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2E498" w14:textId="77777777" w:rsidR="00C86248" w:rsidRDefault="00B92F3A" w:rsidP="00926083">
      <w:pPr>
        <w:pStyle w:val="Title"/>
      </w:pPr>
      <w:r>
        <w:t>COVID</w:t>
      </w:r>
      <w:r>
        <w:noBreakHyphen/>
        <w:t>19</w:t>
      </w:r>
      <w:r w:rsidR="00746427">
        <w:br/>
        <w:t>Māori Health Protection Plan</w:t>
      </w:r>
    </w:p>
    <w:p w14:paraId="5E888ADC" w14:textId="77777777" w:rsidR="00D27922" w:rsidRDefault="00746427" w:rsidP="00D27922">
      <w:pPr>
        <w:pStyle w:val="Subhead"/>
      </w:pPr>
      <w:r>
        <w:t>2021</w:t>
      </w:r>
    </w:p>
    <w:p w14:paraId="37440C7D" w14:textId="77777777" w:rsidR="00C05132" w:rsidRDefault="00C05132" w:rsidP="00A06BE4"/>
    <w:p w14:paraId="489FE6D5"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396767E6"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746427">
        <w:rPr>
          <w:rFonts w:cs="Segoe UI"/>
        </w:rPr>
        <w:t>2021</w:t>
      </w:r>
      <w:r w:rsidR="00442C1C" w:rsidRPr="00C05132">
        <w:rPr>
          <w:rFonts w:cs="Segoe UI"/>
        </w:rPr>
        <w:t xml:space="preserve">. </w:t>
      </w:r>
      <w:r w:rsidR="00B92F3A">
        <w:rPr>
          <w:rFonts w:cs="Segoe UI"/>
          <w:i/>
        </w:rPr>
        <w:t>COVID</w:t>
      </w:r>
      <w:r w:rsidR="00B92F3A">
        <w:rPr>
          <w:rFonts w:cs="Segoe UI"/>
          <w:i/>
        </w:rPr>
        <w:noBreakHyphen/>
        <w:t>19</w:t>
      </w:r>
      <w:r w:rsidR="00746427">
        <w:rPr>
          <w:rFonts w:cs="Segoe UI"/>
          <w:i/>
        </w:rPr>
        <w:t xml:space="preserve"> Māori Health Protection Plan</w:t>
      </w:r>
      <w:r w:rsidR="00442C1C" w:rsidRPr="00C05132">
        <w:rPr>
          <w:rFonts w:cs="Segoe UI"/>
        </w:rPr>
        <w:t>. Wellington: Ministry of Health.</w:t>
      </w:r>
    </w:p>
    <w:p w14:paraId="4F09B952" w14:textId="77777777" w:rsidR="00C86248" w:rsidRDefault="00C86248">
      <w:pPr>
        <w:pStyle w:val="Imprint"/>
      </w:pPr>
      <w:r>
        <w:t xml:space="preserve">Published in </w:t>
      </w:r>
      <w:r w:rsidR="00746427">
        <w:t xml:space="preserve">December 2021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31765AA" w14:textId="77777777" w:rsidR="00082CD6" w:rsidRPr="009C0F2D" w:rsidRDefault="00D863D0" w:rsidP="00082CD6">
      <w:pPr>
        <w:pStyle w:val="Imprint"/>
      </w:pPr>
      <w:r>
        <w:t>ISBN</w:t>
      </w:r>
      <w:r w:rsidR="00442C1C">
        <w:t xml:space="preserve"> </w:t>
      </w:r>
      <w:r w:rsidR="00746427">
        <w:t>978-1-99-110010-8</w:t>
      </w:r>
      <w:r w:rsidR="002B7BEC">
        <w:t xml:space="preserve"> </w:t>
      </w:r>
      <w:r>
        <w:t>(</w:t>
      </w:r>
      <w:r w:rsidR="00442C1C">
        <w:t>online</w:t>
      </w:r>
      <w:r>
        <w:t>)</w:t>
      </w:r>
      <w:r w:rsidR="00082CD6">
        <w:br/>
      </w:r>
      <w:r w:rsidR="00082CD6" w:rsidRPr="009C0F2D">
        <w:t xml:space="preserve">HP </w:t>
      </w:r>
      <w:r w:rsidR="00746427">
        <w:t>8012</w:t>
      </w:r>
    </w:p>
    <w:p w14:paraId="73A413A8" w14:textId="77777777" w:rsidR="00C86248" w:rsidRDefault="008C64C4" w:rsidP="00D27922">
      <w:pPr>
        <w:spacing w:before="360"/>
      </w:pPr>
      <w:r>
        <w:rPr>
          <w:noProof/>
          <w:lang w:eastAsia="en-NZ"/>
        </w:rPr>
        <w:drawing>
          <wp:inline distT="0" distB="0" distL="0" distR="0" wp14:anchorId="555F6D0E" wp14:editId="07317C1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7892F942"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61480189" w14:textId="77777777" w:rsidTr="00A63DFF">
        <w:trPr>
          <w:cantSplit/>
        </w:trPr>
        <w:tc>
          <w:tcPr>
            <w:tcW w:w="1526" w:type="dxa"/>
          </w:tcPr>
          <w:p w14:paraId="3971421A"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8AD3536" wp14:editId="27DF504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901B34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226FD4F0" w14:textId="77777777" w:rsidR="007E74F1" w:rsidRPr="001F45A7" w:rsidRDefault="007E74F1" w:rsidP="006E2886">
      <w:pPr>
        <w:pStyle w:val="Imprint"/>
      </w:pPr>
    </w:p>
    <w:p w14:paraId="3748D1CE" w14:textId="77777777"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14:paraId="7FA5A4C6" w14:textId="77777777" w:rsidR="00C86248" w:rsidRPr="00D143CF" w:rsidRDefault="00746427" w:rsidP="00FE0BDA">
      <w:pPr>
        <w:pStyle w:val="IntroHead"/>
        <w:spacing w:after="600"/>
        <w:rPr>
          <w:color w:val="F36C45"/>
        </w:rPr>
      </w:pPr>
      <w:bookmarkStart w:id="0" w:name="_Toc405792991"/>
      <w:bookmarkStart w:id="1" w:name="_Toc405793224"/>
      <w:proofErr w:type="spellStart"/>
      <w:r w:rsidRPr="00746427">
        <w:lastRenderedPageBreak/>
        <w:t>Ihirangi</w:t>
      </w:r>
      <w:proofErr w:type="spellEnd"/>
      <w:r w:rsidRPr="00746427">
        <w:br/>
      </w:r>
      <w:r w:rsidR="00C86248" w:rsidRPr="00D143CF">
        <w:rPr>
          <w:color w:val="F36C45"/>
        </w:rPr>
        <w:t>Contents</w:t>
      </w:r>
      <w:bookmarkEnd w:id="0"/>
      <w:bookmarkEnd w:id="1"/>
    </w:p>
    <w:p w14:paraId="1E6FE1CD" w14:textId="67CBF92B" w:rsidR="006642A4" w:rsidRDefault="006642A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94003712" w:history="1">
        <w:r w:rsidRPr="008C2BCD">
          <w:rPr>
            <w:rStyle w:val="Hyperlink"/>
            <w:noProof/>
          </w:rPr>
          <w:t>He whakarāpopoto | Executive summary</w:t>
        </w:r>
        <w:r>
          <w:rPr>
            <w:noProof/>
            <w:webHidden/>
          </w:rPr>
          <w:tab/>
        </w:r>
        <w:r>
          <w:rPr>
            <w:noProof/>
            <w:webHidden/>
          </w:rPr>
          <w:fldChar w:fldCharType="begin"/>
        </w:r>
        <w:r>
          <w:rPr>
            <w:noProof/>
            <w:webHidden/>
          </w:rPr>
          <w:instrText xml:space="preserve"> PAGEREF _Toc94003712 \h </w:instrText>
        </w:r>
        <w:r>
          <w:rPr>
            <w:noProof/>
            <w:webHidden/>
          </w:rPr>
        </w:r>
        <w:r>
          <w:rPr>
            <w:noProof/>
            <w:webHidden/>
          </w:rPr>
          <w:fldChar w:fldCharType="separate"/>
        </w:r>
        <w:r>
          <w:rPr>
            <w:noProof/>
            <w:webHidden/>
          </w:rPr>
          <w:t>v</w:t>
        </w:r>
        <w:r>
          <w:rPr>
            <w:noProof/>
            <w:webHidden/>
          </w:rPr>
          <w:fldChar w:fldCharType="end"/>
        </w:r>
      </w:hyperlink>
    </w:p>
    <w:p w14:paraId="453648F1" w14:textId="7CF8B8D1" w:rsidR="006642A4" w:rsidRDefault="006642A4">
      <w:pPr>
        <w:pStyle w:val="TOC1"/>
        <w:rPr>
          <w:rFonts w:asciiTheme="minorHAnsi" w:eastAsiaTheme="minorEastAsia" w:hAnsiTheme="minorHAnsi" w:cstheme="minorBidi"/>
          <w:noProof/>
          <w:sz w:val="22"/>
          <w:szCs w:val="22"/>
          <w:lang w:eastAsia="en-NZ"/>
        </w:rPr>
      </w:pPr>
      <w:hyperlink w:anchor="_Toc94003713" w:history="1">
        <w:r w:rsidRPr="008C2BCD">
          <w:rPr>
            <w:rStyle w:val="Hyperlink"/>
            <w:noProof/>
          </w:rPr>
          <w:t>Kōrero whakataki | Introduction</w:t>
        </w:r>
        <w:r>
          <w:rPr>
            <w:noProof/>
            <w:webHidden/>
          </w:rPr>
          <w:tab/>
        </w:r>
        <w:r>
          <w:rPr>
            <w:noProof/>
            <w:webHidden/>
          </w:rPr>
          <w:fldChar w:fldCharType="begin"/>
        </w:r>
        <w:r>
          <w:rPr>
            <w:noProof/>
            <w:webHidden/>
          </w:rPr>
          <w:instrText xml:space="preserve"> PAGEREF _Toc94003713 \h </w:instrText>
        </w:r>
        <w:r>
          <w:rPr>
            <w:noProof/>
            <w:webHidden/>
          </w:rPr>
        </w:r>
        <w:r>
          <w:rPr>
            <w:noProof/>
            <w:webHidden/>
          </w:rPr>
          <w:fldChar w:fldCharType="separate"/>
        </w:r>
        <w:r>
          <w:rPr>
            <w:noProof/>
            <w:webHidden/>
          </w:rPr>
          <w:t>1</w:t>
        </w:r>
        <w:r>
          <w:rPr>
            <w:noProof/>
            <w:webHidden/>
          </w:rPr>
          <w:fldChar w:fldCharType="end"/>
        </w:r>
      </w:hyperlink>
    </w:p>
    <w:p w14:paraId="4E992CBA" w14:textId="4F2D66E5" w:rsidR="006642A4" w:rsidRDefault="006642A4">
      <w:pPr>
        <w:pStyle w:val="TOC2"/>
        <w:rPr>
          <w:rFonts w:asciiTheme="minorHAnsi" w:eastAsiaTheme="minorEastAsia" w:hAnsiTheme="minorHAnsi" w:cstheme="minorBidi"/>
          <w:noProof/>
          <w:sz w:val="22"/>
          <w:szCs w:val="22"/>
          <w:lang w:eastAsia="en-NZ"/>
        </w:rPr>
      </w:pPr>
      <w:hyperlink w:anchor="_Toc94003714" w:history="1">
        <w:r w:rsidRPr="008C2BCD">
          <w:rPr>
            <w:rStyle w:val="Hyperlink"/>
            <w:noProof/>
          </w:rPr>
          <w:t>The delta variant of COVID</w:t>
        </w:r>
        <w:r w:rsidRPr="008C2BCD">
          <w:rPr>
            <w:rStyle w:val="Hyperlink"/>
            <w:noProof/>
          </w:rPr>
          <w:noBreakHyphen/>
          <w:t>19</w:t>
        </w:r>
        <w:r>
          <w:rPr>
            <w:noProof/>
            <w:webHidden/>
          </w:rPr>
          <w:tab/>
        </w:r>
        <w:r>
          <w:rPr>
            <w:noProof/>
            <w:webHidden/>
          </w:rPr>
          <w:fldChar w:fldCharType="begin"/>
        </w:r>
        <w:r>
          <w:rPr>
            <w:noProof/>
            <w:webHidden/>
          </w:rPr>
          <w:instrText xml:space="preserve"> PAGEREF _Toc94003714 \h </w:instrText>
        </w:r>
        <w:r>
          <w:rPr>
            <w:noProof/>
            <w:webHidden/>
          </w:rPr>
        </w:r>
        <w:r>
          <w:rPr>
            <w:noProof/>
            <w:webHidden/>
          </w:rPr>
          <w:fldChar w:fldCharType="separate"/>
        </w:r>
        <w:r>
          <w:rPr>
            <w:noProof/>
            <w:webHidden/>
          </w:rPr>
          <w:t>1</w:t>
        </w:r>
        <w:r>
          <w:rPr>
            <w:noProof/>
            <w:webHidden/>
          </w:rPr>
          <w:fldChar w:fldCharType="end"/>
        </w:r>
      </w:hyperlink>
    </w:p>
    <w:p w14:paraId="6555B9FA" w14:textId="5D73A014" w:rsidR="006642A4" w:rsidRDefault="006642A4">
      <w:pPr>
        <w:pStyle w:val="TOC2"/>
        <w:rPr>
          <w:rFonts w:asciiTheme="minorHAnsi" w:eastAsiaTheme="minorEastAsia" w:hAnsiTheme="minorHAnsi" w:cstheme="minorBidi"/>
          <w:noProof/>
          <w:sz w:val="22"/>
          <w:szCs w:val="22"/>
          <w:lang w:eastAsia="en-NZ"/>
        </w:rPr>
      </w:pPr>
      <w:hyperlink w:anchor="_Toc94003715" w:history="1">
        <w:r w:rsidRPr="008C2BCD">
          <w:rPr>
            <w:rStyle w:val="Hyperlink"/>
            <w:noProof/>
          </w:rPr>
          <w:t>A safe and effective vaccine</w:t>
        </w:r>
        <w:r>
          <w:rPr>
            <w:noProof/>
            <w:webHidden/>
          </w:rPr>
          <w:tab/>
        </w:r>
        <w:r>
          <w:rPr>
            <w:noProof/>
            <w:webHidden/>
          </w:rPr>
          <w:fldChar w:fldCharType="begin"/>
        </w:r>
        <w:r>
          <w:rPr>
            <w:noProof/>
            <w:webHidden/>
          </w:rPr>
          <w:instrText xml:space="preserve"> PAGEREF _Toc94003715 \h </w:instrText>
        </w:r>
        <w:r>
          <w:rPr>
            <w:noProof/>
            <w:webHidden/>
          </w:rPr>
        </w:r>
        <w:r>
          <w:rPr>
            <w:noProof/>
            <w:webHidden/>
          </w:rPr>
          <w:fldChar w:fldCharType="separate"/>
        </w:r>
        <w:r>
          <w:rPr>
            <w:noProof/>
            <w:webHidden/>
          </w:rPr>
          <w:t>2</w:t>
        </w:r>
        <w:r>
          <w:rPr>
            <w:noProof/>
            <w:webHidden/>
          </w:rPr>
          <w:fldChar w:fldCharType="end"/>
        </w:r>
      </w:hyperlink>
    </w:p>
    <w:p w14:paraId="24CCA6EE" w14:textId="6DA7D406" w:rsidR="006642A4" w:rsidRDefault="006642A4">
      <w:pPr>
        <w:pStyle w:val="TOC2"/>
        <w:rPr>
          <w:rFonts w:asciiTheme="minorHAnsi" w:eastAsiaTheme="minorEastAsia" w:hAnsiTheme="minorHAnsi" w:cstheme="minorBidi"/>
          <w:noProof/>
          <w:sz w:val="22"/>
          <w:szCs w:val="22"/>
          <w:lang w:eastAsia="en-NZ"/>
        </w:rPr>
      </w:pPr>
      <w:hyperlink w:anchor="_Toc94003716" w:history="1">
        <w:r w:rsidRPr="008C2BCD">
          <w:rPr>
            <w:rStyle w:val="Hyperlink"/>
            <w:noProof/>
          </w:rPr>
          <w:t>The COVID</w:t>
        </w:r>
        <w:r w:rsidRPr="008C2BCD">
          <w:rPr>
            <w:rStyle w:val="Hyperlink"/>
            <w:noProof/>
          </w:rPr>
          <w:noBreakHyphen/>
          <w:t>19 Protection Framework</w:t>
        </w:r>
        <w:r>
          <w:rPr>
            <w:noProof/>
            <w:webHidden/>
          </w:rPr>
          <w:tab/>
        </w:r>
        <w:r>
          <w:rPr>
            <w:noProof/>
            <w:webHidden/>
          </w:rPr>
          <w:fldChar w:fldCharType="begin"/>
        </w:r>
        <w:r>
          <w:rPr>
            <w:noProof/>
            <w:webHidden/>
          </w:rPr>
          <w:instrText xml:space="preserve"> PAGEREF _Toc94003716 \h </w:instrText>
        </w:r>
        <w:r>
          <w:rPr>
            <w:noProof/>
            <w:webHidden/>
          </w:rPr>
        </w:r>
        <w:r>
          <w:rPr>
            <w:noProof/>
            <w:webHidden/>
          </w:rPr>
          <w:fldChar w:fldCharType="separate"/>
        </w:r>
        <w:r>
          <w:rPr>
            <w:noProof/>
            <w:webHidden/>
          </w:rPr>
          <w:t>3</w:t>
        </w:r>
        <w:r>
          <w:rPr>
            <w:noProof/>
            <w:webHidden/>
          </w:rPr>
          <w:fldChar w:fldCharType="end"/>
        </w:r>
      </w:hyperlink>
    </w:p>
    <w:p w14:paraId="5A2CBCA5" w14:textId="1FFA6062" w:rsidR="006642A4" w:rsidRDefault="006642A4">
      <w:pPr>
        <w:pStyle w:val="TOC1"/>
        <w:rPr>
          <w:rFonts w:asciiTheme="minorHAnsi" w:eastAsiaTheme="minorEastAsia" w:hAnsiTheme="minorHAnsi" w:cstheme="minorBidi"/>
          <w:noProof/>
          <w:sz w:val="22"/>
          <w:szCs w:val="22"/>
          <w:lang w:eastAsia="en-NZ"/>
        </w:rPr>
      </w:pPr>
      <w:hyperlink w:anchor="_Toc94003717" w:history="1">
        <w:r w:rsidRPr="008C2BCD">
          <w:rPr>
            <w:rStyle w:val="Hyperlink"/>
            <w:noProof/>
          </w:rPr>
          <w:t>Te Whakarite Hauora Māori | The Māori Health Response</w:t>
        </w:r>
        <w:r>
          <w:rPr>
            <w:noProof/>
            <w:webHidden/>
          </w:rPr>
          <w:tab/>
        </w:r>
        <w:r>
          <w:rPr>
            <w:noProof/>
            <w:webHidden/>
          </w:rPr>
          <w:fldChar w:fldCharType="begin"/>
        </w:r>
        <w:r>
          <w:rPr>
            <w:noProof/>
            <w:webHidden/>
          </w:rPr>
          <w:instrText xml:space="preserve"> PAGEREF _Toc94003717 \h </w:instrText>
        </w:r>
        <w:r>
          <w:rPr>
            <w:noProof/>
            <w:webHidden/>
          </w:rPr>
        </w:r>
        <w:r>
          <w:rPr>
            <w:noProof/>
            <w:webHidden/>
          </w:rPr>
          <w:fldChar w:fldCharType="separate"/>
        </w:r>
        <w:r>
          <w:rPr>
            <w:noProof/>
            <w:webHidden/>
          </w:rPr>
          <w:t>5</w:t>
        </w:r>
        <w:r>
          <w:rPr>
            <w:noProof/>
            <w:webHidden/>
          </w:rPr>
          <w:fldChar w:fldCharType="end"/>
        </w:r>
      </w:hyperlink>
    </w:p>
    <w:p w14:paraId="014DEB06" w14:textId="7DAF9C66" w:rsidR="006642A4" w:rsidRDefault="006642A4">
      <w:pPr>
        <w:pStyle w:val="TOC2"/>
        <w:rPr>
          <w:rFonts w:asciiTheme="minorHAnsi" w:eastAsiaTheme="minorEastAsia" w:hAnsiTheme="minorHAnsi" w:cstheme="minorBidi"/>
          <w:noProof/>
          <w:sz w:val="22"/>
          <w:szCs w:val="22"/>
          <w:lang w:eastAsia="en-NZ"/>
        </w:rPr>
      </w:pPr>
      <w:hyperlink w:anchor="_Toc94003718" w:history="1">
        <w:r w:rsidRPr="008C2BCD">
          <w:rPr>
            <w:rStyle w:val="Hyperlink"/>
            <w:noProof/>
          </w:rPr>
          <w:t>Learning from the Māori Health Response so far</w:t>
        </w:r>
        <w:r>
          <w:rPr>
            <w:noProof/>
            <w:webHidden/>
          </w:rPr>
          <w:tab/>
        </w:r>
        <w:r>
          <w:rPr>
            <w:noProof/>
            <w:webHidden/>
          </w:rPr>
          <w:fldChar w:fldCharType="begin"/>
        </w:r>
        <w:r>
          <w:rPr>
            <w:noProof/>
            <w:webHidden/>
          </w:rPr>
          <w:instrText xml:space="preserve"> PAGEREF _Toc94003718 \h </w:instrText>
        </w:r>
        <w:r>
          <w:rPr>
            <w:noProof/>
            <w:webHidden/>
          </w:rPr>
        </w:r>
        <w:r>
          <w:rPr>
            <w:noProof/>
            <w:webHidden/>
          </w:rPr>
          <w:fldChar w:fldCharType="separate"/>
        </w:r>
        <w:r>
          <w:rPr>
            <w:noProof/>
            <w:webHidden/>
          </w:rPr>
          <w:t>6</w:t>
        </w:r>
        <w:r>
          <w:rPr>
            <w:noProof/>
            <w:webHidden/>
          </w:rPr>
          <w:fldChar w:fldCharType="end"/>
        </w:r>
      </w:hyperlink>
    </w:p>
    <w:p w14:paraId="253DF9EE" w14:textId="10E2A74B" w:rsidR="006642A4" w:rsidRDefault="006642A4">
      <w:pPr>
        <w:pStyle w:val="TOC2"/>
        <w:rPr>
          <w:rFonts w:asciiTheme="minorHAnsi" w:eastAsiaTheme="minorEastAsia" w:hAnsiTheme="minorHAnsi" w:cstheme="minorBidi"/>
          <w:noProof/>
          <w:sz w:val="22"/>
          <w:szCs w:val="22"/>
          <w:lang w:eastAsia="en-NZ"/>
        </w:rPr>
      </w:pPr>
      <w:hyperlink w:anchor="_Toc94003719" w:history="1">
        <w:r w:rsidRPr="008C2BCD">
          <w:rPr>
            <w:rStyle w:val="Hyperlink"/>
            <w:noProof/>
          </w:rPr>
          <w:t>Issues that providers have experienced</w:t>
        </w:r>
        <w:r>
          <w:rPr>
            <w:noProof/>
            <w:webHidden/>
          </w:rPr>
          <w:tab/>
        </w:r>
        <w:r>
          <w:rPr>
            <w:noProof/>
            <w:webHidden/>
          </w:rPr>
          <w:fldChar w:fldCharType="begin"/>
        </w:r>
        <w:r>
          <w:rPr>
            <w:noProof/>
            <w:webHidden/>
          </w:rPr>
          <w:instrText xml:space="preserve"> PAGEREF _Toc94003719 \h </w:instrText>
        </w:r>
        <w:r>
          <w:rPr>
            <w:noProof/>
            <w:webHidden/>
          </w:rPr>
        </w:r>
        <w:r>
          <w:rPr>
            <w:noProof/>
            <w:webHidden/>
          </w:rPr>
          <w:fldChar w:fldCharType="separate"/>
        </w:r>
        <w:r>
          <w:rPr>
            <w:noProof/>
            <w:webHidden/>
          </w:rPr>
          <w:t>7</w:t>
        </w:r>
        <w:r>
          <w:rPr>
            <w:noProof/>
            <w:webHidden/>
          </w:rPr>
          <w:fldChar w:fldCharType="end"/>
        </w:r>
      </w:hyperlink>
    </w:p>
    <w:p w14:paraId="55A9F481" w14:textId="7CE0BDF8" w:rsidR="006642A4" w:rsidRDefault="006642A4">
      <w:pPr>
        <w:pStyle w:val="TOC1"/>
        <w:rPr>
          <w:rFonts w:asciiTheme="minorHAnsi" w:eastAsiaTheme="minorEastAsia" w:hAnsiTheme="minorHAnsi" w:cstheme="minorBidi"/>
          <w:noProof/>
          <w:sz w:val="22"/>
          <w:szCs w:val="22"/>
          <w:lang w:eastAsia="en-NZ"/>
        </w:rPr>
      </w:pPr>
      <w:hyperlink w:anchor="_Toc94003720" w:history="1">
        <w:r w:rsidRPr="008C2BCD">
          <w:rPr>
            <w:rStyle w:val="Hyperlink"/>
            <w:noProof/>
          </w:rPr>
          <w:t>Kei hea tātou ināianei? | Where we are now?</w:t>
        </w:r>
        <w:r>
          <w:rPr>
            <w:noProof/>
            <w:webHidden/>
          </w:rPr>
          <w:tab/>
        </w:r>
        <w:r>
          <w:rPr>
            <w:noProof/>
            <w:webHidden/>
          </w:rPr>
          <w:fldChar w:fldCharType="begin"/>
        </w:r>
        <w:r>
          <w:rPr>
            <w:noProof/>
            <w:webHidden/>
          </w:rPr>
          <w:instrText xml:space="preserve"> PAGEREF _Toc94003720 \h </w:instrText>
        </w:r>
        <w:r>
          <w:rPr>
            <w:noProof/>
            <w:webHidden/>
          </w:rPr>
        </w:r>
        <w:r>
          <w:rPr>
            <w:noProof/>
            <w:webHidden/>
          </w:rPr>
          <w:fldChar w:fldCharType="separate"/>
        </w:r>
        <w:r>
          <w:rPr>
            <w:noProof/>
            <w:webHidden/>
          </w:rPr>
          <w:t>8</w:t>
        </w:r>
        <w:r>
          <w:rPr>
            <w:noProof/>
            <w:webHidden/>
          </w:rPr>
          <w:fldChar w:fldCharType="end"/>
        </w:r>
      </w:hyperlink>
    </w:p>
    <w:p w14:paraId="7415E46C" w14:textId="703B7EDA" w:rsidR="006642A4" w:rsidRDefault="006642A4">
      <w:pPr>
        <w:pStyle w:val="TOC2"/>
        <w:rPr>
          <w:rFonts w:asciiTheme="minorHAnsi" w:eastAsiaTheme="minorEastAsia" w:hAnsiTheme="minorHAnsi" w:cstheme="minorBidi"/>
          <w:noProof/>
          <w:sz w:val="22"/>
          <w:szCs w:val="22"/>
          <w:lang w:eastAsia="en-NZ"/>
        </w:rPr>
      </w:pPr>
      <w:hyperlink w:anchor="_Toc94003721" w:history="1">
        <w:r w:rsidRPr="008C2BCD">
          <w:rPr>
            <w:rStyle w:val="Hyperlink"/>
            <w:noProof/>
          </w:rPr>
          <w:t>COVID</w:t>
        </w:r>
        <w:r w:rsidRPr="008C2BCD">
          <w:rPr>
            <w:rStyle w:val="Hyperlink"/>
            <w:noProof/>
          </w:rPr>
          <w:noBreakHyphen/>
          <w:t>19 infection rates for Māori</w:t>
        </w:r>
        <w:r>
          <w:rPr>
            <w:noProof/>
            <w:webHidden/>
          </w:rPr>
          <w:tab/>
        </w:r>
        <w:r>
          <w:rPr>
            <w:noProof/>
            <w:webHidden/>
          </w:rPr>
          <w:fldChar w:fldCharType="begin"/>
        </w:r>
        <w:r>
          <w:rPr>
            <w:noProof/>
            <w:webHidden/>
          </w:rPr>
          <w:instrText xml:space="preserve"> PAGEREF _Toc94003721 \h </w:instrText>
        </w:r>
        <w:r>
          <w:rPr>
            <w:noProof/>
            <w:webHidden/>
          </w:rPr>
        </w:r>
        <w:r>
          <w:rPr>
            <w:noProof/>
            <w:webHidden/>
          </w:rPr>
          <w:fldChar w:fldCharType="separate"/>
        </w:r>
        <w:r>
          <w:rPr>
            <w:noProof/>
            <w:webHidden/>
          </w:rPr>
          <w:t>8</w:t>
        </w:r>
        <w:r>
          <w:rPr>
            <w:noProof/>
            <w:webHidden/>
          </w:rPr>
          <w:fldChar w:fldCharType="end"/>
        </w:r>
      </w:hyperlink>
    </w:p>
    <w:p w14:paraId="06E8E671" w14:textId="0DD98676" w:rsidR="006642A4" w:rsidRDefault="006642A4">
      <w:pPr>
        <w:pStyle w:val="TOC2"/>
        <w:rPr>
          <w:rFonts w:asciiTheme="minorHAnsi" w:eastAsiaTheme="minorEastAsia" w:hAnsiTheme="minorHAnsi" w:cstheme="minorBidi"/>
          <w:noProof/>
          <w:sz w:val="22"/>
          <w:szCs w:val="22"/>
          <w:lang w:eastAsia="en-NZ"/>
        </w:rPr>
      </w:pPr>
      <w:hyperlink w:anchor="_Toc94003722" w:history="1">
        <w:r w:rsidRPr="008C2BCD">
          <w:rPr>
            <w:rStyle w:val="Hyperlink"/>
            <w:noProof/>
          </w:rPr>
          <w:t>Infection rates by district health board</w:t>
        </w:r>
        <w:r>
          <w:rPr>
            <w:noProof/>
            <w:webHidden/>
          </w:rPr>
          <w:tab/>
        </w:r>
        <w:r>
          <w:rPr>
            <w:noProof/>
            <w:webHidden/>
          </w:rPr>
          <w:fldChar w:fldCharType="begin"/>
        </w:r>
        <w:r>
          <w:rPr>
            <w:noProof/>
            <w:webHidden/>
          </w:rPr>
          <w:instrText xml:space="preserve"> PAGEREF _Toc94003722 \h </w:instrText>
        </w:r>
        <w:r>
          <w:rPr>
            <w:noProof/>
            <w:webHidden/>
          </w:rPr>
        </w:r>
        <w:r>
          <w:rPr>
            <w:noProof/>
            <w:webHidden/>
          </w:rPr>
          <w:fldChar w:fldCharType="separate"/>
        </w:r>
        <w:r>
          <w:rPr>
            <w:noProof/>
            <w:webHidden/>
          </w:rPr>
          <w:t>9</w:t>
        </w:r>
        <w:r>
          <w:rPr>
            <w:noProof/>
            <w:webHidden/>
          </w:rPr>
          <w:fldChar w:fldCharType="end"/>
        </w:r>
      </w:hyperlink>
    </w:p>
    <w:p w14:paraId="2FDD4369" w14:textId="01E4BE2E" w:rsidR="006642A4" w:rsidRDefault="006642A4">
      <w:pPr>
        <w:pStyle w:val="TOC2"/>
        <w:rPr>
          <w:rFonts w:asciiTheme="minorHAnsi" w:eastAsiaTheme="minorEastAsia" w:hAnsiTheme="minorHAnsi" w:cstheme="minorBidi"/>
          <w:noProof/>
          <w:sz w:val="22"/>
          <w:szCs w:val="22"/>
          <w:lang w:eastAsia="en-NZ"/>
        </w:rPr>
      </w:pPr>
      <w:hyperlink w:anchor="_Toc94003723" w:history="1">
        <w:r w:rsidRPr="008C2BCD">
          <w:rPr>
            <w:rStyle w:val="Hyperlink"/>
            <w:noProof/>
          </w:rPr>
          <w:t>Māori COVID</w:t>
        </w:r>
        <w:r w:rsidRPr="008C2BCD">
          <w:rPr>
            <w:rStyle w:val="Hyperlink"/>
            <w:noProof/>
          </w:rPr>
          <w:noBreakHyphen/>
          <w:t>19 vaccination</w:t>
        </w:r>
        <w:r>
          <w:rPr>
            <w:noProof/>
            <w:webHidden/>
          </w:rPr>
          <w:tab/>
        </w:r>
        <w:r>
          <w:rPr>
            <w:noProof/>
            <w:webHidden/>
          </w:rPr>
          <w:fldChar w:fldCharType="begin"/>
        </w:r>
        <w:r>
          <w:rPr>
            <w:noProof/>
            <w:webHidden/>
          </w:rPr>
          <w:instrText xml:space="preserve"> PAGEREF _Toc94003723 \h </w:instrText>
        </w:r>
        <w:r>
          <w:rPr>
            <w:noProof/>
            <w:webHidden/>
          </w:rPr>
        </w:r>
        <w:r>
          <w:rPr>
            <w:noProof/>
            <w:webHidden/>
          </w:rPr>
          <w:fldChar w:fldCharType="separate"/>
        </w:r>
        <w:r>
          <w:rPr>
            <w:noProof/>
            <w:webHidden/>
          </w:rPr>
          <w:t>10</w:t>
        </w:r>
        <w:r>
          <w:rPr>
            <w:noProof/>
            <w:webHidden/>
          </w:rPr>
          <w:fldChar w:fldCharType="end"/>
        </w:r>
      </w:hyperlink>
    </w:p>
    <w:p w14:paraId="566FDC20" w14:textId="37D80924" w:rsidR="006642A4" w:rsidRDefault="006642A4">
      <w:pPr>
        <w:pStyle w:val="TOC2"/>
        <w:rPr>
          <w:rFonts w:asciiTheme="minorHAnsi" w:eastAsiaTheme="minorEastAsia" w:hAnsiTheme="minorHAnsi" w:cstheme="minorBidi"/>
          <w:noProof/>
          <w:sz w:val="22"/>
          <w:szCs w:val="22"/>
          <w:lang w:eastAsia="en-NZ"/>
        </w:rPr>
      </w:pPr>
      <w:hyperlink w:anchor="_Toc94003724" w:history="1">
        <w:r w:rsidRPr="008C2BCD">
          <w:rPr>
            <w:rStyle w:val="Hyperlink"/>
            <w:noProof/>
          </w:rPr>
          <w:t>COVID</w:t>
        </w:r>
        <w:r w:rsidRPr="008C2BCD">
          <w:rPr>
            <w:rStyle w:val="Hyperlink"/>
            <w:noProof/>
          </w:rPr>
          <w:noBreakHyphen/>
          <w:t>19 hospitalisations for Māori</w:t>
        </w:r>
        <w:r>
          <w:rPr>
            <w:noProof/>
            <w:webHidden/>
          </w:rPr>
          <w:tab/>
        </w:r>
        <w:r>
          <w:rPr>
            <w:noProof/>
            <w:webHidden/>
          </w:rPr>
          <w:fldChar w:fldCharType="begin"/>
        </w:r>
        <w:r>
          <w:rPr>
            <w:noProof/>
            <w:webHidden/>
          </w:rPr>
          <w:instrText xml:space="preserve"> PAGEREF _Toc94003724 \h </w:instrText>
        </w:r>
        <w:r>
          <w:rPr>
            <w:noProof/>
            <w:webHidden/>
          </w:rPr>
        </w:r>
        <w:r>
          <w:rPr>
            <w:noProof/>
            <w:webHidden/>
          </w:rPr>
          <w:fldChar w:fldCharType="separate"/>
        </w:r>
        <w:r>
          <w:rPr>
            <w:noProof/>
            <w:webHidden/>
          </w:rPr>
          <w:t>12</w:t>
        </w:r>
        <w:r>
          <w:rPr>
            <w:noProof/>
            <w:webHidden/>
          </w:rPr>
          <w:fldChar w:fldCharType="end"/>
        </w:r>
      </w:hyperlink>
    </w:p>
    <w:p w14:paraId="1C5C8E52" w14:textId="67060C58" w:rsidR="006642A4" w:rsidRDefault="006642A4">
      <w:pPr>
        <w:pStyle w:val="TOC1"/>
        <w:rPr>
          <w:rFonts w:asciiTheme="minorHAnsi" w:eastAsiaTheme="minorEastAsia" w:hAnsiTheme="minorHAnsi" w:cstheme="minorBidi"/>
          <w:noProof/>
          <w:sz w:val="22"/>
          <w:szCs w:val="22"/>
          <w:lang w:eastAsia="en-NZ"/>
        </w:rPr>
      </w:pPr>
      <w:hyperlink w:anchor="_Toc94003725" w:history="1">
        <w:r w:rsidRPr="008C2BCD">
          <w:rPr>
            <w:rStyle w:val="Hyperlink"/>
            <w:noProof/>
          </w:rPr>
          <w:t>Te anga whakamua | Moving forward</w:t>
        </w:r>
        <w:r>
          <w:rPr>
            <w:noProof/>
            <w:webHidden/>
          </w:rPr>
          <w:tab/>
        </w:r>
        <w:r>
          <w:rPr>
            <w:noProof/>
            <w:webHidden/>
          </w:rPr>
          <w:fldChar w:fldCharType="begin"/>
        </w:r>
        <w:r>
          <w:rPr>
            <w:noProof/>
            <w:webHidden/>
          </w:rPr>
          <w:instrText xml:space="preserve"> PAGEREF _Toc94003725 \h </w:instrText>
        </w:r>
        <w:r>
          <w:rPr>
            <w:noProof/>
            <w:webHidden/>
          </w:rPr>
        </w:r>
        <w:r>
          <w:rPr>
            <w:noProof/>
            <w:webHidden/>
          </w:rPr>
          <w:fldChar w:fldCharType="separate"/>
        </w:r>
        <w:r>
          <w:rPr>
            <w:noProof/>
            <w:webHidden/>
          </w:rPr>
          <w:t>13</w:t>
        </w:r>
        <w:r>
          <w:rPr>
            <w:noProof/>
            <w:webHidden/>
          </w:rPr>
          <w:fldChar w:fldCharType="end"/>
        </w:r>
      </w:hyperlink>
    </w:p>
    <w:p w14:paraId="25CC9956" w14:textId="20328A77" w:rsidR="006642A4" w:rsidRDefault="006642A4">
      <w:pPr>
        <w:pStyle w:val="TOC2"/>
        <w:rPr>
          <w:rFonts w:asciiTheme="minorHAnsi" w:eastAsiaTheme="minorEastAsia" w:hAnsiTheme="minorHAnsi" w:cstheme="minorBidi"/>
          <w:noProof/>
          <w:sz w:val="22"/>
          <w:szCs w:val="22"/>
          <w:lang w:eastAsia="en-NZ"/>
        </w:rPr>
      </w:pPr>
      <w:hyperlink w:anchor="_Toc94003726" w:history="1">
        <w:r w:rsidRPr="008C2BCD">
          <w:rPr>
            <w:rStyle w:val="Hyperlink"/>
            <w:noProof/>
          </w:rPr>
          <w:t>Te Tiriti o Waitangi and Whakamaua: Māori Health Action Plan 2020–2025 continue to guide our response</w:t>
        </w:r>
        <w:r>
          <w:rPr>
            <w:noProof/>
            <w:webHidden/>
          </w:rPr>
          <w:tab/>
        </w:r>
        <w:r>
          <w:rPr>
            <w:noProof/>
            <w:webHidden/>
          </w:rPr>
          <w:fldChar w:fldCharType="begin"/>
        </w:r>
        <w:r>
          <w:rPr>
            <w:noProof/>
            <w:webHidden/>
          </w:rPr>
          <w:instrText xml:space="preserve"> PAGEREF _Toc94003726 \h </w:instrText>
        </w:r>
        <w:r>
          <w:rPr>
            <w:noProof/>
            <w:webHidden/>
          </w:rPr>
        </w:r>
        <w:r>
          <w:rPr>
            <w:noProof/>
            <w:webHidden/>
          </w:rPr>
          <w:fldChar w:fldCharType="separate"/>
        </w:r>
        <w:r>
          <w:rPr>
            <w:noProof/>
            <w:webHidden/>
          </w:rPr>
          <w:t>13</w:t>
        </w:r>
        <w:r>
          <w:rPr>
            <w:noProof/>
            <w:webHidden/>
          </w:rPr>
          <w:fldChar w:fldCharType="end"/>
        </w:r>
      </w:hyperlink>
    </w:p>
    <w:p w14:paraId="35233EE7" w14:textId="3F289466" w:rsidR="006642A4" w:rsidRDefault="006642A4">
      <w:pPr>
        <w:pStyle w:val="TOC2"/>
        <w:rPr>
          <w:rFonts w:asciiTheme="minorHAnsi" w:eastAsiaTheme="minorEastAsia" w:hAnsiTheme="minorHAnsi" w:cstheme="minorBidi"/>
          <w:noProof/>
          <w:sz w:val="22"/>
          <w:szCs w:val="22"/>
          <w:lang w:eastAsia="en-NZ"/>
        </w:rPr>
      </w:pPr>
      <w:hyperlink w:anchor="_Toc94003727" w:history="1">
        <w:r w:rsidRPr="008C2BCD">
          <w:rPr>
            <w:rStyle w:val="Hyperlink"/>
            <w:noProof/>
          </w:rPr>
          <w:t>COVID</w:t>
        </w:r>
        <w:r w:rsidRPr="008C2BCD">
          <w:rPr>
            <w:rStyle w:val="Hyperlink"/>
            <w:noProof/>
          </w:rPr>
          <w:noBreakHyphen/>
          <w:t>19 Māori Health Protection Plan and actions</w:t>
        </w:r>
        <w:r>
          <w:rPr>
            <w:noProof/>
            <w:webHidden/>
          </w:rPr>
          <w:tab/>
        </w:r>
        <w:r>
          <w:rPr>
            <w:noProof/>
            <w:webHidden/>
          </w:rPr>
          <w:fldChar w:fldCharType="begin"/>
        </w:r>
        <w:r>
          <w:rPr>
            <w:noProof/>
            <w:webHidden/>
          </w:rPr>
          <w:instrText xml:space="preserve"> PAGEREF _Toc94003727 \h </w:instrText>
        </w:r>
        <w:r>
          <w:rPr>
            <w:noProof/>
            <w:webHidden/>
          </w:rPr>
        </w:r>
        <w:r>
          <w:rPr>
            <w:noProof/>
            <w:webHidden/>
          </w:rPr>
          <w:fldChar w:fldCharType="separate"/>
        </w:r>
        <w:r>
          <w:rPr>
            <w:noProof/>
            <w:webHidden/>
          </w:rPr>
          <w:t>14</w:t>
        </w:r>
        <w:r>
          <w:rPr>
            <w:noProof/>
            <w:webHidden/>
          </w:rPr>
          <w:fldChar w:fldCharType="end"/>
        </w:r>
      </w:hyperlink>
    </w:p>
    <w:p w14:paraId="2430E269" w14:textId="5D3E8DB1" w:rsidR="006642A4" w:rsidRDefault="006642A4">
      <w:pPr>
        <w:pStyle w:val="TOC2"/>
        <w:rPr>
          <w:rFonts w:asciiTheme="minorHAnsi" w:eastAsiaTheme="minorEastAsia" w:hAnsiTheme="minorHAnsi" w:cstheme="minorBidi"/>
          <w:noProof/>
          <w:sz w:val="22"/>
          <w:szCs w:val="22"/>
          <w:lang w:eastAsia="en-NZ"/>
        </w:rPr>
      </w:pPr>
      <w:hyperlink w:anchor="_Toc94003728" w:history="1">
        <w:r w:rsidRPr="008C2BCD">
          <w:rPr>
            <w:rStyle w:val="Hyperlink"/>
            <w:noProof/>
          </w:rPr>
          <w:t>Monitoring our progress</w:t>
        </w:r>
        <w:r>
          <w:rPr>
            <w:noProof/>
            <w:webHidden/>
          </w:rPr>
          <w:tab/>
        </w:r>
        <w:r>
          <w:rPr>
            <w:noProof/>
            <w:webHidden/>
          </w:rPr>
          <w:fldChar w:fldCharType="begin"/>
        </w:r>
        <w:r>
          <w:rPr>
            <w:noProof/>
            <w:webHidden/>
          </w:rPr>
          <w:instrText xml:space="preserve"> PAGEREF _Toc94003728 \h </w:instrText>
        </w:r>
        <w:r>
          <w:rPr>
            <w:noProof/>
            <w:webHidden/>
          </w:rPr>
        </w:r>
        <w:r>
          <w:rPr>
            <w:noProof/>
            <w:webHidden/>
          </w:rPr>
          <w:fldChar w:fldCharType="separate"/>
        </w:r>
        <w:r>
          <w:rPr>
            <w:noProof/>
            <w:webHidden/>
          </w:rPr>
          <w:t>19</w:t>
        </w:r>
        <w:r>
          <w:rPr>
            <w:noProof/>
            <w:webHidden/>
          </w:rPr>
          <w:fldChar w:fldCharType="end"/>
        </w:r>
      </w:hyperlink>
    </w:p>
    <w:p w14:paraId="026A9C5B" w14:textId="7DAAD68E" w:rsidR="006642A4" w:rsidRDefault="006642A4">
      <w:pPr>
        <w:pStyle w:val="TOC2"/>
        <w:rPr>
          <w:rFonts w:asciiTheme="minorHAnsi" w:eastAsiaTheme="minorEastAsia" w:hAnsiTheme="minorHAnsi" w:cstheme="minorBidi"/>
          <w:noProof/>
          <w:sz w:val="22"/>
          <w:szCs w:val="22"/>
          <w:lang w:eastAsia="en-NZ"/>
        </w:rPr>
      </w:pPr>
      <w:hyperlink w:anchor="_Toc94003729" w:history="1">
        <w:r w:rsidRPr="008C2BCD">
          <w:rPr>
            <w:rStyle w:val="Hyperlink"/>
            <w:noProof/>
          </w:rPr>
          <w:t>Māori governance, leadership and engagement</w:t>
        </w:r>
        <w:r>
          <w:rPr>
            <w:noProof/>
            <w:webHidden/>
          </w:rPr>
          <w:tab/>
        </w:r>
        <w:r>
          <w:rPr>
            <w:noProof/>
            <w:webHidden/>
          </w:rPr>
          <w:fldChar w:fldCharType="begin"/>
        </w:r>
        <w:r>
          <w:rPr>
            <w:noProof/>
            <w:webHidden/>
          </w:rPr>
          <w:instrText xml:space="preserve"> PAGEREF _Toc94003729 \h </w:instrText>
        </w:r>
        <w:r>
          <w:rPr>
            <w:noProof/>
            <w:webHidden/>
          </w:rPr>
        </w:r>
        <w:r>
          <w:rPr>
            <w:noProof/>
            <w:webHidden/>
          </w:rPr>
          <w:fldChar w:fldCharType="separate"/>
        </w:r>
        <w:r>
          <w:rPr>
            <w:noProof/>
            <w:webHidden/>
          </w:rPr>
          <w:t>21</w:t>
        </w:r>
        <w:r>
          <w:rPr>
            <w:noProof/>
            <w:webHidden/>
          </w:rPr>
          <w:fldChar w:fldCharType="end"/>
        </w:r>
      </w:hyperlink>
    </w:p>
    <w:p w14:paraId="4EFD0A1A" w14:textId="35009598" w:rsidR="006642A4" w:rsidRDefault="006642A4">
      <w:pPr>
        <w:pStyle w:val="TOC1"/>
        <w:rPr>
          <w:rFonts w:asciiTheme="minorHAnsi" w:eastAsiaTheme="minorEastAsia" w:hAnsiTheme="minorHAnsi" w:cstheme="minorBidi"/>
          <w:noProof/>
          <w:sz w:val="22"/>
          <w:szCs w:val="22"/>
          <w:lang w:eastAsia="en-NZ"/>
        </w:rPr>
      </w:pPr>
      <w:hyperlink w:anchor="_Toc94003730" w:history="1">
        <w:r w:rsidRPr="008C2BCD">
          <w:rPr>
            <w:rStyle w:val="Hyperlink"/>
            <w:noProof/>
          </w:rPr>
          <w:t>Āpitihanga | Appendices</w:t>
        </w:r>
        <w:r>
          <w:rPr>
            <w:noProof/>
            <w:webHidden/>
          </w:rPr>
          <w:tab/>
        </w:r>
        <w:r>
          <w:rPr>
            <w:noProof/>
            <w:webHidden/>
          </w:rPr>
          <w:fldChar w:fldCharType="begin"/>
        </w:r>
        <w:r>
          <w:rPr>
            <w:noProof/>
            <w:webHidden/>
          </w:rPr>
          <w:instrText xml:space="preserve"> PAGEREF _Toc94003730 \h </w:instrText>
        </w:r>
        <w:r>
          <w:rPr>
            <w:noProof/>
            <w:webHidden/>
          </w:rPr>
        </w:r>
        <w:r>
          <w:rPr>
            <w:noProof/>
            <w:webHidden/>
          </w:rPr>
          <w:fldChar w:fldCharType="separate"/>
        </w:r>
        <w:r>
          <w:rPr>
            <w:noProof/>
            <w:webHidden/>
          </w:rPr>
          <w:t>22</w:t>
        </w:r>
        <w:r>
          <w:rPr>
            <w:noProof/>
            <w:webHidden/>
          </w:rPr>
          <w:fldChar w:fldCharType="end"/>
        </w:r>
      </w:hyperlink>
    </w:p>
    <w:p w14:paraId="5C796661" w14:textId="14EC2FDE" w:rsidR="006642A4" w:rsidRDefault="006642A4">
      <w:pPr>
        <w:pStyle w:val="TOC2"/>
        <w:rPr>
          <w:rFonts w:asciiTheme="minorHAnsi" w:eastAsiaTheme="minorEastAsia" w:hAnsiTheme="minorHAnsi" w:cstheme="minorBidi"/>
          <w:noProof/>
          <w:sz w:val="22"/>
          <w:szCs w:val="22"/>
          <w:lang w:eastAsia="en-NZ"/>
        </w:rPr>
      </w:pPr>
      <w:hyperlink w:anchor="_Toc94003731" w:history="1">
        <w:r w:rsidRPr="008C2BCD">
          <w:rPr>
            <w:rStyle w:val="Hyperlink"/>
            <w:noProof/>
          </w:rPr>
          <w:t>Appendix A: New Zealand COVID</w:t>
        </w:r>
        <w:r w:rsidRPr="008C2BCD">
          <w:rPr>
            <w:rStyle w:val="Hyperlink"/>
            <w:noProof/>
          </w:rPr>
          <w:noBreakHyphen/>
          <w:t>19 Protection Framework</w:t>
        </w:r>
        <w:r>
          <w:rPr>
            <w:noProof/>
            <w:webHidden/>
          </w:rPr>
          <w:tab/>
        </w:r>
        <w:r>
          <w:rPr>
            <w:noProof/>
            <w:webHidden/>
          </w:rPr>
          <w:fldChar w:fldCharType="begin"/>
        </w:r>
        <w:r>
          <w:rPr>
            <w:noProof/>
            <w:webHidden/>
          </w:rPr>
          <w:instrText xml:space="preserve"> PAGEREF _Toc94003731 \h </w:instrText>
        </w:r>
        <w:r>
          <w:rPr>
            <w:noProof/>
            <w:webHidden/>
          </w:rPr>
        </w:r>
        <w:r>
          <w:rPr>
            <w:noProof/>
            <w:webHidden/>
          </w:rPr>
          <w:fldChar w:fldCharType="separate"/>
        </w:r>
        <w:r>
          <w:rPr>
            <w:noProof/>
            <w:webHidden/>
          </w:rPr>
          <w:t>23</w:t>
        </w:r>
        <w:r>
          <w:rPr>
            <w:noProof/>
            <w:webHidden/>
          </w:rPr>
          <w:fldChar w:fldCharType="end"/>
        </w:r>
      </w:hyperlink>
    </w:p>
    <w:p w14:paraId="38598D67" w14:textId="357054C4" w:rsidR="006642A4" w:rsidRDefault="006642A4">
      <w:pPr>
        <w:pStyle w:val="TOC2"/>
        <w:rPr>
          <w:rFonts w:asciiTheme="minorHAnsi" w:eastAsiaTheme="minorEastAsia" w:hAnsiTheme="minorHAnsi" w:cstheme="minorBidi"/>
          <w:noProof/>
          <w:sz w:val="22"/>
          <w:szCs w:val="22"/>
          <w:lang w:eastAsia="en-NZ"/>
        </w:rPr>
      </w:pPr>
      <w:hyperlink w:anchor="_Toc94003732" w:history="1">
        <w:r w:rsidRPr="008C2BCD">
          <w:rPr>
            <w:rStyle w:val="Hyperlink"/>
            <w:noProof/>
          </w:rPr>
          <w:t>Appendix B: Overview of funding and key COVID</w:t>
        </w:r>
        <w:r w:rsidRPr="008C2BCD">
          <w:rPr>
            <w:rStyle w:val="Hyperlink"/>
            <w:noProof/>
          </w:rPr>
          <w:noBreakHyphen/>
          <w:t>19 Māori health statistics</w:t>
        </w:r>
        <w:r>
          <w:rPr>
            <w:noProof/>
            <w:webHidden/>
          </w:rPr>
          <w:tab/>
        </w:r>
        <w:r>
          <w:rPr>
            <w:noProof/>
            <w:webHidden/>
          </w:rPr>
          <w:fldChar w:fldCharType="begin"/>
        </w:r>
        <w:r>
          <w:rPr>
            <w:noProof/>
            <w:webHidden/>
          </w:rPr>
          <w:instrText xml:space="preserve"> PAGEREF _Toc94003732 \h </w:instrText>
        </w:r>
        <w:r>
          <w:rPr>
            <w:noProof/>
            <w:webHidden/>
          </w:rPr>
        </w:r>
        <w:r>
          <w:rPr>
            <w:noProof/>
            <w:webHidden/>
          </w:rPr>
          <w:fldChar w:fldCharType="separate"/>
        </w:r>
        <w:r>
          <w:rPr>
            <w:noProof/>
            <w:webHidden/>
          </w:rPr>
          <w:t>25</w:t>
        </w:r>
        <w:r>
          <w:rPr>
            <w:noProof/>
            <w:webHidden/>
          </w:rPr>
          <w:fldChar w:fldCharType="end"/>
        </w:r>
      </w:hyperlink>
    </w:p>
    <w:p w14:paraId="5E926D0D" w14:textId="74DC56F8" w:rsidR="006642A4" w:rsidRDefault="006642A4">
      <w:pPr>
        <w:pStyle w:val="TOC2"/>
        <w:rPr>
          <w:rFonts w:asciiTheme="minorHAnsi" w:eastAsiaTheme="minorEastAsia" w:hAnsiTheme="minorHAnsi" w:cstheme="minorBidi"/>
          <w:noProof/>
          <w:sz w:val="22"/>
          <w:szCs w:val="22"/>
          <w:lang w:eastAsia="en-NZ"/>
        </w:rPr>
      </w:pPr>
      <w:hyperlink w:anchor="_Toc94003733" w:history="1">
        <w:r w:rsidRPr="008C2BCD">
          <w:rPr>
            <w:rStyle w:val="Hyperlink"/>
            <w:noProof/>
          </w:rPr>
          <w:t>Appendix C: COVID</w:t>
        </w:r>
        <w:r w:rsidRPr="008C2BCD">
          <w:rPr>
            <w:rStyle w:val="Hyperlink"/>
            <w:noProof/>
          </w:rPr>
          <w:noBreakHyphen/>
          <w:t>19 funding for the hauora Māori response (March 2020–October 2021)</w:t>
        </w:r>
        <w:r>
          <w:rPr>
            <w:noProof/>
            <w:webHidden/>
          </w:rPr>
          <w:tab/>
        </w:r>
        <w:r>
          <w:rPr>
            <w:noProof/>
            <w:webHidden/>
          </w:rPr>
          <w:fldChar w:fldCharType="begin"/>
        </w:r>
        <w:r>
          <w:rPr>
            <w:noProof/>
            <w:webHidden/>
          </w:rPr>
          <w:instrText xml:space="preserve"> PAGEREF _Toc94003733 \h </w:instrText>
        </w:r>
        <w:r>
          <w:rPr>
            <w:noProof/>
            <w:webHidden/>
          </w:rPr>
        </w:r>
        <w:r>
          <w:rPr>
            <w:noProof/>
            <w:webHidden/>
          </w:rPr>
          <w:fldChar w:fldCharType="separate"/>
        </w:r>
        <w:r>
          <w:rPr>
            <w:noProof/>
            <w:webHidden/>
          </w:rPr>
          <w:t>27</w:t>
        </w:r>
        <w:r>
          <w:rPr>
            <w:noProof/>
            <w:webHidden/>
          </w:rPr>
          <w:fldChar w:fldCharType="end"/>
        </w:r>
      </w:hyperlink>
    </w:p>
    <w:p w14:paraId="326E7440" w14:textId="54A76965" w:rsidR="006642A4" w:rsidRDefault="006642A4">
      <w:pPr>
        <w:pStyle w:val="TOC2"/>
        <w:rPr>
          <w:rFonts w:asciiTheme="minorHAnsi" w:eastAsiaTheme="minorEastAsia" w:hAnsiTheme="minorHAnsi" w:cstheme="minorBidi"/>
          <w:noProof/>
          <w:sz w:val="22"/>
          <w:szCs w:val="22"/>
          <w:lang w:eastAsia="en-NZ"/>
        </w:rPr>
      </w:pPr>
      <w:hyperlink w:anchor="_Toc94003734" w:history="1">
        <w:r w:rsidRPr="008C2BCD">
          <w:rPr>
            <w:rStyle w:val="Hyperlink"/>
            <w:noProof/>
          </w:rPr>
          <w:t>Appendix D: Lessons learned from the COVID</w:t>
        </w:r>
        <w:r w:rsidRPr="008C2BCD">
          <w:rPr>
            <w:rStyle w:val="Hyperlink"/>
            <w:noProof/>
          </w:rPr>
          <w:noBreakHyphen/>
          <w:t>19 Māori Health Response 2020–2021</w:t>
        </w:r>
        <w:r>
          <w:rPr>
            <w:noProof/>
            <w:webHidden/>
          </w:rPr>
          <w:tab/>
        </w:r>
        <w:r>
          <w:rPr>
            <w:noProof/>
            <w:webHidden/>
          </w:rPr>
          <w:fldChar w:fldCharType="begin"/>
        </w:r>
        <w:r>
          <w:rPr>
            <w:noProof/>
            <w:webHidden/>
          </w:rPr>
          <w:instrText xml:space="preserve"> PAGEREF _Toc94003734 \h </w:instrText>
        </w:r>
        <w:r>
          <w:rPr>
            <w:noProof/>
            <w:webHidden/>
          </w:rPr>
        </w:r>
        <w:r>
          <w:rPr>
            <w:noProof/>
            <w:webHidden/>
          </w:rPr>
          <w:fldChar w:fldCharType="separate"/>
        </w:r>
        <w:r>
          <w:rPr>
            <w:noProof/>
            <w:webHidden/>
          </w:rPr>
          <w:t>32</w:t>
        </w:r>
        <w:r>
          <w:rPr>
            <w:noProof/>
            <w:webHidden/>
          </w:rPr>
          <w:fldChar w:fldCharType="end"/>
        </w:r>
      </w:hyperlink>
    </w:p>
    <w:p w14:paraId="526E7DA3" w14:textId="724A375A" w:rsidR="006642A4" w:rsidRDefault="006642A4">
      <w:pPr>
        <w:pStyle w:val="TOC2"/>
        <w:rPr>
          <w:rFonts w:asciiTheme="minorHAnsi" w:eastAsiaTheme="minorEastAsia" w:hAnsiTheme="minorHAnsi" w:cstheme="minorBidi"/>
          <w:noProof/>
          <w:sz w:val="22"/>
          <w:szCs w:val="22"/>
          <w:lang w:eastAsia="en-NZ"/>
        </w:rPr>
      </w:pPr>
      <w:hyperlink w:anchor="_Toc94003735" w:history="1">
        <w:r w:rsidRPr="008C2BCD">
          <w:rPr>
            <w:rStyle w:val="Hyperlink"/>
            <w:noProof/>
          </w:rPr>
          <w:t>Appendix E: Māori COVID</w:t>
        </w:r>
        <w:r w:rsidRPr="008C2BCD">
          <w:rPr>
            <w:rStyle w:val="Hyperlink"/>
            <w:noProof/>
          </w:rPr>
          <w:noBreakHyphen/>
          <w:t>19 data and statistics</w:t>
        </w:r>
        <w:r>
          <w:rPr>
            <w:noProof/>
            <w:webHidden/>
          </w:rPr>
          <w:tab/>
        </w:r>
        <w:r>
          <w:rPr>
            <w:noProof/>
            <w:webHidden/>
          </w:rPr>
          <w:fldChar w:fldCharType="begin"/>
        </w:r>
        <w:r>
          <w:rPr>
            <w:noProof/>
            <w:webHidden/>
          </w:rPr>
          <w:instrText xml:space="preserve"> PAGEREF _Toc94003735 \h </w:instrText>
        </w:r>
        <w:r>
          <w:rPr>
            <w:noProof/>
            <w:webHidden/>
          </w:rPr>
        </w:r>
        <w:r>
          <w:rPr>
            <w:noProof/>
            <w:webHidden/>
          </w:rPr>
          <w:fldChar w:fldCharType="separate"/>
        </w:r>
        <w:r>
          <w:rPr>
            <w:noProof/>
            <w:webHidden/>
          </w:rPr>
          <w:t>37</w:t>
        </w:r>
        <w:r>
          <w:rPr>
            <w:noProof/>
            <w:webHidden/>
          </w:rPr>
          <w:fldChar w:fldCharType="end"/>
        </w:r>
      </w:hyperlink>
    </w:p>
    <w:p w14:paraId="73D6AD81" w14:textId="1FDCF41F" w:rsidR="006642A4" w:rsidRDefault="006642A4">
      <w:pPr>
        <w:pStyle w:val="TOC2"/>
        <w:rPr>
          <w:rFonts w:asciiTheme="minorHAnsi" w:eastAsiaTheme="minorEastAsia" w:hAnsiTheme="minorHAnsi" w:cstheme="minorBidi"/>
          <w:noProof/>
          <w:sz w:val="22"/>
          <w:szCs w:val="22"/>
          <w:lang w:eastAsia="en-NZ"/>
        </w:rPr>
      </w:pPr>
      <w:hyperlink w:anchor="_Toc94003736" w:history="1">
        <w:r w:rsidRPr="008C2BCD">
          <w:rPr>
            <w:rStyle w:val="Hyperlink"/>
            <w:noProof/>
          </w:rPr>
          <w:t>Appendix F: COVID</w:t>
        </w:r>
        <w:r w:rsidRPr="008C2BCD">
          <w:rPr>
            <w:rStyle w:val="Hyperlink"/>
            <w:noProof/>
          </w:rPr>
          <w:noBreakHyphen/>
          <w:t>19 Māori Protection Plan</w:t>
        </w:r>
        <w:r>
          <w:rPr>
            <w:noProof/>
            <w:webHidden/>
          </w:rPr>
          <w:tab/>
        </w:r>
        <w:r>
          <w:rPr>
            <w:noProof/>
            <w:webHidden/>
          </w:rPr>
          <w:fldChar w:fldCharType="begin"/>
        </w:r>
        <w:r>
          <w:rPr>
            <w:noProof/>
            <w:webHidden/>
          </w:rPr>
          <w:instrText xml:space="preserve"> PAGEREF _Toc94003736 \h </w:instrText>
        </w:r>
        <w:r>
          <w:rPr>
            <w:noProof/>
            <w:webHidden/>
          </w:rPr>
        </w:r>
        <w:r>
          <w:rPr>
            <w:noProof/>
            <w:webHidden/>
          </w:rPr>
          <w:fldChar w:fldCharType="separate"/>
        </w:r>
        <w:r>
          <w:rPr>
            <w:noProof/>
            <w:webHidden/>
          </w:rPr>
          <w:t>46</w:t>
        </w:r>
        <w:r>
          <w:rPr>
            <w:noProof/>
            <w:webHidden/>
          </w:rPr>
          <w:fldChar w:fldCharType="end"/>
        </w:r>
      </w:hyperlink>
    </w:p>
    <w:p w14:paraId="0DCB1F29" w14:textId="1D764336" w:rsidR="006642A4" w:rsidRDefault="006642A4">
      <w:pPr>
        <w:pStyle w:val="TOC2"/>
        <w:rPr>
          <w:rFonts w:asciiTheme="minorHAnsi" w:eastAsiaTheme="minorEastAsia" w:hAnsiTheme="minorHAnsi" w:cstheme="minorBidi"/>
          <w:noProof/>
          <w:sz w:val="22"/>
          <w:szCs w:val="22"/>
          <w:lang w:eastAsia="en-NZ"/>
        </w:rPr>
      </w:pPr>
      <w:hyperlink w:anchor="_Toc94003737" w:history="1">
        <w:r w:rsidRPr="008C2BCD">
          <w:rPr>
            <w:rStyle w:val="Hyperlink"/>
            <w:noProof/>
          </w:rPr>
          <w:t>Appendix G: COVID</w:t>
        </w:r>
        <w:r w:rsidRPr="008C2BCD">
          <w:rPr>
            <w:rStyle w:val="Hyperlink"/>
            <w:noProof/>
          </w:rPr>
          <w:noBreakHyphen/>
          <w:t>19 Māori Health Response governance arrangements</w:t>
        </w:r>
        <w:r>
          <w:rPr>
            <w:noProof/>
            <w:webHidden/>
          </w:rPr>
          <w:tab/>
        </w:r>
        <w:r>
          <w:rPr>
            <w:noProof/>
            <w:webHidden/>
          </w:rPr>
          <w:fldChar w:fldCharType="begin"/>
        </w:r>
        <w:r>
          <w:rPr>
            <w:noProof/>
            <w:webHidden/>
          </w:rPr>
          <w:instrText xml:space="preserve"> PAGEREF _Toc94003737 \h </w:instrText>
        </w:r>
        <w:r>
          <w:rPr>
            <w:noProof/>
            <w:webHidden/>
          </w:rPr>
        </w:r>
        <w:r>
          <w:rPr>
            <w:noProof/>
            <w:webHidden/>
          </w:rPr>
          <w:fldChar w:fldCharType="separate"/>
        </w:r>
        <w:r>
          <w:rPr>
            <w:noProof/>
            <w:webHidden/>
          </w:rPr>
          <w:t>48</w:t>
        </w:r>
        <w:r>
          <w:rPr>
            <w:noProof/>
            <w:webHidden/>
          </w:rPr>
          <w:fldChar w:fldCharType="end"/>
        </w:r>
      </w:hyperlink>
    </w:p>
    <w:p w14:paraId="67486FD2" w14:textId="44770D95" w:rsidR="00C86248" w:rsidRDefault="006642A4">
      <w:r>
        <w:rPr>
          <w:rFonts w:ascii="Segoe UI Semibold" w:hAnsi="Segoe UI Semibold"/>
          <w:b/>
          <w:sz w:val="24"/>
        </w:rPr>
        <w:fldChar w:fldCharType="end"/>
      </w:r>
    </w:p>
    <w:p w14:paraId="60F6AAAC" w14:textId="77777777" w:rsidR="0033448B" w:rsidRDefault="0033448B" w:rsidP="0033448B">
      <w:pPr>
        <w:pStyle w:val="TOC1"/>
        <w:keepNext/>
      </w:pPr>
      <w:r>
        <w:lastRenderedPageBreak/>
        <w:t>List of Figures</w:t>
      </w:r>
    </w:p>
    <w:p w14:paraId="71FE6B16" w14:textId="77777777" w:rsidR="00E41EE3"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E41EE3">
        <w:rPr>
          <w:noProof/>
        </w:rPr>
        <w:t>Figure 1:</w:t>
      </w:r>
      <w:r w:rsidR="00E41EE3">
        <w:rPr>
          <w:noProof/>
        </w:rPr>
        <w:tab/>
        <w:t>Confirmed and probable cases of COVID</w:t>
      </w:r>
      <w:r w:rsidR="00E41EE3">
        <w:rPr>
          <w:noProof/>
        </w:rPr>
        <w:noBreakHyphen/>
        <w:t>19 among Māori in the recent delta variant outbreak, by vaccination status</w:t>
      </w:r>
      <w:r w:rsidR="00E41EE3">
        <w:rPr>
          <w:noProof/>
        </w:rPr>
        <w:tab/>
      </w:r>
      <w:r w:rsidR="00E41EE3">
        <w:rPr>
          <w:noProof/>
        </w:rPr>
        <w:fldChar w:fldCharType="begin"/>
      </w:r>
      <w:r w:rsidR="00E41EE3">
        <w:rPr>
          <w:noProof/>
        </w:rPr>
        <w:instrText xml:space="preserve"> PAGEREF _Toc92199346 \h </w:instrText>
      </w:r>
      <w:r w:rsidR="00E41EE3">
        <w:rPr>
          <w:noProof/>
        </w:rPr>
      </w:r>
      <w:r w:rsidR="00E41EE3">
        <w:rPr>
          <w:noProof/>
        </w:rPr>
        <w:fldChar w:fldCharType="separate"/>
      </w:r>
      <w:r w:rsidR="0033570C">
        <w:rPr>
          <w:noProof/>
        </w:rPr>
        <w:t>3</w:t>
      </w:r>
      <w:r w:rsidR="00E41EE3">
        <w:rPr>
          <w:noProof/>
        </w:rPr>
        <w:fldChar w:fldCharType="end"/>
      </w:r>
    </w:p>
    <w:p w14:paraId="485F2CB1" w14:textId="77777777" w:rsidR="00E41EE3" w:rsidRDefault="00E41EE3">
      <w:pPr>
        <w:pStyle w:val="TOC3"/>
        <w:rPr>
          <w:rFonts w:asciiTheme="minorHAnsi" w:eastAsiaTheme="minorEastAsia" w:hAnsiTheme="minorHAnsi" w:cstheme="minorBidi"/>
          <w:noProof/>
          <w:sz w:val="22"/>
          <w:szCs w:val="22"/>
          <w:lang w:eastAsia="en-NZ"/>
        </w:rPr>
      </w:pPr>
      <w:r>
        <w:rPr>
          <w:noProof/>
        </w:rPr>
        <w:t>Figure 2:</w:t>
      </w:r>
      <w:r>
        <w:rPr>
          <w:noProof/>
        </w:rPr>
        <w:tab/>
        <w:t>Whakapapa of the COVID</w:t>
      </w:r>
      <w:r>
        <w:rPr>
          <w:noProof/>
        </w:rPr>
        <w:noBreakHyphen/>
        <w:t>19 Māori Health Protection Plan</w:t>
      </w:r>
      <w:r>
        <w:rPr>
          <w:noProof/>
        </w:rPr>
        <w:tab/>
      </w:r>
      <w:r>
        <w:rPr>
          <w:noProof/>
        </w:rPr>
        <w:fldChar w:fldCharType="begin"/>
      </w:r>
      <w:r>
        <w:rPr>
          <w:noProof/>
        </w:rPr>
        <w:instrText xml:space="preserve"> PAGEREF _Toc92199347 \h </w:instrText>
      </w:r>
      <w:r>
        <w:rPr>
          <w:noProof/>
        </w:rPr>
      </w:r>
      <w:r>
        <w:rPr>
          <w:noProof/>
        </w:rPr>
        <w:fldChar w:fldCharType="separate"/>
      </w:r>
      <w:r w:rsidR="0033570C">
        <w:rPr>
          <w:noProof/>
        </w:rPr>
        <w:t>5</w:t>
      </w:r>
      <w:r>
        <w:rPr>
          <w:noProof/>
        </w:rPr>
        <w:fldChar w:fldCharType="end"/>
      </w:r>
    </w:p>
    <w:p w14:paraId="06426C54" w14:textId="77777777" w:rsidR="00E41EE3" w:rsidRDefault="00E41EE3">
      <w:pPr>
        <w:pStyle w:val="TOC3"/>
        <w:rPr>
          <w:rFonts w:asciiTheme="minorHAnsi" w:eastAsiaTheme="minorEastAsia" w:hAnsiTheme="minorHAnsi" w:cstheme="minorBidi"/>
          <w:noProof/>
          <w:sz w:val="22"/>
          <w:szCs w:val="22"/>
          <w:lang w:eastAsia="en-NZ"/>
        </w:rPr>
      </w:pPr>
      <w:r>
        <w:rPr>
          <w:noProof/>
        </w:rPr>
        <w:t>Figure 3:</w:t>
      </w:r>
      <w:r>
        <w:rPr>
          <w:noProof/>
        </w:rPr>
        <w:tab/>
        <w:t>Cumulative cases over time per 100,000 people by prioritised ethnicity</w:t>
      </w:r>
      <w:r>
        <w:rPr>
          <w:noProof/>
        </w:rPr>
        <w:tab/>
      </w:r>
      <w:r>
        <w:rPr>
          <w:noProof/>
        </w:rPr>
        <w:fldChar w:fldCharType="begin"/>
      </w:r>
      <w:r>
        <w:rPr>
          <w:noProof/>
        </w:rPr>
        <w:instrText xml:space="preserve"> PAGEREF _Toc92199348 \h </w:instrText>
      </w:r>
      <w:r>
        <w:rPr>
          <w:noProof/>
        </w:rPr>
      </w:r>
      <w:r>
        <w:rPr>
          <w:noProof/>
        </w:rPr>
        <w:fldChar w:fldCharType="separate"/>
      </w:r>
      <w:r w:rsidR="0033570C">
        <w:rPr>
          <w:noProof/>
        </w:rPr>
        <w:t>8</w:t>
      </w:r>
      <w:r>
        <w:rPr>
          <w:noProof/>
        </w:rPr>
        <w:fldChar w:fldCharType="end"/>
      </w:r>
    </w:p>
    <w:p w14:paraId="3D4286D1" w14:textId="77777777" w:rsidR="00E41EE3" w:rsidRDefault="00E41EE3">
      <w:pPr>
        <w:pStyle w:val="TOC3"/>
        <w:rPr>
          <w:rFonts w:asciiTheme="minorHAnsi" w:eastAsiaTheme="minorEastAsia" w:hAnsiTheme="minorHAnsi" w:cstheme="minorBidi"/>
          <w:noProof/>
          <w:sz w:val="22"/>
          <w:szCs w:val="22"/>
          <w:lang w:eastAsia="en-NZ"/>
        </w:rPr>
      </w:pPr>
      <w:r>
        <w:rPr>
          <w:noProof/>
        </w:rPr>
        <w:t>Figure 4:</w:t>
      </w:r>
      <w:r>
        <w:rPr>
          <w:noProof/>
        </w:rPr>
        <w:tab/>
        <w:t>Rate of cases per 100,000 people by prioritised ethnicity and DHB, 26 February 2020 to 20 December 2021</w:t>
      </w:r>
      <w:r>
        <w:rPr>
          <w:noProof/>
        </w:rPr>
        <w:tab/>
      </w:r>
      <w:r>
        <w:rPr>
          <w:noProof/>
        </w:rPr>
        <w:fldChar w:fldCharType="begin"/>
      </w:r>
      <w:r>
        <w:rPr>
          <w:noProof/>
        </w:rPr>
        <w:instrText xml:space="preserve"> PAGEREF _Toc92199349 \h </w:instrText>
      </w:r>
      <w:r>
        <w:rPr>
          <w:noProof/>
        </w:rPr>
      </w:r>
      <w:r>
        <w:rPr>
          <w:noProof/>
        </w:rPr>
        <w:fldChar w:fldCharType="separate"/>
      </w:r>
      <w:r w:rsidR="0033570C">
        <w:rPr>
          <w:noProof/>
        </w:rPr>
        <w:t>9</w:t>
      </w:r>
      <w:r>
        <w:rPr>
          <w:noProof/>
        </w:rPr>
        <w:fldChar w:fldCharType="end"/>
      </w:r>
    </w:p>
    <w:p w14:paraId="3C3AD186" w14:textId="77777777" w:rsidR="00E41EE3" w:rsidRDefault="00E41EE3">
      <w:pPr>
        <w:pStyle w:val="TOC3"/>
        <w:rPr>
          <w:rFonts w:asciiTheme="minorHAnsi" w:eastAsiaTheme="minorEastAsia" w:hAnsiTheme="minorHAnsi" w:cstheme="minorBidi"/>
          <w:noProof/>
          <w:sz w:val="22"/>
          <w:szCs w:val="22"/>
          <w:lang w:eastAsia="en-NZ"/>
        </w:rPr>
      </w:pPr>
      <w:r>
        <w:rPr>
          <w:noProof/>
        </w:rPr>
        <w:t>Figure 5:</w:t>
      </w:r>
      <w:r>
        <w:rPr>
          <w:noProof/>
        </w:rPr>
        <w:tab/>
        <w:t>Weekly cumulative sum of the first dose received per 1,000 people aged 12 years and over by prioritised ethnic group, 21 February to 20 December 2021</w:t>
      </w:r>
      <w:r>
        <w:rPr>
          <w:noProof/>
        </w:rPr>
        <w:tab/>
      </w:r>
      <w:r>
        <w:rPr>
          <w:noProof/>
        </w:rPr>
        <w:fldChar w:fldCharType="begin"/>
      </w:r>
      <w:r>
        <w:rPr>
          <w:noProof/>
        </w:rPr>
        <w:instrText xml:space="preserve"> PAGEREF _Toc92199350 \h </w:instrText>
      </w:r>
      <w:r>
        <w:rPr>
          <w:noProof/>
        </w:rPr>
      </w:r>
      <w:r>
        <w:rPr>
          <w:noProof/>
        </w:rPr>
        <w:fldChar w:fldCharType="separate"/>
      </w:r>
      <w:r w:rsidR="0033570C">
        <w:rPr>
          <w:noProof/>
        </w:rPr>
        <w:t>10</w:t>
      </w:r>
      <w:r>
        <w:rPr>
          <w:noProof/>
        </w:rPr>
        <w:fldChar w:fldCharType="end"/>
      </w:r>
    </w:p>
    <w:p w14:paraId="3784D41A" w14:textId="77777777" w:rsidR="00E41EE3" w:rsidRDefault="00E41EE3">
      <w:pPr>
        <w:pStyle w:val="TOC3"/>
        <w:rPr>
          <w:rFonts w:asciiTheme="minorHAnsi" w:eastAsiaTheme="minorEastAsia" w:hAnsiTheme="minorHAnsi" w:cstheme="minorBidi"/>
          <w:noProof/>
          <w:sz w:val="22"/>
          <w:szCs w:val="22"/>
          <w:lang w:eastAsia="en-NZ"/>
        </w:rPr>
      </w:pPr>
      <w:r>
        <w:rPr>
          <w:noProof/>
        </w:rPr>
        <w:t>Figure 6:</w:t>
      </w:r>
      <w:r>
        <w:rPr>
          <w:noProof/>
        </w:rPr>
        <w:tab/>
        <w:t>Weekly cumulative sum of the second dose received per 1,000 people aged 12 years and over by prioritised ethnic group, 21 February to 20 December 2021</w:t>
      </w:r>
      <w:r>
        <w:rPr>
          <w:noProof/>
        </w:rPr>
        <w:tab/>
      </w:r>
      <w:r>
        <w:rPr>
          <w:noProof/>
        </w:rPr>
        <w:fldChar w:fldCharType="begin"/>
      </w:r>
      <w:r>
        <w:rPr>
          <w:noProof/>
        </w:rPr>
        <w:instrText xml:space="preserve"> PAGEREF _Toc92199351 \h </w:instrText>
      </w:r>
      <w:r>
        <w:rPr>
          <w:noProof/>
        </w:rPr>
      </w:r>
      <w:r>
        <w:rPr>
          <w:noProof/>
        </w:rPr>
        <w:fldChar w:fldCharType="separate"/>
      </w:r>
      <w:r w:rsidR="0033570C">
        <w:rPr>
          <w:noProof/>
        </w:rPr>
        <w:t>11</w:t>
      </w:r>
      <w:r>
        <w:rPr>
          <w:noProof/>
        </w:rPr>
        <w:fldChar w:fldCharType="end"/>
      </w:r>
    </w:p>
    <w:p w14:paraId="7DC9BBCA" w14:textId="77777777" w:rsidR="00E41EE3" w:rsidRDefault="00E41EE3">
      <w:pPr>
        <w:pStyle w:val="TOC3"/>
        <w:rPr>
          <w:rFonts w:asciiTheme="minorHAnsi" w:eastAsiaTheme="minorEastAsia" w:hAnsiTheme="minorHAnsi" w:cstheme="minorBidi"/>
          <w:noProof/>
          <w:sz w:val="22"/>
          <w:szCs w:val="22"/>
          <w:lang w:eastAsia="en-NZ"/>
        </w:rPr>
      </w:pPr>
      <w:r>
        <w:rPr>
          <w:noProof/>
        </w:rPr>
        <w:t>Figure 7:</w:t>
      </w:r>
      <w:r w:rsidR="00120B36">
        <w:rPr>
          <w:noProof/>
        </w:rPr>
        <w:tab/>
      </w:r>
      <w:r>
        <w:rPr>
          <w:noProof/>
        </w:rPr>
        <w:t>Confirmed and probable cases of COVID</w:t>
      </w:r>
      <w:r>
        <w:rPr>
          <w:noProof/>
        </w:rPr>
        <w:noBreakHyphen/>
        <w:t>19 for Māori who have been hospitalised in the recent delta variant outbreak by vaccination status, 17</w:t>
      </w:r>
      <w:r w:rsidR="00120B36">
        <w:rPr>
          <w:noProof/>
        </w:rPr>
        <w:t> </w:t>
      </w:r>
      <w:r>
        <w:rPr>
          <w:noProof/>
        </w:rPr>
        <w:t>August 2021 to 20 December 2021</w:t>
      </w:r>
      <w:r>
        <w:rPr>
          <w:noProof/>
        </w:rPr>
        <w:tab/>
      </w:r>
      <w:r>
        <w:rPr>
          <w:noProof/>
        </w:rPr>
        <w:fldChar w:fldCharType="begin"/>
      </w:r>
      <w:r>
        <w:rPr>
          <w:noProof/>
        </w:rPr>
        <w:instrText xml:space="preserve"> PAGEREF _Toc92199352 \h </w:instrText>
      </w:r>
      <w:r>
        <w:rPr>
          <w:noProof/>
        </w:rPr>
      </w:r>
      <w:r>
        <w:rPr>
          <w:noProof/>
        </w:rPr>
        <w:fldChar w:fldCharType="separate"/>
      </w:r>
      <w:r w:rsidR="0033570C">
        <w:rPr>
          <w:noProof/>
        </w:rPr>
        <w:t>12</w:t>
      </w:r>
      <w:r>
        <w:rPr>
          <w:noProof/>
        </w:rPr>
        <w:fldChar w:fldCharType="end"/>
      </w:r>
    </w:p>
    <w:p w14:paraId="3F362620" w14:textId="77777777" w:rsidR="00E41EE3" w:rsidRDefault="00E41EE3">
      <w:pPr>
        <w:pStyle w:val="TOC3"/>
        <w:rPr>
          <w:rFonts w:asciiTheme="minorHAnsi" w:eastAsiaTheme="minorEastAsia" w:hAnsiTheme="minorHAnsi" w:cstheme="minorBidi"/>
          <w:noProof/>
          <w:sz w:val="22"/>
          <w:szCs w:val="22"/>
          <w:lang w:eastAsia="en-NZ"/>
        </w:rPr>
      </w:pPr>
      <w:r>
        <w:rPr>
          <w:noProof/>
        </w:rPr>
        <w:t>Figure 8:</w:t>
      </w:r>
      <w:r w:rsidR="00120B36">
        <w:rPr>
          <w:noProof/>
        </w:rPr>
        <w:tab/>
      </w:r>
      <w:r>
        <w:rPr>
          <w:noProof/>
        </w:rPr>
        <w:t>First dose COVID</w:t>
      </w:r>
      <w:r>
        <w:rPr>
          <w:noProof/>
        </w:rPr>
        <w:noBreakHyphen/>
        <w:t>19 vaccine uptake for Māori by DHB as at 20</w:t>
      </w:r>
      <w:r w:rsidR="00120B36">
        <w:rPr>
          <w:noProof/>
        </w:rPr>
        <w:t> </w:t>
      </w:r>
      <w:r>
        <w:rPr>
          <w:noProof/>
        </w:rPr>
        <w:t>December 2021</w:t>
      </w:r>
      <w:r>
        <w:rPr>
          <w:noProof/>
        </w:rPr>
        <w:tab/>
      </w:r>
      <w:r>
        <w:rPr>
          <w:noProof/>
        </w:rPr>
        <w:fldChar w:fldCharType="begin"/>
      </w:r>
      <w:r>
        <w:rPr>
          <w:noProof/>
        </w:rPr>
        <w:instrText xml:space="preserve"> PAGEREF _Toc92199353 \h </w:instrText>
      </w:r>
      <w:r>
        <w:rPr>
          <w:noProof/>
        </w:rPr>
      </w:r>
      <w:r>
        <w:rPr>
          <w:noProof/>
        </w:rPr>
        <w:fldChar w:fldCharType="separate"/>
      </w:r>
      <w:r w:rsidR="0033570C">
        <w:rPr>
          <w:noProof/>
        </w:rPr>
        <w:t>25</w:t>
      </w:r>
      <w:r>
        <w:rPr>
          <w:noProof/>
        </w:rPr>
        <w:fldChar w:fldCharType="end"/>
      </w:r>
    </w:p>
    <w:p w14:paraId="1B616947" w14:textId="77777777" w:rsidR="00E41EE3" w:rsidRDefault="00E41EE3">
      <w:pPr>
        <w:pStyle w:val="TOC3"/>
        <w:rPr>
          <w:rFonts w:asciiTheme="minorHAnsi" w:eastAsiaTheme="minorEastAsia" w:hAnsiTheme="minorHAnsi" w:cstheme="minorBidi"/>
          <w:noProof/>
          <w:sz w:val="22"/>
          <w:szCs w:val="22"/>
          <w:lang w:eastAsia="en-NZ"/>
        </w:rPr>
      </w:pPr>
      <w:r>
        <w:rPr>
          <w:noProof/>
        </w:rPr>
        <w:t>Figure 9:</w:t>
      </w:r>
      <w:r w:rsidR="00120B36">
        <w:rPr>
          <w:noProof/>
        </w:rPr>
        <w:tab/>
      </w:r>
      <w:r>
        <w:rPr>
          <w:noProof/>
        </w:rPr>
        <w:t>Māori delta cases geographic distribution as at 20 December 2021</w:t>
      </w:r>
      <w:r>
        <w:rPr>
          <w:noProof/>
        </w:rPr>
        <w:tab/>
      </w:r>
      <w:r>
        <w:rPr>
          <w:noProof/>
        </w:rPr>
        <w:fldChar w:fldCharType="begin"/>
      </w:r>
      <w:r>
        <w:rPr>
          <w:noProof/>
        </w:rPr>
        <w:instrText xml:space="preserve"> PAGEREF _Toc92199354 \h </w:instrText>
      </w:r>
      <w:r>
        <w:rPr>
          <w:noProof/>
        </w:rPr>
      </w:r>
      <w:r>
        <w:rPr>
          <w:noProof/>
        </w:rPr>
        <w:fldChar w:fldCharType="separate"/>
      </w:r>
      <w:r w:rsidR="0033570C">
        <w:rPr>
          <w:noProof/>
        </w:rPr>
        <w:t>26</w:t>
      </w:r>
      <w:r>
        <w:rPr>
          <w:noProof/>
        </w:rPr>
        <w:fldChar w:fldCharType="end"/>
      </w:r>
    </w:p>
    <w:p w14:paraId="03107F7F" w14:textId="77777777" w:rsidR="0033448B" w:rsidRPr="000A0158" w:rsidRDefault="0033448B" w:rsidP="0033448B">
      <w:r>
        <w:fldChar w:fldCharType="end"/>
      </w:r>
    </w:p>
    <w:p w14:paraId="2AF7CF2E" w14:textId="77777777" w:rsidR="00FB0A5B" w:rsidRDefault="00FB0A5B" w:rsidP="003A5FEA"/>
    <w:p w14:paraId="7FD3D959" w14:textId="77777777" w:rsidR="001D3E4E" w:rsidRDefault="001D3E4E" w:rsidP="003A5FEA">
      <w:pPr>
        <w:sectPr w:rsidR="001D3E4E" w:rsidSect="00925892">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7D4620AB" w14:textId="77777777" w:rsidR="00A073CF" w:rsidRPr="00D143CF" w:rsidRDefault="00746427" w:rsidP="00746427">
      <w:pPr>
        <w:pStyle w:val="Heading1"/>
        <w:rPr>
          <w:color w:val="F36C45"/>
        </w:rPr>
      </w:pPr>
      <w:bookmarkStart w:id="2" w:name="_Toc94003712"/>
      <w:r w:rsidRPr="00746427">
        <w:lastRenderedPageBreak/>
        <w:t xml:space="preserve">He </w:t>
      </w:r>
      <w:proofErr w:type="spellStart"/>
      <w:r w:rsidRPr="00746427">
        <w:t>whakarāpopoto</w:t>
      </w:r>
      <w:proofErr w:type="spellEnd"/>
      <w:r w:rsidR="0024623D">
        <w:t xml:space="preserve"> |</w:t>
      </w:r>
      <w:r>
        <w:br/>
      </w:r>
      <w:r w:rsidRPr="00D143CF">
        <w:rPr>
          <w:color w:val="F36C45"/>
        </w:rPr>
        <w:t>Executive summary</w:t>
      </w:r>
      <w:bookmarkEnd w:id="2"/>
    </w:p>
    <w:p w14:paraId="06602B59" w14:textId="77777777" w:rsidR="00DA75D3" w:rsidRPr="00B92F3A" w:rsidRDefault="00DA75D3" w:rsidP="00B92F3A">
      <w:r w:rsidRPr="00DA75D3">
        <w:t xml:space="preserve">The </w:t>
      </w:r>
      <w:r w:rsidR="00B92F3A">
        <w:t>COVID</w:t>
      </w:r>
      <w:r w:rsidR="00B92F3A">
        <w:noBreakHyphen/>
        <w:t>19</w:t>
      </w:r>
      <w:r w:rsidRPr="00DA75D3">
        <w:t xml:space="preserve"> Māori Health Protection Plan (the Protection Plan) builds on the progress made by the Initial </w:t>
      </w:r>
      <w:r w:rsidR="00B92F3A">
        <w:t>COVID</w:t>
      </w:r>
      <w:r w:rsidR="00B92F3A">
        <w:noBreakHyphen/>
        <w:t>19</w:t>
      </w:r>
      <w:r w:rsidRPr="00DA75D3">
        <w:t xml:space="preserve"> Māori Response Action Plan</w:t>
      </w:r>
      <w:r w:rsidR="00B92F3A">
        <w:rPr>
          <w:rStyle w:val="FootnoteReference"/>
        </w:rPr>
        <w:footnoteReference w:id="1"/>
      </w:r>
      <w:r w:rsidR="00B92F3A">
        <w:t xml:space="preserve"> </w:t>
      </w:r>
      <w:r w:rsidRPr="00DA75D3">
        <w:t xml:space="preserve">and the Updated </w:t>
      </w:r>
      <w:r w:rsidR="00B92F3A">
        <w:t>COVID</w:t>
      </w:r>
      <w:r w:rsidR="00B92F3A">
        <w:noBreakHyphen/>
        <w:t>19</w:t>
      </w:r>
      <w:r w:rsidRPr="00DA75D3">
        <w:t xml:space="preserve"> Māori Health Response Plan.</w:t>
      </w:r>
      <w:r w:rsidR="00B92F3A">
        <w:rPr>
          <w:rStyle w:val="FootnoteReference"/>
        </w:rPr>
        <w:footnoteReference w:id="2"/>
      </w:r>
    </w:p>
    <w:p w14:paraId="326BA61D" w14:textId="77777777" w:rsidR="00B92F3A" w:rsidRDefault="00B92F3A" w:rsidP="00B92F3A"/>
    <w:p w14:paraId="66D06386" w14:textId="77777777" w:rsidR="00DA75D3" w:rsidRPr="00DA75D3" w:rsidRDefault="00DA75D3" w:rsidP="00B92F3A">
      <w:r w:rsidRPr="00DA75D3">
        <w:t xml:space="preserve">This Protection Plan provides an updated framework that is informed by </w:t>
      </w:r>
      <w:proofErr w:type="spellStart"/>
      <w:r w:rsidRPr="00DA75D3">
        <w:t>Te</w:t>
      </w:r>
      <w:proofErr w:type="spellEnd"/>
      <w:r w:rsidRPr="00DA75D3">
        <w:t xml:space="preserve"> </w:t>
      </w:r>
      <w:proofErr w:type="spellStart"/>
      <w:r w:rsidRPr="00DA75D3">
        <w:t>Tiriti</w:t>
      </w:r>
      <w:proofErr w:type="spellEnd"/>
      <w:r w:rsidRPr="00DA75D3">
        <w:t xml:space="preserve"> o Waitangi (</w:t>
      </w:r>
      <w:proofErr w:type="spellStart"/>
      <w:r w:rsidRPr="00DA75D3">
        <w:t>Te</w:t>
      </w:r>
      <w:proofErr w:type="spellEnd"/>
      <w:r w:rsidRPr="00DA75D3">
        <w:t xml:space="preserve"> </w:t>
      </w:r>
      <w:proofErr w:type="spellStart"/>
      <w:r w:rsidRPr="00DA75D3">
        <w:t>Tiriti</w:t>
      </w:r>
      <w:proofErr w:type="spellEnd"/>
      <w:r w:rsidRPr="00DA75D3">
        <w:t xml:space="preserve">) to protect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from the impacts of </w:t>
      </w:r>
      <w:r w:rsidR="00B92F3A">
        <w:t>COVID</w:t>
      </w:r>
      <w:r w:rsidR="00B92F3A">
        <w:noBreakHyphen/>
        <w:t>19</w:t>
      </w:r>
      <w:r w:rsidRPr="00DA75D3">
        <w:t xml:space="preserve"> by preventing and mitigating those impacts. Other developments and information that have contributed to this Protection Plan are:</w:t>
      </w:r>
    </w:p>
    <w:p w14:paraId="63870656" w14:textId="77777777" w:rsidR="00DA75D3" w:rsidRPr="00DA75D3" w:rsidRDefault="00DA75D3" w:rsidP="00B92F3A">
      <w:pPr>
        <w:pStyle w:val="Bullet"/>
      </w:pPr>
      <w:r w:rsidRPr="00DA75D3">
        <w:t xml:space="preserve">insights and feedback from a broad range of stakeholders since the start of the </w:t>
      </w:r>
      <w:r w:rsidR="00B92F3A">
        <w:t>COVID</w:t>
      </w:r>
      <w:r w:rsidR="00B92F3A">
        <w:noBreakHyphen/>
        <w:t>19</w:t>
      </w:r>
      <w:r w:rsidRPr="00DA75D3">
        <w:t xml:space="preserve"> response in March 2020</w:t>
      </w:r>
    </w:p>
    <w:p w14:paraId="4E0AF858" w14:textId="77777777" w:rsidR="00DA75D3" w:rsidRPr="00DA75D3" w:rsidRDefault="00DA75D3" w:rsidP="00B92F3A">
      <w:pPr>
        <w:pStyle w:val="Bullet"/>
      </w:pPr>
      <w:r w:rsidRPr="00DA75D3">
        <w:t xml:space="preserve">the new context of the delta variant of </w:t>
      </w:r>
      <w:r w:rsidR="00B92F3A">
        <w:t>COVID</w:t>
      </w:r>
      <w:r w:rsidR="00B92F3A">
        <w:noBreakHyphen/>
        <w:t>19</w:t>
      </w:r>
      <w:r w:rsidRPr="00DA75D3">
        <w:t xml:space="preserve"> in our community, which spreads more easily than previous strains of the virus and so is more challenging to stamp out</w:t>
      </w:r>
    </w:p>
    <w:p w14:paraId="15E61F6A" w14:textId="77777777" w:rsidR="00DA75D3" w:rsidRPr="00DA75D3" w:rsidRDefault="00DA75D3" w:rsidP="00B92F3A">
      <w:pPr>
        <w:pStyle w:val="Bullet"/>
      </w:pPr>
      <w:r w:rsidRPr="00DA75D3">
        <w:t>the availability of a safe and effective vaccine, which is now being rolled out to the general population</w:t>
      </w:r>
    </w:p>
    <w:p w14:paraId="384FD803" w14:textId="77777777" w:rsidR="00DA75D3" w:rsidRPr="00DA75D3" w:rsidRDefault="00DA75D3" w:rsidP="00B92F3A">
      <w:pPr>
        <w:pStyle w:val="Bullet"/>
      </w:pPr>
      <w:r w:rsidRPr="00DA75D3">
        <w:t xml:space="preserve">the increasing numbers and proportion of Māori contracting and being hospitalised with </w:t>
      </w:r>
      <w:r w:rsidR="00B92F3A">
        <w:t>COVID</w:t>
      </w:r>
      <w:r w:rsidR="00B92F3A">
        <w:noBreakHyphen/>
        <w:t>19</w:t>
      </w:r>
      <w:r w:rsidRPr="00DA75D3">
        <w:t xml:space="preserve">, which is placing pressure on </w:t>
      </w:r>
      <w:proofErr w:type="spellStart"/>
      <w:r w:rsidRPr="00DA75D3">
        <w:t>whānau</w:t>
      </w:r>
      <w:proofErr w:type="spellEnd"/>
      <w:r w:rsidRPr="00DA75D3">
        <w:t xml:space="preserve"> and making pre-existing inequities worse</w:t>
      </w:r>
    </w:p>
    <w:p w14:paraId="6A1EAEE6" w14:textId="77777777" w:rsidR="00DA75D3" w:rsidRPr="00DA75D3" w:rsidRDefault="00DA75D3" w:rsidP="00B92F3A">
      <w:pPr>
        <w:pStyle w:val="Bullet"/>
      </w:pPr>
      <w:r w:rsidRPr="00DA75D3">
        <w:t xml:space="preserve">the extended length of the </w:t>
      </w:r>
      <w:r w:rsidR="00B92F3A">
        <w:t>COVID</w:t>
      </w:r>
      <w:r w:rsidR="00B92F3A">
        <w:noBreakHyphen/>
        <w:t>19</w:t>
      </w:r>
      <w:r w:rsidRPr="00DA75D3">
        <w:t xml:space="preserve"> pandemic, which is putting sustained pressure on communities and the providers who serve them.</w:t>
      </w:r>
    </w:p>
    <w:p w14:paraId="36289628" w14:textId="77777777" w:rsidR="00B92F3A" w:rsidRDefault="00B92F3A" w:rsidP="00B92F3A"/>
    <w:p w14:paraId="4E1545E3" w14:textId="77777777" w:rsidR="00DA75D3" w:rsidRPr="00DA75D3" w:rsidRDefault="00DA75D3" w:rsidP="00B92F3A">
      <w:r w:rsidRPr="00DA75D3">
        <w:t>We have adjusted our strategic approach and actions to respond to the experience of our stakeholders, so that we can stay in step with Aotearoa New Zealand</w:t>
      </w:r>
      <w:r w:rsidR="00B2614A">
        <w:t>’</w:t>
      </w:r>
      <w:r w:rsidRPr="00DA75D3">
        <w:t>s evolving approach</w:t>
      </w:r>
      <w:r w:rsidR="00B92F3A">
        <w:t xml:space="preserve"> </w:t>
      </w:r>
      <w:r w:rsidRPr="00DA75D3">
        <w:t xml:space="preserve">to </w:t>
      </w:r>
      <w:r w:rsidR="00B92F3A">
        <w:t>COVID</w:t>
      </w:r>
      <w:r w:rsidR="00B92F3A">
        <w:noBreakHyphen/>
        <w:t>19</w:t>
      </w:r>
      <w:r w:rsidRPr="00DA75D3">
        <w:t xml:space="preserve"> and the changes that are occurring through the reform of the health and disability system.</w:t>
      </w:r>
    </w:p>
    <w:p w14:paraId="2126E8A3" w14:textId="77777777" w:rsidR="00B92F3A" w:rsidRDefault="00B92F3A" w:rsidP="00B92F3A"/>
    <w:p w14:paraId="6CB78084" w14:textId="77777777" w:rsidR="00DA75D3" w:rsidRPr="00DA75D3" w:rsidRDefault="00DA75D3" w:rsidP="00B92F3A">
      <w:r w:rsidRPr="00DA75D3">
        <w:t xml:space="preserve">The Protection Plan will build on progress made to date. It will help guide health and disability system actions for Māori through the next 3 to 12 months of the </w:t>
      </w:r>
      <w:r w:rsidR="00B92F3A">
        <w:t>COVID</w:t>
      </w:r>
      <w:r w:rsidR="00B92F3A">
        <w:noBreakHyphen/>
        <w:t>19</w:t>
      </w:r>
      <w:r w:rsidRPr="00DA75D3">
        <w:t xml:space="preserve"> response by focusing on two key outcomes:</w:t>
      </w:r>
    </w:p>
    <w:p w14:paraId="56CA36D9" w14:textId="77777777" w:rsidR="00DA75D3" w:rsidRPr="00DA75D3" w:rsidRDefault="00DA75D3" w:rsidP="00B92F3A">
      <w:pPr>
        <w:pStyle w:val="Bullet"/>
      </w:pPr>
      <w:r w:rsidRPr="00DA75D3">
        <w:t xml:space="preserve">protecting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from the virus by increasing vaccination coverage</w:t>
      </w:r>
    </w:p>
    <w:p w14:paraId="26A6F614" w14:textId="77777777" w:rsidR="00DA75D3" w:rsidRPr="00DA75D3" w:rsidRDefault="00DA75D3" w:rsidP="00B92F3A">
      <w:pPr>
        <w:pStyle w:val="Bullet"/>
      </w:pPr>
      <w:r w:rsidRPr="00DA75D3">
        <w:t xml:space="preserve">building the resilience of Māori health and disability service providers and Māori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to respond to the new environment of the delta variant, the incoming </w:t>
      </w:r>
      <w:r w:rsidR="00B92F3A">
        <w:t>COVID</w:t>
      </w:r>
      <w:r w:rsidR="00B92F3A">
        <w:noBreakHyphen/>
        <w:t>19</w:t>
      </w:r>
      <w:r w:rsidRPr="00DA75D3">
        <w:t xml:space="preserve"> Protection Framework</w:t>
      </w:r>
      <w:r w:rsidR="00B92F3A">
        <w:rPr>
          <w:rStyle w:val="FootnoteReference"/>
        </w:rPr>
        <w:footnoteReference w:id="3"/>
      </w:r>
      <w:r w:rsidR="00B92F3A">
        <w:t xml:space="preserve"> </w:t>
      </w:r>
      <w:r w:rsidRPr="00DA75D3">
        <w:t xml:space="preserve">and the long tail of the impact of </w:t>
      </w:r>
      <w:r w:rsidR="00B92F3A">
        <w:t>COVID</w:t>
      </w:r>
      <w:r w:rsidR="00B92F3A">
        <w:noBreakHyphen/>
        <w:t>19</w:t>
      </w:r>
      <w:r w:rsidRPr="00DA75D3">
        <w:t xml:space="preserve"> on the health and wellbeing of Māori.</w:t>
      </w:r>
    </w:p>
    <w:p w14:paraId="6E3B2F89" w14:textId="77777777" w:rsidR="00DA75D3" w:rsidRPr="00DA75D3" w:rsidRDefault="00DA75D3" w:rsidP="00B92F3A">
      <w:pPr>
        <w:spacing w:before="240"/>
      </w:pPr>
      <w:r w:rsidRPr="00DA75D3">
        <w:lastRenderedPageBreak/>
        <w:t xml:space="preserve">The Protection Plan is aligned with and contributes to the broader health and disability </w:t>
      </w:r>
      <w:r w:rsidR="00B92F3A">
        <w:t>COVID</w:t>
      </w:r>
      <w:r w:rsidR="00B92F3A">
        <w:noBreakHyphen/>
        <w:t>19</w:t>
      </w:r>
      <w:r w:rsidRPr="00DA75D3">
        <w:t xml:space="preserve"> response. It also aligns with the all-of-government response to </w:t>
      </w:r>
      <w:r w:rsidR="00B92F3A">
        <w:t>COVID</w:t>
      </w:r>
      <w:r w:rsidR="00B92F3A">
        <w:noBreakHyphen/>
        <w:t>19</w:t>
      </w:r>
      <w:r w:rsidRPr="00DA75D3">
        <w:t xml:space="preserve"> in mitigating the social impact of </w:t>
      </w:r>
      <w:r w:rsidR="00B92F3A">
        <w:t>COVID</w:t>
      </w:r>
      <w:r w:rsidR="00B92F3A">
        <w:noBreakHyphen/>
        <w:t>19</w:t>
      </w:r>
      <w:r w:rsidRPr="00DA75D3">
        <w:t xml:space="preserve"> on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w:t>
      </w:r>
    </w:p>
    <w:p w14:paraId="6F9B858A" w14:textId="77777777" w:rsidR="00B92F3A" w:rsidRDefault="00B92F3A" w:rsidP="00B92F3A"/>
    <w:p w14:paraId="3C5EF931" w14:textId="77777777" w:rsidR="00DA75D3" w:rsidRPr="00B92F3A" w:rsidRDefault="00DA75D3" w:rsidP="00B92F3A">
      <w:r w:rsidRPr="00DA75D3">
        <w:t xml:space="preserve">This Protection Plan together with Māori health activity focused on </w:t>
      </w:r>
      <w:r w:rsidR="00B92F3A">
        <w:t>COVID</w:t>
      </w:r>
      <w:r w:rsidR="00B92F3A">
        <w:noBreakHyphen/>
        <w:t>19</w:t>
      </w:r>
      <w:r w:rsidRPr="00DA75D3">
        <w:t xml:space="preserve"> gives practical effect to the actions specifically related to </w:t>
      </w:r>
      <w:r w:rsidR="00B92F3A">
        <w:t>COVID</w:t>
      </w:r>
      <w:r w:rsidR="00B92F3A">
        <w:noBreakHyphen/>
        <w:t>19</w:t>
      </w:r>
      <w:r w:rsidRPr="00DA75D3">
        <w:t xml:space="preserve"> in </w:t>
      </w:r>
      <w:proofErr w:type="spellStart"/>
      <w:r w:rsidRPr="00DA75D3">
        <w:t>Whakamaua</w:t>
      </w:r>
      <w:proofErr w:type="spellEnd"/>
      <w:r w:rsidRPr="00DA75D3">
        <w:t>: Māori Health Action Plan 2020–2025 (</w:t>
      </w:r>
      <w:proofErr w:type="spellStart"/>
      <w:r w:rsidRPr="00DA75D3">
        <w:t>Whakamaua</w:t>
      </w:r>
      <w:proofErr w:type="spellEnd"/>
      <w:r w:rsidRPr="00DA75D3">
        <w:t>).</w:t>
      </w:r>
      <w:r w:rsidR="00B92F3A">
        <w:rPr>
          <w:rStyle w:val="FootnoteReference"/>
        </w:rPr>
        <w:footnoteReference w:id="4"/>
      </w:r>
      <w:r w:rsidR="00B92F3A">
        <w:t xml:space="preserve"> </w:t>
      </w:r>
      <w:proofErr w:type="spellStart"/>
      <w:r w:rsidRPr="00DA75D3">
        <w:t>Whakamaua</w:t>
      </w:r>
      <w:proofErr w:type="spellEnd"/>
      <w:r w:rsidRPr="00DA75D3">
        <w:t xml:space="preserve"> has been developed through an extensive consultation process</w:t>
      </w:r>
      <w:r w:rsidR="00B92F3A">
        <w:t xml:space="preserve"> </w:t>
      </w:r>
      <w:r w:rsidRPr="00DA75D3">
        <w:t xml:space="preserve">and guides Māori health action over the next five years. </w:t>
      </w:r>
      <w:proofErr w:type="spellStart"/>
      <w:r w:rsidRPr="00DA75D3">
        <w:t>Whakamaua</w:t>
      </w:r>
      <w:proofErr w:type="spellEnd"/>
      <w:r w:rsidRPr="00DA75D3">
        <w:t xml:space="preserve"> gives practical effect to </w:t>
      </w:r>
      <w:proofErr w:type="spellStart"/>
      <w:r w:rsidRPr="00DA75D3">
        <w:t>He</w:t>
      </w:r>
      <w:proofErr w:type="spellEnd"/>
      <w:r w:rsidRPr="00DA75D3">
        <w:t xml:space="preserve"> Korowai </w:t>
      </w:r>
      <w:proofErr w:type="spellStart"/>
      <w:r w:rsidRPr="00DA75D3">
        <w:t>Oranga</w:t>
      </w:r>
      <w:proofErr w:type="spellEnd"/>
      <w:r w:rsidRPr="00DA75D3">
        <w:t xml:space="preserve">: the Māori Health Strategy and its overarching vision of </w:t>
      </w:r>
      <w:proofErr w:type="spellStart"/>
      <w:r w:rsidRPr="00DA75D3">
        <w:t>Pae</w:t>
      </w:r>
      <w:proofErr w:type="spellEnd"/>
      <w:r w:rsidRPr="00DA75D3">
        <w:t xml:space="preserve"> Ora – healthy futures for Māori.</w:t>
      </w:r>
      <w:r w:rsidR="00B92F3A">
        <w:rPr>
          <w:rStyle w:val="FootnoteReference"/>
        </w:rPr>
        <w:footnoteReference w:id="5"/>
      </w:r>
    </w:p>
    <w:p w14:paraId="228AA299" w14:textId="77777777" w:rsidR="00DA75D3" w:rsidRPr="00DA75D3" w:rsidRDefault="00DA75D3" w:rsidP="00B92F3A"/>
    <w:p w14:paraId="3B8C7A3C" w14:textId="77777777" w:rsidR="00DA75D3" w:rsidRPr="00DA75D3" w:rsidRDefault="00DA75D3" w:rsidP="00B92F3A">
      <w:pPr>
        <w:pStyle w:val="Heading3"/>
      </w:pPr>
      <w:r w:rsidRPr="00DA75D3">
        <w:t>Contact details and more information</w:t>
      </w:r>
    </w:p>
    <w:p w14:paraId="173A218C" w14:textId="77777777" w:rsidR="00DA75D3" w:rsidRPr="00B92F3A" w:rsidRDefault="00DA75D3" w:rsidP="00B92F3A">
      <w:r w:rsidRPr="00DA75D3">
        <w:t>If you have any issues or queries, please contact:</w:t>
      </w:r>
      <w:r w:rsidR="00B92F3A">
        <w:t xml:space="preserve"> </w:t>
      </w:r>
      <w:hyperlink r:id="rId19" w:history="1">
        <w:r w:rsidR="00B92F3A" w:rsidRPr="00B92F3A">
          <w:rPr>
            <w:rStyle w:val="Hyperlink"/>
          </w:rPr>
          <w:t>maorihealth@health.govt.nz</w:t>
        </w:r>
      </w:hyperlink>
      <w:r w:rsidR="00B92F3A">
        <w:t>.</w:t>
      </w:r>
    </w:p>
    <w:p w14:paraId="2C25B1DB" w14:textId="77777777" w:rsidR="00B92F3A" w:rsidRDefault="00B92F3A" w:rsidP="00B92F3A"/>
    <w:p w14:paraId="3D24E8AA" w14:textId="77777777" w:rsidR="00DA75D3" w:rsidRPr="00DA75D3" w:rsidRDefault="00DA75D3" w:rsidP="00B92F3A">
      <w:r w:rsidRPr="00DA75D3">
        <w:t xml:space="preserve">For the latest updates and information on the </w:t>
      </w:r>
      <w:r w:rsidR="00B92F3A">
        <w:t>COVID</w:t>
      </w:r>
      <w:r w:rsidR="00B92F3A">
        <w:noBreakHyphen/>
        <w:t>19</w:t>
      </w:r>
      <w:r w:rsidRPr="00DA75D3">
        <w:t xml:space="preserve"> response, please go to:</w:t>
      </w:r>
      <w:r w:rsidR="00B92F3A">
        <w:t xml:space="preserve"> </w:t>
      </w:r>
      <w:hyperlink r:id="rId20" w:history="1">
        <w:r w:rsidR="00B92F3A" w:rsidRPr="00B92F3A">
          <w:rPr>
            <w:rStyle w:val="Hyperlink"/>
          </w:rPr>
          <w:t>https://covid19.govt.nz</w:t>
        </w:r>
      </w:hyperlink>
      <w:r w:rsidR="00B92F3A">
        <w:t>.</w:t>
      </w:r>
    </w:p>
    <w:p w14:paraId="4BFE8DE2" w14:textId="77777777" w:rsidR="00A85A38" w:rsidRPr="00DA75D3" w:rsidRDefault="00A85A38" w:rsidP="00B92F3A"/>
    <w:p w14:paraId="7F9605EB" w14:textId="77777777" w:rsidR="00A85A38" w:rsidRPr="00DA75D3" w:rsidRDefault="00A85A38" w:rsidP="00A073CF"/>
    <w:p w14:paraId="396DFB03" w14:textId="77777777" w:rsidR="00A85A38" w:rsidRPr="00DA75D3" w:rsidRDefault="00A85A38" w:rsidP="00A073CF">
      <w:pPr>
        <w:sectPr w:rsidR="00A85A38" w:rsidRPr="00DA75D3" w:rsidSect="00925892">
          <w:footerReference w:type="even" r:id="rId21"/>
          <w:pgSz w:w="11907" w:h="16840" w:code="9"/>
          <w:pgMar w:top="1418" w:right="1701" w:bottom="1134" w:left="1843" w:header="284" w:footer="425" w:gutter="284"/>
          <w:pgNumType w:fmt="lowerRoman"/>
          <w:cols w:space="720"/>
        </w:sectPr>
      </w:pPr>
    </w:p>
    <w:p w14:paraId="4B4378A2" w14:textId="77777777" w:rsidR="008C2973" w:rsidRPr="00D143CF" w:rsidRDefault="00DA75D3" w:rsidP="00A05704">
      <w:pPr>
        <w:pStyle w:val="Heading1"/>
        <w:rPr>
          <w:color w:val="F36C45"/>
          <w:spacing w:val="0"/>
        </w:rPr>
      </w:pPr>
      <w:bookmarkStart w:id="3" w:name="_TOC_250016"/>
      <w:bookmarkStart w:id="4" w:name="_Toc94003713"/>
      <w:proofErr w:type="spellStart"/>
      <w:r w:rsidRPr="00DA75D3">
        <w:rPr>
          <w:spacing w:val="0"/>
        </w:rPr>
        <w:lastRenderedPageBreak/>
        <w:t>Kōrero</w:t>
      </w:r>
      <w:proofErr w:type="spellEnd"/>
      <w:r w:rsidRPr="00DA75D3">
        <w:rPr>
          <w:spacing w:val="0"/>
        </w:rPr>
        <w:t xml:space="preserve"> </w:t>
      </w:r>
      <w:proofErr w:type="spellStart"/>
      <w:r w:rsidRPr="00DA75D3">
        <w:rPr>
          <w:spacing w:val="0"/>
        </w:rPr>
        <w:t>whakataki</w:t>
      </w:r>
      <w:proofErr w:type="spellEnd"/>
      <w:r w:rsidR="0024623D">
        <w:rPr>
          <w:spacing w:val="0"/>
        </w:rPr>
        <w:t xml:space="preserve"> |</w:t>
      </w:r>
      <w:r w:rsidRPr="00DA75D3">
        <w:rPr>
          <w:spacing w:val="0"/>
        </w:rPr>
        <w:br/>
      </w:r>
      <w:bookmarkEnd w:id="3"/>
      <w:r w:rsidR="002B7BEC" w:rsidRPr="00D143CF">
        <w:rPr>
          <w:color w:val="F36C45"/>
          <w:spacing w:val="0"/>
        </w:rPr>
        <w:t>Introduction</w:t>
      </w:r>
      <w:bookmarkEnd w:id="4"/>
    </w:p>
    <w:p w14:paraId="7677B0D2" w14:textId="77777777" w:rsidR="00DA75D3" w:rsidRPr="00DA75D3" w:rsidRDefault="00DA75D3" w:rsidP="00AD16FF">
      <w:r w:rsidRPr="00DA75D3">
        <w:t>Up until late 2021, Aotearoa New Zealand</w:t>
      </w:r>
      <w:r w:rsidR="00B2614A">
        <w:t>’</w:t>
      </w:r>
      <w:r w:rsidRPr="00DA75D3">
        <w:t xml:space="preserve">s approach to managing </w:t>
      </w:r>
      <w:r w:rsidR="00B92F3A">
        <w:t>COVID</w:t>
      </w:r>
      <w:r w:rsidR="00B92F3A">
        <w:noBreakHyphen/>
        <w:t>19</w:t>
      </w:r>
      <w:r w:rsidRPr="00DA75D3">
        <w:t xml:space="preserve"> focused on an Elimination Strategy, which used tight border controls, an effective testing, contact tracing and isolation system, and a well-accepted and coherent Alert Level framework to apply when</w:t>
      </w:r>
      <w:r w:rsidR="004A1527">
        <w:t xml:space="preserve"> </w:t>
      </w:r>
      <w:r w:rsidRPr="00DA75D3">
        <w:t xml:space="preserve">community cases of the virus emerged. Before the delta variant of </w:t>
      </w:r>
      <w:r w:rsidR="00B92F3A">
        <w:t>COVID</w:t>
      </w:r>
      <w:r w:rsidR="00B92F3A">
        <w:noBreakHyphen/>
        <w:t>19</w:t>
      </w:r>
      <w:r w:rsidRPr="00DA75D3">
        <w:t xml:space="preserve"> (delta variant) arrived in Aotearoa New Zealand, we were able to rapidly implement restrictions for short periods to eliminate the virus whenever it appeared in the community.</w:t>
      </w:r>
    </w:p>
    <w:p w14:paraId="68C75D8D" w14:textId="77777777" w:rsidR="00AD16FF" w:rsidRDefault="00AD16FF" w:rsidP="00AD16FF"/>
    <w:p w14:paraId="435CCE67" w14:textId="77777777" w:rsidR="00DA75D3" w:rsidRPr="00DA75D3" w:rsidRDefault="00DA75D3" w:rsidP="00AD16FF">
      <w:r w:rsidRPr="00DA75D3">
        <w:t xml:space="preserve">The Elimination Strategy approach has helped Aotearoa New Zealand to have one of the lowest mortality rates for </w:t>
      </w:r>
      <w:r w:rsidR="00B92F3A">
        <w:t>COVID</w:t>
      </w:r>
      <w:r w:rsidR="00B92F3A">
        <w:noBreakHyphen/>
        <w:t>19</w:t>
      </w:r>
      <w:r w:rsidRPr="00DA75D3">
        <w:t xml:space="preserve"> in the world and has allowed the population to live with fewer restrictions on freedoms for much of the past 18 months. Throughout the response,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have mobilised quickly to identify gaps in the </w:t>
      </w:r>
      <w:r w:rsidR="00B92F3A">
        <w:t>COVID</w:t>
      </w:r>
      <w:r w:rsidR="00B92F3A">
        <w:noBreakHyphen/>
        <w:t>19</w:t>
      </w:r>
      <w:r w:rsidRPr="00DA75D3">
        <w:t xml:space="preserve"> response for their communities and have worked collectively to mitigate them. Local </w:t>
      </w:r>
      <w:proofErr w:type="spellStart"/>
      <w:r w:rsidRPr="00DA75D3">
        <w:t>hapū</w:t>
      </w:r>
      <w:proofErr w:type="spellEnd"/>
      <w:r w:rsidRPr="00DA75D3">
        <w:t xml:space="preserve"> and iwi authorities continue to play key roles in sharing insights on what their people</w:t>
      </w:r>
      <w:r w:rsidR="00B2614A">
        <w:t>’</w:t>
      </w:r>
      <w:r w:rsidRPr="00DA75D3">
        <w:t>s needs are and connecting them with services.</w:t>
      </w:r>
    </w:p>
    <w:p w14:paraId="5A6719A3" w14:textId="77777777" w:rsidR="00AD16FF" w:rsidRDefault="00AD16FF" w:rsidP="00AD16FF"/>
    <w:p w14:paraId="404F6259" w14:textId="77777777" w:rsidR="00DA75D3" w:rsidRPr="00DA75D3" w:rsidRDefault="00DA75D3" w:rsidP="00AD16FF">
      <w:r w:rsidRPr="00DA75D3">
        <w:t xml:space="preserve">Throughout 2020 and the first half of 2021, the rate of infection for Māori was consistently around half the rate for non-Māori non-Pacific peoples. Similarly, the </w:t>
      </w:r>
      <w:r w:rsidR="00B92F3A">
        <w:t>COVID</w:t>
      </w:r>
      <w:r w:rsidR="00B92F3A">
        <w:noBreakHyphen/>
        <w:t>19</w:t>
      </w:r>
      <w:r w:rsidRPr="00DA75D3">
        <w:t xml:space="preserve"> testing rate was 65.7</w:t>
      </w:r>
      <w:r w:rsidR="00AD16FF">
        <w:t xml:space="preserve"> </w:t>
      </w:r>
      <w:r w:rsidRPr="00DA75D3">
        <w:t>per 1,000 Māori, substantially higher than the non</w:t>
      </w:r>
      <w:r w:rsidR="00AD16FF">
        <w:noBreakHyphen/>
      </w:r>
      <w:r w:rsidRPr="00DA75D3">
        <w:t xml:space="preserve">Māori rate of 54.9 per 1,000 from the start of the pandemic until mid-June 2020. These achievements are significant, given that Māori have experienced more severe outcomes than other ethnic groups and the </w:t>
      </w:r>
      <w:r w:rsidR="00B92F3A">
        <w:t>COVID</w:t>
      </w:r>
      <w:r w:rsidR="00B92F3A">
        <w:noBreakHyphen/>
        <w:t>19</w:t>
      </w:r>
      <w:r w:rsidRPr="00DA75D3">
        <w:t xml:space="preserve"> pandemic is making health inequities in the current system worse.</w:t>
      </w:r>
    </w:p>
    <w:p w14:paraId="407CCBE5" w14:textId="77777777" w:rsidR="00AD16FF" w:rsidRDefault="00AD16FF" w:rsidP="00AD16FF"/>
    <w:p w14:paraId="0EA6E8AF" w14:textId="77777777" w:rsidR="00DA75D3" w:rsidRDefault="00DA75D3" w:rsidP="00AD16FF">
      <w:r w:rsidRPr="00DA75D3">
        <w:t>In the second half of 2021, however, the environment that providers and communities must respond to has changed significantly.</w:t>
      </w:r>
    </w:p>
    <w:p w14:paraId="343948E8" w14:textId="77777777" w:rsidR="00AD16FF" w:rsidRPr="00DA75D3" w:rsidRDefault="00AD16FF" w:rsidP="00AD16FF"/>
    <w:p w14:paraId="14AEC320" w14:textId="77777777" w:rsidR="00DA75D3" w:rsidRPr="00DA75D3" w:rsidRDefault="00DA75D3" w:rsidP="00AD16FF">
      <w:pPr>
        <w:pStyle w:val="Heading2"/>
      </w:pPr>
      <w:bookmarkStart w:id="5" w:name="_TOC_250015"/>
      <w:bookmarkStart w:id="6" w:name="_Toc94003714"/>
      <w:bookmarkEnd w:id="5"/>
      <w:r w:rsidRPr="00DA75D3">
        <w:t xml:space="preserve">The delta variant of </w:t>
      </w:r>
      <w:r w:rsidR="00B92F3A">
        <w:t>COVID</w:t>
      </w:r>
      <w:r w:rsidR="00B92F3A">
        <w:noBreakHyphen/>
        <w:t>19</w:t>
      </w:r>
      <w:bookmarkEnd w:id="6"/>
    </w:p>
    <w:p w14:paraId="0F806A1C" w14:textId="77777777" w:rsidR="00DA75D3" w:rsidRPr="00DA75D3" w:rsidRDefault="00DA75D3" w:rsidP="00AD16FF">
      <w:r w:rsidRPr="00DA75D3">
        <w:t xml:space="preserve">The arrival of the delta variant in Aotearoa New Zealand on 7 August 2021 resulted in a significant shift in the response landscape. On 17 August 2021, a community case of the delta variant was confirmed and, as a result, Aotearoa New Zealand went into lockdown to stop the spread of </w:t>
      </w:r>
      <w:r w:rsidR="00B92F3A">
        <w:t>COVID</w:t>
      </w:r>
      <w:r w:rsidR="00B92F3A">
        <w:noBreakHyphen/>
        <w:t>19</w:t>
      </w:r>
      <w:r w:rsidRPr="00DA75D3">
        <w:t xml:space="preserve"> and save lives.</w:t>
      </w:r>
    </w:p>
    <w:p w14:paraId="4C737296" w14:textId="77777777" w:rsidR="00AD16FF" w:rsidRDefault="00AD16FF" w:rsidP="00AD16FF"/>
    <w:p w14:paraId="03FFCA19" w14:textId="77777777" w:rsidR="00DA75D3" w:rsidRPr="00AD16FF" w:rsidRDefault="00DA75D3" w:rsidP="00AD16FF">
      <w:pPr>
        <w:keepNext/>
        <w:keepLines/>
      </w:pPr>
      <w:r w:rsidRPr="00DA75D3">
        <w:lastRenderedPageBreak/>
        <w:t>The delta variant spreads much more easily than previous variants, which is placing additional strain on communities and on the health system</w:t>
      </w:r>
      <w:r w:rsidR="00B2614A">
        <w:t>’</w:t>
      </w:r>
      <w:r w:rsidRPr="00DA75D3">
        <w:t>s ability to respond. Incidents of the delta variant in the community are harder to stamp out, and high numbers of contacts are identified when cases occur. This additional pressure has made it even more important to achieve population immunity.</w:t>
      </w:r>
      <w:r w:rsidR="00AD16FF">
        <w:rPr>
          <w:rStyle w:val="FootnoteReference"/>
        </w:rPr>
        <w:footnoteReference w:id="6"/>
      </w:r>
    </w:p>
    <w:p w14:paraId="06F8E040" w14:textId="77777777" w:rsidR="00AD16FF" w:rsidRDefault="00AD16FF" w:rsidP="00AD16FF"/>
    <w:p w14:paraId="14BFAF73" w14:textId="77777777" w:rsidR="00DA75D3" w:rsidRPr="00DA75D3" w:rsidRDefault="00DA75D3" w:rsidP="00AD16FF">
      <w:r w:rsidRPr="00DA75D3">
        <w:t>The Ministry of Health (the Ministry) closely monitors international evidence and responses to new variants. Other variants may continue to change the landscape that we need to respond</w:t>
      </w:r>
      <w:r w:rsidR="00AD16FF">
        <w:t xml:space="preserve"> </w:t>
      </w:r>
      <w:r w:rsidRPr="00DA75D3">
        <w:t>to, such as the Omicron variant, which the World Health Organization designated as a variant of concern on 26 November 2021.</w:t>
      </w:r>
    </w:p>
    <w:p w14:paraId="18BA8B19" w14:textId="77777777" w:rsidR="00DA75D3" w:rsidRPr="00DA75D3" w:rsidRDefault="00DA75D3" w:rsidP="00AD16FF"/>
    <w:p w14:paraId="4776FA06" w14:textId="77777777" w:rsidR="00DA75D3" w:rsidRPr="00DA75D3" w:rsidRDefault="00DA75D3" w:rsidP="00AD16FF">
      <w:pPr>
        <w:pStyle w:val="Heading2"/>
      </w:pPr>
      <w:bookmarkStart w:id="7" w:name="_TOC_250014"/>
      <w:bookmarkStart w:id="8" w:name="_Toc94003715"/>
      <w:bookmarkEnd w:id="7"/>
      <w:r w:rsidRPr="00DA75D3">
        <w:t>A safe and effective vaccine</w:t>
      </w:r>
      <w:bookmarkEnd w:id="8"/>
    </w:p>
    <w:p w14:paraId="3A629E02" w14:textId="77777777" w:rsidR="00DA75D3" w:rsidRPr="00DA75D3" w:rsidRDefault="00DA75D3" w:rsidP="00AD16FF">
      <w:r w:rsidRPr="00DA75D3">
        <w:t>Aotearoa New Zealand</w:t>
      </w:r>
      <w:r w:rsidR="00B2614A">
        <w:t>’</w:t>
      </w:r>
      <w:r w:rsidRPr="00DA75D3">
        <w:t>s phased rollout of the Pfizer–BioNTech vaccine began in February 2021. The first vaccination efforts focused on protecting people working in the frontline health and border sectors.</w:t>
      </w:r>
    </w:p>
    <w:p w14:paraId="745486CB" w14:textId="77777777" w:rsidR="00AD16FF" w:rsidRDefault="00AD16FF" w:rsidP="00AD16FF"/>
    <w:p w14:paraId="69C4124E" w14:textId="77777777" w:rsidR="00DA75D3" w:rsidRPr="00DA75D3" w:rsidRDefault="00DA75D3" w:rsidP="00AD16FF">
      <w:r w:rsidRPr="00DA75D3">
        <w:t xml:space="preserve">Anyone in Aotearoa New Zealand aged </w:t>
      </w:r>
      <w:r w:rsidR="00AD16FF">
        <w:t>12 years</w:t>
      </w:r>
      <w:r w:rsidRPr="00DA75D3">
        <w:t xml:space="preserve"> and over is now eligible to be vaccinated, and vaccination is free, </w:t>
      </w:r>
      <w:proofErr w:type="gramStart"/>
      <w:r w:rsidRPr="00DA75D3">
        <w:t>safe</w:t>
      </w:r>
      <w:proofErr w:type="gramEnd"/>
      <w:r w:rsidRPr="00DA75D3">
        <w:t xml:space="preserve"> and effective. International evidence has shown that vaccinations significantly lower transmission, </w:t>
      </w:r>
      <w:proofErr w:type="gramStart"/>
      <w:r w:rsidRPr="00DA75D3">
        <w:t>hospitalisation</w:t>
      </w:r>
      <w:proofErr w:type="gramEnd"/>
      <w:r w:rsidRPr="00DA75D3">
        <w:t xml:space="preserve"> and mortality rates. Aotearoa New Zealand</w:t>
      </w:r>
      <w:r w:rsidR="00B2614A">
        <w:t>’</w:t>
      </w:r>
      <w:r w:rsidRPr="00DA75D3">
        <w:t>s experience to date supports this evidence, including among Māori.</w:t>
      </w:r>
    </w:p>
    <w:p w14:paraId="21FF1E38" w14:textId="77777777" w:rsidR="00AD16FF" w:rsidRDefault="00AD16FF" w:rsidP="00AD16FF"/>
    <w:p w14:paraId="533702B0" w14:textId="77777777" w:rsidR="00DA75D3" w:rsidRDefault="00DA75D3" w:rsidP="00AD16FF">
      <w:r w:rsidRPr="00DA75D3">
        <w:t xml:space="preserve">Of the confirmed and probable cases of </w:t>
      </w:r>
      <w:r w:rsidR="00B92F3A">
        <w:t>COVID</w:t>
      </w:r>
      <w:r w:rsidR="00B92F3A">
        <w:noBreakHyphen/>
        <w:t>19</w:t>
      </w:r>
      <w:r w:rsidRPr="00DA75D3">
        <w:t xml:space="preserve"> among Māori in the current delta variant outbreak (4,698 Māori cases as </w:t>
      </w:r>
      <w:proofErr w:type="gramStart"/>
      <w:r w:rsidRPr="00DA75D3">
        <w:t>at</w:t>
      </w:r>
      <w:proofErr w:type="gramEnd"/>
      <w:r w:rsidRPr="00DA75D3">
        <w:t xml:space="preserve"> 20 December), nearly half have been </w:t>
      </w:r>
      <w:r w:rsidR="00AD16FF">
        <w:t>12 years</w:t>
      </w:r>
      <w:r w:rsidRPr="00DA75D3">
        <w:t xml:space="preserve"> or older and unvaccinated. Only 10 percent were Māori who had received both doses of the vaccine. Over a quarter of cases (29 percent) were in </w:t>
      </w:r>
      <w:proofErr w:type="spellStart"/>
      <w:r w:rsidRPr="00DA75D3">
        <w:t>tamariki</w:t>
      </w:r>
      <w:proofErr w:type="spellEnd"/>
      <w:r w:rsidRPr="00DA75D3">
        <w:t xml:space="preserve"> under </w:t>
      </w:r>
      <w:r w:rsidR="00AD16FF">
        <w:t>12 years</w:t>
      </w:r>
      <w:r w:rsidRPr="00DA75D3">
        <w:t xml:space="preserve"> old, which highlights why</w:t>
      </w:r>
      <w:r w:rsidR="00AD16FF">
        <w:t xml:space="preserve"> </w:t>
      </w:r>
      <w:r w:rsidRPr="00DA75D3">
        <w:t xml:space="preserve">vaccination for people aged </w:t>
      </w:r>
      <w:r w:rsidR="00AD16FF">
        <w:t>12 years</w:t>
      </w:r>
      <w:r w:rsidRPr="00DA75D3">
        <w:t xml:space="preserve"> and over is so important in reducing the spread of the virus.</w:t>
      </w:r>
    </w:p>
    <w:p w14:paraId="006F0A8F" w14:textId="77777777" w:rsidR="00AD16FF" w:rsidRPr="00DA75D3" w:rsidRDefault="00AD16FF" w:rsidP="00AD16FF"/>
    <w:p w14:paraId="3EF4C3A6" w14:textId="77777777" w:rsidR="00DA75D3" w:rsidRPr="00DA75D3" w:rsidRDefault="00AD16FF" w:rsidP="00AD16FF">
      <w:pPr>
        <w:pStyle w:val="Figure"/>
      </w:pPr>
      <w:bookmarkStart w:id="9" w:name="_Toc92199346"/>
      <w:r>
        <w:lastRenderedPageBreak/>
        <w:t>Figure </w:t>
      </w:r>
      <w:r w:rsidR="008740FD">
        <w:fldChar w:fldCharType="begin"/>
      </w:r>
      <w:r w:rsidR="008740FD">
        <w:instrText xml:space="preserve"> SEQ Figure \* ARABIC </w:instrText>
      </w:r>
      <w:r w:rsidR="008740FD">
        <w:fldChar w:fldCharType="separate"/>
      </w:r>
      <w:r w:rsidR="00465F68">
        <w:rPr>
          <w:noProof/>
        </w:rPr>
        <w:t>1</w:t>
      </w:r>
      <w:r w:rsidR="008740FD">
        <w:rPr>
          <w:noProof/>
        </w:rPr>
        <w:fldChar w:fldCharType="end"/>
      </w:r>
      <w:r w:rsidR="00DA75D3" w:rsidRPr="00DA75D3">
        <w:t xml:space="preserve">: Confirmed and probable cases of </w:t>
      </w:r>
      <w:r w:rsidR="00B92F3A">
        <w:t>COVID</w:t>
      </w:r>
      <w:r w:rsidR="00B92F3A">
        <w:noBreakHyphen/>
        <w:t>19</w:t>
      </w:r>
      <w:r w:rsidR="00DA75D3" w:rsidRPr="00DA75D3">
        <w:t xml:space="preserve"> among Māori in the recent delta variant outbreak, by vaccination status</w:t>
      </w:r>
      <w:bookmarkEnd w:id="9"/>
    </w:p>
    <w:p w14:paraId="4F029DE2" w14:textId="77777777" w:rsidR="00DA75D3" w:rsidRPr="00AD16FF" w:rsidRDefault="00DA75D3" w:rsidP="00DA75D3">
      <w:pPr>
        <w:spacing w:before="1"/>
      </w:pPr>
      <w:r w:rsidRPr="00DA75D3">
        <w:rPr>
          <w:noProof/>
          <w:lang w:eastAsia="en-NZ"/>
        </w:rPr>
        <mc:AlternateContent>
          <mc:Choice Requires="wpg">
            <w:drawing>
              <wp:inline distT="0" distB="0" distL="0" distR="0" wp14:anchorId="3D1790C8" wp14:editId="4C1A0C17">
                <wp:extent cx="5128953" cy="2909454"/>
                <wp:effectExtent l="0" t="0" r="14605" b="24765"/>
                <wp:docPr id="184" name="Group 184" descr="This figure shows the vaccination status for Māori with a confirmed or probable case of COVID-19.  Under-12s account for 1,349 (or 29 percent of Māori hospitalised), 1,904 unvaccinated (or 41 percent), 970 had received a single dose (or 21 percent), and 475 had received two doses of the vaccination (10 percent)." title="Figure 1: Confirmed and probable cases of COVID 19 among Māori in the recent delta variant outbreak, by vaccination stat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953" cy="2909454"/>
                          <a:chOff x="1698" y="230"/>
                          <a:chExt cx="8509" cy="4825"/>
                        </a:xfrm>
                      </wpg:grpSpPr>
                      <pic:pic xmlns:pic="http://schemas.openxmlformats.org/drawingml/2006/picture">
                        <pic:nvPicPr>
                          <pic:cNvPr id="185" name="Picture 69" descr="This figure shows the vaccination status for Māori with a confirmed or probable case of COVID-19.  Under-12s account for 1,349 (or 29 percent of Māori hospitalised), 1,904 unvaccinated (or 41 percent), 970 had received a single dose (or 21 percent), and 475 had received two doses of the vaccination (10 perc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0" y="232"/>
                            <a:ext cx="8504" cy="4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70"/>
                        <wps:cNvSpPr>
                          <a:spLocks noChangeArrowheads="1"/>
                        </wps:cNvSpPr>
                        <wps:spPr bwMode="auto">
                          <a:xfrm>
                            <a:off x="1700" y="232"/>
                            <a:ext cx="8504" cy="4820"/>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440A0D" id="Group 184" o:spid="_x0000_s1026" alt="Title: Figure 1: Confirmed and probable cases of COVID 19 among Māori in the recent delta variant outbreak, by vaccination status - Description: This figure shows the vaccination status for Māori with a confirmed or probable case of COVID-19.  Under-12s account for 1,349 (or 29 percent of Māori hospitalised), 1,904 unvaccinated (or 41 percent), 970 had received a single dose (or 21 percent), and 475 had received two doses of the vaccination (10 percent)." style="width:403.85pt;height:229.1pt;mso-position-horizontal-relative:char;mso-position-vertical-relative:line" coordorigin="1698,230" coordsize="8509,4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zQAUUUUAFFFFABRRRQAUUm9P71LQAUUUUAFFF&#10;FABRRRQAUUUUAFFFFABRRmjNABRRRQAUUUE460AFFIGB6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wP&#10;SjaB0FFFABRRRQAYxRRRQAdeo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alt="This figure shows the vaccination status for Māori with a confirmed or probable case of COVID-19.  Under-12s account for 1,349 (or 29 percent of Māori hospitalised), 1,904 unvaccinated (or 41 percent), 970 had received a single dose (or 21 percent), and 475 had received two doses of the vaccination (10 percent)." style="position:absolute;left:1700;top:232;width:8504;height:4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">
                  <v:imagedata r:id="rId23" o:title="This figure shows the vaccination status for Māori with a confirmed or probable case of COVID-19"/>
                </v:shape>
                <v:rect id="Rectangle 70" o:spid="_x0000_s1028" style="position:absolute;left:1700;top:232;width:8504;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" filled="f" strokecolor="#9d989d" strokeweight=".25pt"/>
                <w10:anchorlock/>
              </v:group>
            </w:pict>
          </mc:Fallback>
        </mc:AlternateContent>
      </w:r>
    </w:p>
    <w:p w14:paraId="326FBF98" w14:textId="77777777" w:rsidR="00DA75D3" w:rsidRPr="00DA75D3" w:rsidRDefault="00DA75D3" w:rsidP="00AD16FF">
      <w:pPr>
        <w:pStyle w:val="Source"/>
      </w:pPr>
      <w:r w:rsidRPr="00DA75D3">
        <w:t xml:space="preserve">Source: ESR </w:t>
      </w:r>
      <w:proofErr w:type="spellStart"/>
      <w:r w:rsidRPr="00DA75D3">
        <w:t>Episurv</w:t>
      </w:r>
      <w:proofErr w:type="spellEnd"/>
      <w:r w:rsidRPr="00DA75D3">
        <w:t xml:space="preserve"> system and the </w:t>
      </w:r>
      <w:r w:rsidR="00B92F3A">
        <w:t>COVID</w:t>
      </w:r>
      <w:r w:rsidR="00B92F3A">
        <w:noBreakHyphen/>
        <w:t>19</w:t>
      </w:r>
      <w:r w:rsidRPr="00DA75D3">
        <w:t xml:space="preserve"> Immunisation Register as </w:t>
      </w:r>
      <w:proofErr w:type="gramStart"/>
      <w:r w:rsidRPr="00DA75D3">
        <w:t>at</w:t>
      </w:r>
      <w:proofErr w:type="gramEnd"/>
      <w:r w:rsidRPr="00DA75D3">
        <w:t xml:space="preserve"> 20 December 2021.</w:t>
      </w:r>
    </w:p>
    <w:p w14:paraId="0415F18E" w14:textId="77777777" w:rsidR="00DA75D3" w:rsidRPr="00DA75D3" w:rsidRDefault="00DA75D3" w:rsidP="00AD16FF"/>
    <w:p w14:paraId="58E08510" w14:textId="77777777" w:rsidR="00DA75D3" w:rsidRDefault="00DA75D3" w:rsidP="00AD16FF">
      <w:r w:rsidRPr="00DA75D3">
        <w:t xml:space="preserve">A high level of vaccination in the population will help Aotearoa New Zealand to safely manage </w:t>
      </w:r>
      <w:r w:rsidR="00B92F3A">
        <w:t>COVID</w:t>
      </w:r>
      <w:r w:rsidR="00B92F3A">
        <w:noBreakHyphen/>
        <w:t>19</w:t>
      </w:r>
      <w:r w:rsidRPr="00DA75D3">
        <w:t xml:space="preserve"> without relying on widespread lockdowns and with less intrusive public health controls.</w:t>
      </w:r>
      <w:r w:rsidR="00AD16FF">
        <w:t xml:space="preserve"> </w:t>
      </w:r>
      <w:r w:rsidRPr="00DA75D3">
        <w:t>The increase in vaccination coverage has been a key part of the Government</w:t>
      </w:r>
      <w:r w:rsidR="00B2614A">
        <w:t>’</w:t>
      </w:r>
      <w:r w:rsidRPr="00DA75D3">
        <w:t xml:space="preserve">s updated approach to managing </w:t>
      </w:r>
      <w:r w:rsidR="00B92F3A">
        <w:t>COVID</w:t>
      </w:r>
      <w:r w:rsidR="00B92F3A">
        <w:noBreakHyphen/>
        <w:t>19</w:t>
      </w:r>
      <w:r w:rsidRPr="00DA75D3">
        <w:t xml:space="preserve"> in Aotearoa New Zealand, along with the introduction of the </w:t>
      </w:r>
      <w:r w:rsidR="00B92F3A">
        <w:t>COVID</w:t>
      </w:r>
      <w:r w:rsidR="00B92F3A">
        <w:noBreakHyphen/>
        <w:t>19</w:t>
      </w:r>
      <w:r w:rsidRPr="00DA75D3">
        <w:t xml:space="preserve"> Protection Framework.</w:t>
      </w:r>
    </w:p>
    <w:p w14:paraId="385DA4A8" w14:textId="77777777" w:rsidR="00AD16FF" w:rsidRPr="00DA75D3" w:rsidRDefault="00AD16FF" w:rsidP="00AD16FF"/>
    <w:p w14:paraId="7B82A5CE" w14:textId="77777777" w:rsidR="00DA75D3" w:rsidRPr="00DA75D3" w:rsidRDefault="00DA75D3" w:rsidP="00AD16FF">
      <w:pPr>
        <w:pStyle w:val="Heading2"/>
      </w:pPr>
      <w:bookmarkStart w:id="10" w:name="_TOC_250013"/>
      <w:bookmarkStart w:id="11" w:name="_Toc94003716"/>
      <w:bookmarkEnd w:id="10"/>
      <w:r w:rsidRPr="00DA75D3">
        <w:t xml:space="preserve">The </w:t>
      </w:r>
      <w:r w:rsidR="00B92F3A">
        <w:t>COVID</w:t>
      </w:r>
      <w:r w:rsidR="00B92F3A">
        <w:noBreakHyphen/>
        <w:t>19</w:t>
      </w:r>
      <w:r w:rsidRPr="00DA75D3">
        <w:t xml:space="preserve"> Protection Framework</w:t>
      </w:r>
      <w:bookmarkEnd w:id="11"/>
    </w:p>
    <w:p w14:paraId="5E1FDBCD" w14:textId="77777777" w:rsidR="00DA75D3" w:rsidRPr="00DA75D3" w:rsidRDefault="00DA75D3" w:rsidP="00AD16FF">
      <w:r w:rsidRPr="00DA75D3">
        <w:t>The introduction of the Government</w:t>
      </w:r>
      <w:r w:rsidR="00B2614A">
        <w:t>’</w:t>
      </w:r>
      <w:r w:rsidRPr="00DA75D3">
        <w:t xml:space="preserve">s new </w:t>
      </w:r>
      <w:r w:rsidR="00B92F3A">
        <w:t>COVID</w:t>
      </w:r>
      <w:r w:rsidR="00B92F3A">
        <w:noBreakHyphen/>
        <w:t>19</w:t>
      </w:r>
      <w:r w:rsidRPr="00DA75D3">
        <w:t xml:space="preserve"> Protection Framework marks a significant shift in how we manage community outbreaks.</w:t>
      </w:r>
    </w:p>
    <w:p w14:paraId="07402D01" w14:textId="77777777" w:rsidR="00AD16FF" w:rsidRDefault="00AD16FF" w:rsidP="00AD16FF"/>
    <w:p w14:paraId="440B378F" w14:textId="77777777" w:rsidR="00DA75D3" w:rsidRPr="00DA75D3" w:rsidRDefault="00DA75D3" w:rsidP="00AD16FF">
      <w:r w:rsidRPr="00DA75D3">
        <w:t xml:space="preserve">The </w:t>
      </w:r>
      <w:r w:rsidR="00B92F3A">
        <w:t>COVID</w:t>
      </w:r>
      <w:r w:rsidR="00B92F3A">
        <w:noBreakHyphen/>
        <w:t>19</w:t>
      </w:r>
      <w:r w:rsidRPr="00DA75D3">
        <w:t xml:space="preserve"> Protection Framework (</w:t>
      </w:r>
      <w:hyperlink w:anchor="_New_Zealand_COVID-19" w:history="1">
        <w:r w:rsidR="00AD16FF" w:rsidRPr="00AD16FF">
          <w:rPr>
            <w:rStyle w:val="Hyperlink"/>
          </w:rPr>
          <w:t>Appendix A</w:t>
        </w:r>
      </w:hyperlink>
      <w:r w:rsidRPr="00DA75D3">
        <w:t>) outlines three levels:</w:t>
      </w:r>
    </w:p>
    <w:p w14:paraId="7D5F4BA0" w14:textId="77777777" w:rsidR="00DA75D3" w:rsidRPr="00DA75D3" w:rsidRDefault="00DA75D3" w:rsidP="00AD16FF">
      <w:pPr>
        <w:pStyle w:val="Bullet"/>
      </w:pPr>
      <w:r w:rsidRPr="00DA75D3">
        <w:t>Green (Prepare) – a baseline level similar to pre-pandemic normal life but with widespread surveillance testing that could occur when cases are isolated or spreading only sporadically in the community</w:t>
      </w:r>
    </w:p>
    <w:p w14:paraId="4BE541CB" w14:textId="77777777" w:rsidR="00DA75D3" w:rsidRPr="00DA75D3" w:rsidRDefault="00DA75D3" w:rsidP="00AD16FF">
      <w:pPr>
        <w:pStyle w:val="Bullet"/>
      </w:pPr>
      <w:r w:rsidRPr="00DA75D3">
        <w:t>Orange (Control) – a set of increased restrictions that we would rely on to control spread when active clusters are in the community</w:t>
      </w:r>
    </w:p>
    <w:p w14:paraId="3519EE93" w14:textId="77777777" w:rsidR="00DA75D3" w:rsidRPr="00DA75D3" w:rsidRDefault="00DA75D3" w:rsidP="00AD16FF">
      <w:pPr>
        <w:pStyle w:val="Bullet"/>
      </w:pPr>
      <w:r w:rsidRPr="00DA75D3">
        <w:t xml:space="preserve">Red (Reduce) – pitched at about Level 2.5 of our present Alert Level framework, to </w:t>
      </w:r>
      <w:proofErr w:type="gramStart"/>
      <w:r w:rsidRPr="00DA75D3">
        <w:t>more actively reduce transmission when multiple active clusters are</w:t>
      </w:r>
      <w:proofErr w:type="gramEnd"/>
      <w:r w:rsidRPr="00DA75D3">
        <w:t xml:space="preserve"> in the</w:t>
      </w:r>
      <w:r w:rsidR="00B2614A">
        <w:t xml:space="preserve"> </w:t>
      </w:r>
      <w:r w:rsidRPr="00DA75D3">
        <w:t>community</w:t>
      </w:r>
      <w:r w:rsidR="00B2614A">
        <w:t xml:space="preserve"> </w:t>
      </w:r>
      <w:r w:rsidRPr="00DA75D3">
        <w:t>and/or</w:t>
      </w:r>
      <w:r w:rsidR="00B2614A">
        <w:t xml:space="preserve"> </w:t>
      </w:r>
      <w:r w:rsidRPr="00DA75D3">
        <w:t>action</w:t>
      </w:r>
      <w:r w:rsidR="00B2614A">
        <w:t xml:space="preserve"> </w:t>
      </w:r>
      <w:r w:rsidRPr="00DA75D3">
        <w:t>is needed to protect the health system.</w:t>
      </w:r>
    </w:p>
    <w:p w14:paraId="3EE25179" w14:textId="77777777" w:rsidR="00AD16FF" w:rsidRDefault="00AD16FF" w:rsidP="00AD16FF"/>
    <w:p w14:paraId="0B5C6128" w14:textId="77777777" w:rsidR="00DA75D3" w:rsidRPr="00DA75D3" w:rsidRDefault="00DA75D3" w:rsidP="00AD16FF">
      <w:pPr>
        <w:keepNext/>
      </w:pPr>
      <w:r w:rsidRPr="00DA75D3">
        <w:lastRenderedPageBreak/>
        <w:t>The operation of the framework relies on two key planks.</w:t>
      </w:r>
    </w:p>
    <w:p w14:paraId="7207F8F8" w14:textId="77777777" w:rsidR="00DA75D3" w:rsidRPr="00AD16FF" w:rsidRDefault="00DA75D3" w:rsidP="00AD16FF">
      <w:pPr>
        <w:pStyle w:val="Bullet"/>
        <w:keepNext/>
        <w:spacing w:before="180"/>
        <w:rPr>
          <w:b/>
        </w:rPr>
      </w:pPr>
      <w:r w:rsidRPr="00AD16FF">
        <w:rPr>
          <w:b/>
        </w:rPr>
        <w:t>High vaccination rates give a high level of community protection.</w:t>
      </w:r>
    </w:p>
    <w:p w14:paraId="36E74033" w14:textId="77777777" w:rsidR="00DA75D3" w:rsidRPr="00DA75D3" w:rsidRDefault="00DA75D3" w:rsidP="00CE009A">
      <w:pPr>
        <w:pStyle w:val="Dash"/>
        <w:keepNext/>
        <w:keepLines/>
        <w:ind w:left="568" w:hanging="284"/>
      </w:pPr>
      <w:r w:rsidRPr="00DA75D3">
        <w:t xml:space="preserve">Domestic </w:t>
      </w:r>
      <w:r w:rsidR="00B92F3A">
        <w:t>COVID</w:t>
      </w:r>
      <w:r w:rsidR="00B92F3A">
        <w:noBreakHyphen/>
        <w:t>19</w:t>
      </w:r>
      <w:r w:rsidRPr="00DA75D3">
        <w:t xml:space="preserve"> vaccine certificates will be used as a tool to restrict or permit</w:t>
      </w:r>
      <w:r w:rsidR="00B2614A">
        <w:t xml:space="preserve"> </w:t>
      </w:r>
      <w:r w:rsidRPr="00DA75D3">
        <w:t>entry to particular employment settings (</w:t>
      </w:r>
      <w:proofErr w:type="spellStart"/>
      <w:r w:rsidRPr="00DA75D3">
        <w:t>eg</w:t>
      </w:r>
      <w:proofErr w:type="spellEnd"/>
      <w:r w:rsidRPr="00DA75D3">
        <w:t>, for health and social care workers),</w:t>
      </w:r>
      <w:r w:rsidR="00B2614A">
        <w:t xml:space="preserve"> </w:t>
      </w:r>
      <w:r w:rsidRPr="00DA75D3">
        <w:t>venues (</w:t>
      </w:r>
      <w:proofErr w:type="spellStart"/>
      <w:r w:rsidRPr="00DA75D3">
        <w:t>eg</w:t>
      </w:r>
      <w:proofErr w:type="spellEnd"/>
      <w:r w:rsidRPr="00DA75D3">
        <w:t xml:space="preserve">, nightclubs, festivals) and travel, depending on what level the country or a particular region is at (Red, </w:t>
      </w:r>
      <w:proofErr w:type="gramStart"/>
      <w:r w:rsidRPr="00DA75D3">
        <w:t>Orange</w:t>
      </w:r>
      <w:proofErr w:type="gramEnd"/>
      <w:r w:rsidRPr="00DA75D3">
        <w:t xml:space="preserve"> or Green).</w:t>
      </w:r>
    </w:p>
    <w:p w14:paraId="6096B2FA" w14:textId="77777777" w:rsidR="00DA75D3" w:rsidRPr="00AD16FF" w:rsidRDefault="00DA75D3" w:rsidP="00AD16FF">
      <w:pPr>
        <w:pStyle w:val="Bullet"/>
        <w:spacing w:before="180"/>
        <w:rPr>
          <w:b/>
        </w:rPr>
      </w:pPr>
      <w:r w:rsidRPr="00AD16FF">
        <w:rPr>
          <w:b/>
        </w:rPr>
        <w:t xml:space="preserve">Health system has the readiness and resilience to respond to more cases of </w:t>
      </w:r>
      <w:r w:rsidR="00B92F3A" w:rsidRPr="00AD16FF">
        <w:rPr>
          <w:b/>
        </w:rPr>
        <w:t>COVID</w:t>
      </w:r>
      <w:r w:rsidR="00B92F3A" w:rsidRPr="00AD16FF">
        <w:rPr>
          <w:b/>
        </w:rPr>
        <w:noBreakHyphen/>
        <w:t>19</w:t>
      </w:r>
      <w:r w:rsidRPr="00AD16FF">
        <w:rPr>
          <w:b/>
        </w:rPr>
        <w:t xml:space="preserve"> in the community.</w:t>
      </w:r>
    </w:p>
    <w:p w14:paraId="105D017B" w14:textId="77777777" w:rsidR="00DA75D3" w:rsidRPr="00DA75D3" w:rsidRDefault="00DA75D3" w:rsidP="00AD16FF">
      <w:pPr>
        <w:pStyle w:val="Dash"/>
      </w:pPr>
      <w:r w:rsidRPr="00DA75D3">
        <w:t>Effective test, trace, isolate and quarantine systems quickly identify cases and close contacts and take appropriate action to reduce the risk of spread. Community isolation models are used for people to isolate at home and in communities. MIQ will still be available for those who cannot safely isolate at home.</w:t>
      </w:r>
    </w:p>
    <w:p w14:paraId="5B0E8B4C" w14:textId="77777777" w:rsidR="00AD16FF" w:rsidRDefault="00AD16FF" w:rsidP="00AD16FF"/>
    <w:p w14:paraId="5802C49D" w14:textId="77777777" w:rsidR="00DA75D3" w:rsidRPr="00DA75D3" w:rsidRDefault="00DA75D3" w:rsidP="00AD16FF">
      <w:r w:rsidRPr="00DA75D3">
        <w:t xml:space="preserve">To support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as Aotearoa New Zealand transitions to this new framework, we need to operate as a joined-up Māori health and social sector that has clear</w:t>
      </w:r>
      <w:r w:rsidR="00AD16FF">
        <w:t xml:space="preserve"> </w:t>
      </w:r>
      <w:r w:rsidRPr="00DA75D3">
        <w:t xml:space="preserve">priorities, </w:t>
      </w:r>
      <w:proofErr w:type="gramStart"/>
      <w:r w:rsidRPr="00DA75D3">
        <w:t>goals</w:t>
      </w:r>
      <w:proofErr w:type="gramEnd"/>
      <w:r w:rsidRPr="00DA75D3">
        <w:t xml:space="preserve"> and responsibilities. This sector will support </w:t>
      </w:r>
      <w:proofErr w:type="spellStart"/>
      <w:r w:rsidRPr="00DA75D3">
        <w:t>hauora</w:t>
      </w:r>
      <w:proofErr w:type="spellEnd"/>
      <w:r w:rsidRPr="00DA75D3">
        <w:t xml:space="preserve"> Māori and other providers to pivot quickly to respond to needs of </w:t>
      </w:r>
      <w:proofErr w:type="spellStart"/>
      <w:r w:rsidRPr="00DA75D3">
        <w:t>hapori</w:t>
      </w:r>
      <w:proofErr w:type="spellEnd"/>
      <w:r w:rsidRPr="00DA75D3">
        <w:t xml:space="preserve"> Māori and </w:t>
      </w:r>
      <w:proofErr w:type="spellStart"/>
      <w:r w:rsidRPr="00DA75D3">
        <w:t>whānau</w:t>
      </w:r>
      <w:proofErr w:type="spellEnd"/>
      <w:r w:rsidRPr="00DA75D3">
        <w:t xml:space="preserve"> as they arise.</w:t>
      </w:r>
    </w:p>
    <w:p w14:paraId="7D3DAB59" w14:textId="77777777" w:rsidR="00DA75D3" w:rsidRPr="00DA75D3" w:rsidRDefault="00DA75D3" w:rsidP="00AD16FF"/>
    <w:p w14:paraId="41E38040" w14:textId="77777777" w:rsidR="00DA75D3" w:rsidRPr="00D143CF" w:rsidRDefault="00DA75D3" w:rsidP="007C01DE">
      <w:pPr>
        <w:pStyle w:val="Heading1"/>
        <w:rPr>
          <w:color w:val="F36C45"/>
        </w:rPr>
      </w:pPr>
      <w:bookmarkStart w:id="12" w:name="_TOC_250012"/>
      <w:bookmarkStart w:id="13" w:name="_Toc94003717"/>
      <w:proofErr w:type="spellStart"/>
      <w:r w:rsidRPr="00DA75D3">
        <w:lastRenderedPageBreak/>
        <w:t>Te</w:t>
      </w:r>
      <w:proofErr w:type="spellEnd"/>
      <w:r w:rsidRPr="00DA75D3">
        <w:t xml:space="preserve"> </w:t>
      </w:r>
      <w:proofErr w:type="spellStart"/>
      <w:r w:rsidRPr="00DA75D3">
        <w:t>Whakarite</w:t>
      </w:r>
      <w:proofErr w:type="spellEnd"/>
      <w:r w:rsidRPr="00DA75D3">
        <w:t xml:space="preserve"> Hauora Māori</w:t>
      </w:r>
      <w:r w:rsidR="0024623D">
        <w:t xml:space="preserve"> |</w:t>
      </w:r>
      <w:r w:rsidR="007C01DE">
        <w:br/>
      </w:r>
      <w:r w:rsidRPr="00D143CF">
        <w:rPr>
          <w:color w:val="F36C45"/>
        </w:rPr>
        <w:t xml:space="preserve">The Māori Health </w:t>
      </w:r>
      <w:bookmarkEnd w:id="12"/>
      <w:r w:rsidRPr="00D143CF">
        <w:rPr>
          <w:color w:val="F36C45"/>
        </w:rPr>
        <w:t>Response</w:t>
      </w:r>
      <w:bookmarkEnd w:id="13"/>
    </w:p>
    <w:p w14:paraId="4FBBE819" w14:textId="77777777" w:rsidR="00DA75D3" w:rsidRDefault="007C01DE" w:rsidP="007C01DE">
      <w:r>
        <w:fldChar w:fldCharType="begin"/>
      </w:r>
      <w:r>
        <w:instrText xml:space="preserve"> REF _Ref92110873 \h </w:instrText>
      </w:r>
      <w:r>
        <w:fldChar w:fldCharType="separate"/>
      </w:r>
      <w:r w:rsidR="00465F68">
        <w:t>Figure </w:t>
      </w:r>
      <w:r w:rsidR="00465F68">
        <w:rPr>
          <w:noProof/>
        </w:rPr>
        <w:t>2</w:t>
      </w:r>
      <w:r>
        <w:fldChar w:fldCharType="end"/>
      </w:r>
      <w:r w:rsidR="00DA75D3" w:rsidRPr="00DA75D3">
        <w:t xml:space="preserve"> gives an overview of the Ministry</w:t>
      </w:r>
      <w:r w:rsidR="00B2614A">
        <w:t>’</w:t>
      </w:r>
      <w:r w:rsidR="00DA75D3" w:rsidRPr="00DA75D3">
        <w:t xml:space="preserve">s strategic </w:t>
      </w:r>
      <w:r w:rsidR="00B92F3A">
        <w:t>COVID</w:t>
      </w:r>
      <w:r w:rsidR="00B92F3A">
        <w:noBreakHyphen/>
        <w:t>19</w:t>
      </w:r>
      <w:r w:rsidR="00DA75D3" w:rsidRPr="00DA75D3">
        <w:t xml:space="preserve"> Māori Health Response, which has led to the development of the </w:t>
      </w:r>
      <w:r w:rsidR="00B92F3A">
        <w:t>COVID</w:t>
      </w:r>
      <w:r w:rsidR="00B92F3A">
        <w:noBreakHyphen/>
        <w:t>19</w:t>
      </w:r>
      <w:r w:rsidR="00DA75D3" w:rsidRPr="00DA75D3">
        <w:t xml:space="preserve"> Māori Health Protection Plan (Protection Plan).</w:t>
      </w:r>
    </w:p>
    <w:p w14:paraId="76C3E08B" w14:textId="77777777" w:rsidR="007C01DE" w:rsidRPr="00DA75D3" w:rsidRDefault="007C01DE" w:rsidP="007C01DE"/>
    <w:p w14:paraId="538A300D" w14:textId="77777777" w:rsidR="00DA75D3" w:rsidRPr="00DA75D3" w:rsidRDefault="007C01DE" w:rsidP="007C01DE">
      <w:pPr>
        <w:pStyle w:val="Figure"/>
      </w:pPr>
      <w:bookmarkStart w:id="14" w:name="_Ref92110873"/>
      <w:bookmarkStart w:id="15" w:name="_Toc92199347"/>
      <w:r>
        <w:t>Figure </w:t>
      </w:r>
      <w:r w:rsidR="008740FD">
        <w:fldChar w:fldCharType="begin"/>
      </w:r>
      <w:r w:rsidR="008740FD">
        <w:instrText xml:space="preserve"> SEQ Figure \* ARABIC </w:instrText>
      </w:r>
      <w:r w:rsidR="008740FD">
        <w:fldChar w:fldCharType="separate"/>
      </w:r>
      <w:r w:rsidR="00465F68">
        <w:rPr>
          <w:noProof/>
        </w:rPr>
        <w:t>2</w:t>
      </w:r>
      <w:r w:rsidR="008740FD">
        <w:rPr>
          <w:noProof/>
        </w:rPr>
        <w:fldChar w:fldCharType="end"/>
      </w:r>
      <w:bookmarkEnd w:id="14"/>
      <w:r w:rsidR="00DA75D3" w:rsidRPr="00DA75D3">
        <w:t xml:space="preserve">: Whakapapa of the </w:t>
      </w:r>
      <w:r w:rsidR="00B92F3A">
        <w:t>COVID</w:t>
      </w:r>
      <w:r w:rsidR="00B92F3A">
        <w:noBreakHyphen/>
        <w:t>19</w:t>
      </w:r>
      <w:r w:rsidR="00DA75D3" w:rsidRPr="00DA75D3">
        <w:t xml:space="preserve"> Māori Health Protection Plan</w:t>
      </w:r>
      <w:bookmarkEnd w:id="15"/>
    </w:p>
    <w:p w14:paraId="776250CA" w14:textId="77777777" w:rsidR="00DA75D3" w:rsidRPr="007C01DE" w:rsidRDefault="00DA75D3" w:rsidP="007C01DE">
      <w:pPr>
        <w:spacing w:before="12"/>
      </w:pPr>
      <w:r w:rsidRPr="00DA75D3">
        <w:rPr>
          <w:noProof/>
          <w:lang w:eastAsia="en-NZ"/>
        </w:rPr>
        <w:drawing>
          <wp:inline distT="0" distB="0" distL="0" distR="0" wp14:anchorId="1E4EBA7B" wp14:editId="4D54B848">
            <wp:extent cx="5172352" cy="3882044"/>
            <wp:effectExtent l="0" t="0" r="0" b="4445"/>
            <wp:docPr id="5" name="image6.jpeg" descr="Figure two is a flow chart that shows a timeline of the key strategic COVID-19 Māori health documents that have been released since March 2020. It begins with the Initial Māori Health Response Action Plan dated at April 2020, followed by the COVID-19 Elimination Strategy for Aotearoa New Zealand in May 2020, the Updated COVID-19 Māori Health Response Plan and Whakamaua: Māori Health Action Plan 2020-2025 dated at July 2020. It then moves to the COVID-19 Māori Vaccine and Immunisation Plan in March 2021, followed by a Review of the COVID-19 Māori Response in August 2021, and finally the COVID-19 Māori Health Protection Plan released in December 2021." title="Figure 2: Whakapapa of the COVID 19 Māori Health Prote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0051" cy="3880317"/>
                    </a:xfrm>
                    <a:prstGeom prst="rect">
                      <a:avLst/>
                    </a:prstGeom>
                  </pic:spPr>
                </pic:pic>
              </a:graphicData>
            </a:graphic>
          </wp:inline>
        </w:drawing>
      </w:r>
    </w:p>
    <w:p w14:paraId="11C24F12" w14:textId="77777777" w:rsidR="007C01DE" w:rsidRDefault="007C01DE" w:rsidP="007C01DE"/>
    <w:p w14:paraId="6660186A" w14:textId="77777777" w:rsidR="00DA75D3" w:rsidRPr="00FE0BDA" w:rsidRDefault="00DA75D3" w:rsidP="007C01DE">
      <w:pPr>
        <w:rPr>
          <w:spacing w:val="-2"/>
        </w:rPr>
      </w:pPr>
      <w:r w:rsidRPr="00FE0BDA">
        <w:rPr>
          <w:spacing w:val="-2"/>
        </w:rPr>
        <w:t xml:space="preserve">The July 2020 Updated </w:t>
      </w:r>
      <w:r w:rsidR="00B92F3A" w:rsidRPr="00FE0BDA">
        <w:rPr>
          <w:spacing w:val="-2"/>
        </w:rPr>
        <w:t>COVID</w:t>
      </w:r>
      <w:r w:rsidR="00B92F3A" w:rsidRPr="00FE0BDA">
        <w:rPr>
          <w:spacing w:val="-2"/>
        </w:rPr>
        <w:noBreakHyphen/>
        <w:t>19</w:t>
      </w:r>
      <w:r w:rsidRPr="00FE0BDA">
        <w:rPr>
          <w:spacing w:val="-2"/>
        </w:rPr>
        <w:t xml:space="preserve"> Māori Health Response Plan provided guidance for the </w:t>
      </w:r>
      <w:r w:rsidR="00B92F3A" w:rsidRPr="00FE0BDA">
        <w:rPr>
          <w:spacing w:val="-2"/>
        </w:rPr>
        <w:t>COVID</w:t>
      </w:r>
      <w:r w:rsidR="00B92F3A" w:rsidRPr="00FE0BDA">
        <w:rPr>
          <w:spacing w:val="-2"/>
        </w:rPr>
        <w:noBreakHyphen/>
        <w:t>19</w:t>
      </w:r>
      <w:r w:rsidRPr="00FE0BDA">
        <w:rPr>
          <w:spacing w:val="-2"/>
        </w:rPr>
        <w:t xml:space="preserve"> Māori Health Response by outlining several objectives that supported the Ministry</w:t>
      </w:r>
      <w:r w:rsidR="00B2614A" w:rsidRPr="00FE0BDA">
        <w:rPr>
          <w:spacing w:val="-2"/>
        </w:rPr>
        <w:t>’</w:t>
      </w:r>
      <w:r w:rsidRPr="00FE0BDA">
        <w:rPr>
          <w:spacing w:val="-2"/>
        </w:rPr>
        <w:t xml:space="preserve">s obligations under </w:t>
      </w:r>
      <w:proofErr w:type="spellStart"/>
      <w:r w:rsidRPr="00FE0BDA">
        <w:rPr>
          <w:spacing w:val="-2"/>
        </w:rPr>
        <w:t>Te</w:t>
      </w:r>
      <w:proofErr w:type="spellEnd"/>
      <w:r w:rsidRPr="00FE0BDA">
        <w:rPr>
          <w:spacing w:val="-2"/>
        </w:rPr>
        <w:t xml:space="preserve"> </w:t>
      </w:r>
      <w:proofErr w:type="spellStart"/>
      <w:r w:rsidRPr="00FE0BDA">
        <w:rPr>
          <w:spacing w:val="-2"/>
        </w:rPr>
        <w:t>Tiriti</w:t>
      </w:r>
      <w:proofErr w:type="spellEnd"/>
      <w:r w:rsidRPr="00FE0BDA">
        <w:rPr>
          <w:spacing w:val="-2"/>
        </w:rPr>
        <w:t xml:space="preserve"> o Waitangi, as well as our strategic direction to prevent and mitigate the effects</w:t>
      </w:r>
      <w:r w:rsidR="007C01DE" w:rsidRPr="00FE0BDA">
        <w:rPr>
          <w:spacing w:val="-2"/>
        </w:rPr>
        <w:t xml:space="preserve"> </w:t>
      </w:r>
      <w:r w:rsidRPr="00FE0BDA">
        <w:rPr>
          <w:spacing w:val="-2"/>
        </w:rPr>
        <w:t>of the pandemic. These objectives have continued to guide the Ministry</w:t>
      </w:r>
      <w:r w:rsidR="00B2614A" w:rsidRPr="00FE0BDA">
        <w:rPr>
          <w:spacing w:val="-2"/>
        </w:rPr>
        <w:t>’</w:t>
      </w:r>
      <w:r w:rsidRPr="00FE0BDA">
        <w:rPr>
          <w:spacing w:val="-2"/>
        </w:rPr>
        <w:t xml:space="preserve">s response, focusing on supporting mana </w:t>
      </w:r>
      <w:proofErr w:type="spellStart"/>
      <w:r w:rsidRPr="00FE0BDA">
        <w:rPr>
          <w:spacing w:val="-2"/>
        </w:rPr>
        <w:t>motuhake</w:t>
      </w:r>
      <w:proofErr w:type="spellEnd"/>
      <w:r w:rsidRPr="00FE0BDA">
        <w:rPr>
          <w:spacing w:val="-2"/>
        </w:rPr>
        <w:t xml:space="preserve"> (Māori authority over their wellbeing), equitable health outcomes for Māori and effective </w:t>
      </w:r>
      <w:proofErr w:type="spellStart"/>
      <w:r w:rsidRPr="00FE0BDA">
        <w:rPr>
          <w:spacing w:val="-2"/>
        </w:rPr>
        <w:t>kaitiakitanga</w:t>
      </w:r>
      <w:proofErr w:type="spellEnd"/>
      <w:r w:rsidRPr="00FE0BDA">
        <w:rPr>
          <w:spacing w:val="-2"/>
        </w:rPr>
        <w:t xml:space="preserve"> (stewardship) of the system. The ongoing </w:t>
      </w:r>
      <w:r w:rsidR="00B92F3A" w:rsidRPr="00FE0BDA">
        <w:rPr>
          <w:spacing w:val="-2"/>
        </w:rPr>
        <w:t>COVID</w:t>
      </w:r>
      <w:r w:rsidR="00B92F3A" w:rsidRPr="00FE0BDA">
        <w:rPr>
          <w:spacing w:val="-2"/>
        </w:rPr>
        <w:noBreakHyphen/>
        <w:t>19</w:t>
      </w:r>
      <w:r w:rsidRPr="00FE0BDA">
        <w:rPr>
          <w:spacing w:val="-2"/>
        </w:rPr>
        <w:t xml:space="preserve"> Māori Health Response will build on the legacy of community resilience established through these plans.</w:t>
      </w:r>
    </w:p>
    <w:p w14:paraId="0F95812A" w14:textId="77777777" w:rsidR="001B264D" w:rsidRDefault="001B264D" w:rsidP="001B264D"/>
    <w:p w14:paraId="7588D5E3" w14:textId="77777777" w:rsidR="00DA75D3" w:rsidRDefault="00DA75D3" w:rsidP="001B264D">
      <w:r w:rsidRPr="00DA75D3">
        <w:t xml:space="preserve">The </w:t>
      </w:r>
      <w:r w:rsidR="00B92F3A">
        <w:t>COVID</w:t>
      </w:r>
      <w:r w:rsidR="00B92F3A">
        <w:noBreakHyphen/>
        <w:t>19</w:t>
      </w:r>
      <w:r w:rsidRPr="00DA75D3">
        <w:t xml:space="preserve"> Māori Health Response has been a collective effort involving iwi, </w:t>
      </w:r>
      <w:proofErr w:type="spellStart"/>
      <w:r w:rsidRPr="00DA75D3">
        <w:t>hapū</w:t>
      </w:r>
      <w:proofErr w:type="spellEnd"/>
      <w:r w:rsidRPr="00DA75D3">
        <w:t>, Māori communities, the Māori health workforce and the wider Māori health and disability provider network, along with the wider health and disability system and government.</w:t>
      </w:r>
    </w:p>
    <w:p w14:paraId="1D82570F" w14:textId="77777777" w:rsidR="00FE0BDA" w:rsidRPr="00DA75D3" w:rsidRDefault="00FE0BDA" w:rsidP="001B264D"/>
    <w:p w14:paraId="2C529C03" w14:textId="77777777" w:rsidR="00DA75D3" w:rsidRPr="00DA75D3" w:rsidRDefault="00DA75D3" w:rsidP="001B264D">
      <w:r w:rsidRPr="00DA75D3">
        <w:lastRenderedPageBreak/>
        <w:t>To date, the Ministry has allocated $252 million of funding to support Māori health and social service organisations, including iwi and Māori organisations, to deliver for Māori. This total</w:t>
      </w:r>
      <w:r w:rsidR="001B264D">
        <w:t xml:space="preserve"> </w:t>
      </w:r>
      <w:r w:rsidRPr="00DA75D3">
        <w:t xml:space="preserve">includes funds the Ministry transferred to be distributed through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and joint funding between the Ministry,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and </w:t>
      </w:r>
      <w:proofErr w:type="spellStart"/>
      <w:r w:rsidRPr="00DA75D3">
        <w:t>Te</w:t>
      </w:r>
      <w:proofErr w:type="spellEnd"/>
      <w:r w:rsidRPr="00DA75D3">
        <w:t xml:space="preserve"> </w:t>
      </w:r>
      <w:proofErr w:type="spellStart"/>
      <w:r w:rsidRPr="00DA75D3">
        <w:t>Arawhiti</w:t>
      </w:r>
      <w:proofErr w:type="spellEnd"/>
      <w:r w:rsidRPr="00DA75D3">
        <w:t xml:space="preserve">.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has contributed a further $2 million to support the delta outbreak response.</w:t>
      </w:r>
    </w:p>
    <w:p w14:paraId="7837F674" w14:textId="77777777" w:rsidR="001B264D" w:rsidRDefault="001B264D" w:rsidP="001B264D"/>
    <w:p w14:paraId="15F6B867" w14:textId="77777777" w:rsidR="00DA75D3" w:rsidRPr="00DA75D3" w:rsidRDefault="00DA75D3" w:rsidP="001B264D">
      <w:r w:rsidRPr="00DA75D3">
        <w:t xml:space="preserve">This is the most significant investment in Māori health providers in over 20 years. Funding has been intentionally flexible and permissive, covering activities related to </w:t>
      </w:r>
      <w:r w:rsidR="00B92F3A">
        <w:t>COVID</w:t>
      </w:r>
      <w:r w:rsidR="00B92F3A">
        <w:noBreakHyphen/>
        <w:t>19</w:t>
      </w:r>
      <w:r w:rsidRPr="00DA75D3">
        <w:t xml:space="preserve"> specifically as well as wrap-around health and wellbeing supports. This approach recognises the evidence from previous outbreaks that taking a holistic, </w:t>
      </w:r>
      <w:proofErr w:type="spellStart"/>
      <w:r w:rsidRPr="00DA75D3">
        <w:t>whānau</w:t>
      </w:r>
      <w:proofErr w:type="spellEnd"/>
      <w:r w:rsidRPr="00DA75D3">
        <w:t>-centred approach to service delivery has the greatest success in meeting the needs of diverse Māori communities.</w:t>
      </w:r>
    </w:p>
    <w:p w14:paraId="350D0F6D" w14:textId="77777777" w:rsidR="001B264D" w:rsidRDefault="001B264D" w:rsidP="001B264D"/>
    <w:p w14:paraId="5115916D" w14:textId="77777777" w:rsidR="00DA75D3" w:rsidRDefault="00DA75D3" w:rsidP="001B264D">
      <w:r w:rsidRPr="00DA75D3">
        <w:t xml:space="preserve">For an overview of Ministry funding to date, see </w:t>
      </w:r>
      <w:hyperlink w:anchor="_Appendix_B:_Overview" w:history="1">
        <w:r w:rsidR="00CD2A86" w:rsidRPr="00CD2A86">
          <w:rPr>
            <w:rStyle w:val="Hyperlink"/>
          </w:rPr>
          <w:t>Appendix B</w:t>
        </w:r>
      </w:hyperlink>
      <w:r w:rsidRPr="00DA75D3">
        <w:t xml:space="preserve">. For more detailed information on this funding, including how the Ministry has allocated its $36 million in delta funding and targeted priority populations, see </w:t>
      </w:r>
      <w:hyperlink w:anchor="_Appendix_C:_COVID-19" w:history="1">
        <w:r w:rsidR="00FE0BDA" w:rsidRPr="00FE0BDA">
          <w:rPr>
            <w:rStyle w:val="Hyperlink"/>
          </w:rPr>
          <w:t>Appendix C</w:t>
        </w:r>
      </w:hyperlink>
      <w:r w:rsidRPr="00DA75D3">
        <w:t>.</w:t>
      </w:r>
    </w:p>
    <w:p w14:paraId="4378F1B7" w14:textId="77777777" w:rsidR="001B264D" w:rsidRPr="00DA75D3" w:rsidRDefault="001B264D" w:rsidP="00FE0BDA"/>
    <w:p w14:paraId="11DDE1A2" w14:textId="77777777" w:rsidR="00DA75D3" w:rsidRPr="00DA75D3" w:rsidRDefault="00DA75D3" w:rsidP="00FE0BDA">
      <w:pPr>
        <w:pStyle w:val="Heading2"/>
      </w:pPr>
      <w:bookmarkStart w:id="16" w:name="_TOC_250011"/>
      <w:bookmarkStart w:id="17" w:name="_Toc94003718"/>
      <w:bookmarkEnd w:id="16"/>
      <w:r w:rsidRPr="00DA75D3">
        <w:t>Learning from the Māori Health Response so far</w:t>
      </w:r>
      <w:bookmarkEnd w:id="17"/>
    </w:p>
    <w:p w14:paraId="0825C9C3" w14:textId="77777777" w:rsidR="00DA75D3" w:rsidRPr="00DA75D3" w:rsidRDefault="00DA75D3" w:rsidP="00FE0BDA">
      <w:r w:rsidRPr="00DA75D3">
        <w:t xml:space="preserve">In July 2021, the Ministry undertook an internal review of the </w:t>
      </w:r>
      <w:r w:rsidR="00B92F3A">
        <w:t>COVID</w:t>
      </w:r>
      <w:r w:rsidR="00B92F3A">
        <w:noBreakHyphen/>
        <w:t>19</w:t>
      </w:r>
      <w:r w:rsidRPr="00DA75D3">
        <w:t xml:space="preserve"> Māori Health Response. This review highlighted three key pillars that were essential to the response across 2020 and 2021, and through which funding has been allocated.</w:t>
      </w:r>
    </w:p>
    <w:p w14:paraId="2CBA0360" w14:textId="77777777" w:rsidR="00DA75D3" w:rsidRPr="00DA75D3" w:rsidRDefault="00DA75D3" w:rsidP="00FE0BDA">
      <w:pPr>
        <w:pStyle w:val="Bullet"/>
      </w:pPr>
      <w:r w:rsidRPr="00FE0BDA">
        <w:rPr>
          <w:b/>
        </w:rPr>
        <w:t xml:space="preserve">Māori health sector investment and coordinated support </w:t>
      </w:r>
      <w:r w:rsidRPr="00DA75D3">
        <w:t xml:space="preserve">is reflected in the agility of the Māori health sector to mobilise quickly to meet the demands of </w:t>
      </w:r>
      <w:r w:rsidR="00B92F3A">
        <w:t>COVID</w:t>
      </w:r>
      <w:r w:rsidR="00B92F3A">
        <w:noBreakHyphen/>
        <w:t>19</w:t>
      </w:r>
      <w:r w:rsidRPr="00DA75D3">
        <w:t xml:space="preserve"> and pivot its services as needed.</w:t>
      </w:r>
    </w:p>
    <w:p w14:paraId="772042ED" w14:textId="77777777" w:rsidR="00DA75D3" w:rsidRPr="00DA75D3" w:rsidRDefault="00DA75D3" w:rsidP="00FE0BDA">
      <w:pPr>
        <w:pStyle w:val="Bullet"/>
      </w:pPr>
      <w:r w:rsidRPr="00FE0BDA">
        <w:rPr>
          <w:b/>
        </w:rPr>
        <w:t>Localised communications</w:t>
      </w:r>
      <w:r w:rsidRPr="00DA75D3">
        <w:rPr>
          <w:rFonts w:ascii="Palatino Linotype" w:hAnsi="Palatino Linotype"/>
          <w:b/>
        </w:rPr>
        <w:t xml:space="preserve"> </w:t>
      </w:r>
      <w:r w:rsidRPr="00DA75D3">
        <w:t xml:space="preserve">have enabled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to receive timely, meaningful information from trusted sources and through the right channels.</w:t>
      </w:r>
    </w:p>
    <w:p w14:paraId="2BB4821F" w14:textId="77777777" w:rsidR="00DA75D3" w:rsidRPr="00DA75D3" w:rsidRDefault="00DA75D3" w:rsidP="00FE0BDA">
      <w:pPr>
        <w:pStyle w:val="Bullet"/>
      </w:pPr>
      <w:r w:rsidRPr="00FE0BDA">
        <w:rPr>
          <w:b/>
        </w:rPr>
        <w:t xml:space="preserve">Taking a </w:t>
      </w:r>
      <w:proofErr w:type="spellStart"/>
      <w:r w:rsidRPr="00FE0BDA">
        <w:rPr>
          <w:b/>
        </w:rPr>
        <w:t>whānau</w:t>
      </w:r>
      <w:proofErr w:type="spellEnd"/>
      <w:r w:rsidRPr="00FE0BDA">
        <w:rPr>
          <w:b/>
        </w:rPr>
        <w:t xml:space="preserve">-centred approach </w:t>
      </w:r>
      <w:r w:rsidRPr="00DA75D3">
        <w:t xml:space="preserve">is at the core of increasing delivery of outreach services and end-to-end holistic care to </w:t>
      </w:r>
      <w:proofErr w:type="spellStart"/>
      <w:r w:rsidRPr="00DA75D3">
        <w:t>whānau</w:t>
      </w:r>
      <w:proofErr w:type="spellEnd"/>
      <w:r w:rsidRPr="00DA75D3">
        <w:t xml:space="preserve">. It is also integral to ensuring </w:t>
      </w:r>
      <w:proofErr w:type="spellStart"/>
      <w:r w:rsidRPr="00DA75D3">
        <w:t>whānau</w:t>
      </w:r>
      <w:proofErr w:type="spellEnd"/>
      <w:r w:rsidRPr="00DA75D3">
        <w:t xml:space="preserve"> can follow public health measures and requirements.</w:t>
      </w:r>
    </w:p>
    <w:p w14:paraId="46F0BB33" w14:textId="77777777" w:rsidR="00DA75D3" w:rsidRPr="00DA75D3" w:rsidRDefault="00DA75D3" w:rsidP="00FE0BDA"/>
    <w:p w14:paraId="1C4A6880" w14:textId="77777777" w:rsidR="00DA75D3" w:rsidRPr="00DA75D3" w:rsidRDefault="00DA75D3" w:rsidP="00FE0BDA">
      <w:pPr>
        <w:pStyle w:val="Heading2"/>
      </w:pPr>
      <w:bookmarkStart w:id="18" w:name="_TOC_250010"/>
      <w:bookmarkStart w:id="19" w:name="_Toc94003719"/>
      <w:r w:rsidRPr="00DA75D3">
        <w:lastRenderedPageBreak/>
        <w:t xml:space="preserve">Issues that providers have </w:t>
      </w:r>
      <w:bookmarkEnd w:id="18"/>
      <w:r w:rsidRPr="00DA75D3">
        <w:t>experienced</w:t>
      </w:r>
      <w:bookmarkEnd w:id="19"/>
    </w:p>
    <w:p w14:paraId="6D97A939" w14:textId="77777777" w:rsidR="00DA75D3" w:rsidRPr="00DA75D3" w:rsidRDefault="00DA75D3" w:rsidP="00465F68">
      <w:pPr>
        <w:keepNext/>
      </w:pPr>
      <w:r w:rsidRPr="00DA75D3">
        <w:t xml:space="preserve">Providers have reported a number of challenges in responding directly to </w:t>
      </w:r>
      <w:r w:rsidR="00B92F3A">
        <w:t>COVID</w:t>
      </w:r>
      <w:r w:rsidR="00B92F3A">
        <w:noBreakHyphen/>
        <w:t>19</w:t>
      </w:r>
      <w:r w:rsidRPr="00DA75D3">
        <w:t xml:space="preserve">, as well as in supporting </w:t>
      </w:r>
      <w:proofErr w:type="spellStart"/>
      <w:r w:rsidRPr="00DA75D3">
        <w:t>whānau</w:t>
      </w:r>
      <w:proofErr w:type="spellEnd"/>
      <w:r w:rsidRPr="00DA75D3">
        <w:t xml:space="preserve"> to weather the indirect impacts of </w:t>
      </w:r>
      <w:r w:rsidR="00B92F3A">
        <w:t>COVID</w:t>
      </w:r>
      <w:r w:rsidR="00B92F3A">
        <w:noBreakHyphen/>
        <w:t>19</w:t>
      </w:r>
      <w:r w:rsidRPr="00DA75D3">
        <w:t>. These challenges include:</w:t>
      </w:r>
    </w:p>
    <w:p w14:paraId="6E43EEC8" w14:textId="77777777" w:rsidR="00DA75D3" w:rsidRPr="00DA75D3" w:rsidRDefault="00DA75D3" w:rsidP="00465F68">
      <w:pPr>
        <w:pStyle w:val="Bullet"/>
        <w:keepNext/>
      </w:pPr>
      <w:r w:rsidRPr="00DA75D3">
        <w:t xml:space="preserve">as lockdowns extend and our response becomes more complex, needs among </w:t>
      </w:r>
      <w:proofErr w:type="spellStart"/>
      <w:r w:rsidRPr="00DA75D3">
        <w:t>whānau</w:t>
      </w:r>
      <w:proofErr w:type="spellEnd"/>
      <w:r w:rsidRPr="00DA75D3">
        <w:t xml:space="preserve"> are increasing, which is worsening pre-existing inequities</w:t>
      </w:r>
    </w:p>
    <w:p w14:paraId="3F2C7142" w14:textId="77777777" w:rsidR="00DA75D3" w:rsidRPr="00DA75D3" w:rsidRDefault="00DA75D3" w:rsidP="00465F68">
      <w:pPr>
        <w:pStyle w:val="Bullet"/>
        <w:keepNext/>
      </w:pPr>
      <w:r w:rsidRPr="00DA75D3">
        <w:t>capacity of the Māori health sector and health workforce is stretched</w:t>
      </w:r>
    </w:p>
    <w:p w14:paraId="2701BB88" w14:textId="77777777" w:rsidR="00DA75D3" w:rsidRPr="00DA75D3" w:rsidRDefault="00DA75D3" w:rsidP="00465F68">
      <w:pPr>
        <w:pStyle w:val="Bullet"/>
        <w:keepNext/>
      </w:pPr>
      <w:r w:rsidRPr="00DA75D3">
        <w:t>communications are not reaching all of the intended audiences.</w:t>
      </w:r>
    </w:p>
    <w:p w14:paraId="08841FFC" w14:textId="77777777" w:rsidR="00FE0BDA" w:rsidRDefault="00FE0BDA" w:rsidP="00465F68">
      <w:pPr>
        <w:keepNext/>
      </w:pPr>
    </w:p>
    <w:p w14:paraId="4FCBB647" w14:textId="77777777" w:rsidR="00DA75D3" w:rsidRPr="00DA75D3" w:rsidRDefault="00DA75D3" w:rsidP="00FE0BDA">
      <w:r w:rsidRPr="00DA75D3">
        <w:t xml:space="preserve">These issues are complex and multi-faceted. The situation is often unique for particular </w:t>
      </w:r>
      <w:proofErr w:type="spellStart"/>
      <w:r w:rsidRPr="00DA75D3">
        <w:t>whānau</w:t>
      </w:r>
      <w:proofErr w:type="spellEnd"/>
      <w:r w:rsidRPr="00DA75D3">
        <w:t xml:space="preserve"> and the providers that serve them, depending on the community and how </w:t>
      </w:r>
      <w:r w:rsidR="00B92F3A">
        <w:t>COVID</w:t>
      </w:r>
      <w:r w:rsidR="00B92F3A">
        <w:noBreakHyphen/>
        <w:t>19</w:t>
      </w:r>
      <w:r w:rsidRPr="00DA75D3">
        <w:t xml:space="preserve"> is affecting them at that time.</w:t>
      </w:r>
    </w:p>
    <w:p w14:paraId="551C9051" w14:textId="77777777" w:rsidR="00FE0BDA" w:rsidRDefault="00FE0BDA" w:rsidP="00FE0BDA"/>
    <w:p w14:paraId="43D95B0D" w14:textId="77777777" w:rsidR="00DA75D3" w:rsidRPr="00DA75D3" w:rsidRDefault="00DA75D3" w:rsidP="00FE0BDA">
      <w:r w:rsidRPr="00DA75D3">
        <w:t xml:space="preserve">As the vaccination rollout progresses, we are likely to see an increasingly mixed risk profile for different </w:t>
      </w:r>
      <w:proofErr w:type="spellStart"/>
      <w:r w:rsidRPr="00DA75D3">
        <w:t>whānau</w:t>
      </w:r>
      <w:proofErr w:type="spellEnd"/>
      <w:r w:rsidRPr="00DA75D3">
        <w:t xml:space="preserve"> and communities. This becomes more important as we look to open regional borders and reconnect Aotearoa New Zealand with the world. Some Māori communities may be highly vaccinated so that the impact of </w:t>
      </w:r>
      <w:r w:rsidR="00B92F3A">
        <w:t>COVID</w:t>
      </w:r>
      <w:r w:rsidR="00B92F3A">
        <w:noBreakHyphen/>
        <w:t>19</w:t>
      </w:r>
      <w:r w:rsidRPr="00DA75D3">
        <w:t xml:space="preserve"> and restrictions to manage its spread will be light for them. Other groups may have less protection for a range of reasons, increasing the risk of a severe impact.</w:t>
      </w:r>
      <w:r w:rsidR="00FE0BDA">
        <w:t xml:space="preserve"> </w:t>
      </w:r>
      <w:r w:rsidRPr="00DA75D3">
        <w:t>These groups will likely need greater levels of support to mitigate the impact they experience. These challenges will also impact a health workforce when it is already working at capacity.</w:t>
      </w:r>
    </w:p>
    <w:p w14:paraId="0486E395" w14:textId="77777777" w:rsidR="00FE0BDA" w:rsidRDefault="00FE0BDA" w:rsidP="00FE0BDA"/>
    <w:p w14:paraId="45D58725" w14:textId="77777777" w:rsidR="00DA75D3" w:rsidRPr="00DA75D3" w:rsidRDefault="00DA75D3" w:rsidP="00FE0BDA">
      <w:r w:rsidRPr="00DA75D3">
        <w:t xml:space="preserve">These learnings and issues that we have identified to date have informed the Protection Plan. For more information, see </w:t>
      </w:r>
      <w:hyperlink w:anchor="_Appendix_D:_Lessons" w:history="1">
        <w:r w:rsidR="00FE0BDA" w:rsidRPr="00FE0BDA">
          <w:rPr>
            <w:rStyle w:val="Hyperlink"/>
          </w:rPr>
          <w:t>Appendix D</w:t>
        </w:r>
      </w:hyperlink>
      <w:r w:rsidRPr="00DA75D3">
        <w:t>.</w:t>
      </w:r>
    </w:p>
    <w:p w14:paraId="2BAE833D" w14:textId="77777777" w:rsidR="00DA75D3" w:rsidRPr="00DA75D3" w:rsidRDefault="00DA75D3" w:rsidP="00FE0BDA"/>
    <w:p w14:paraId="60ED8B1B" w14:textId="77777777" w:rsidR="00DA75D3" w:rsidRPr="00D143CF" w:rsidRDefault="00DA75D3" w:rsidP="00FE0BDA">
      <w:pPr>
        <w:pStyle w:val="Heading1"/>
        <w:rPr>
          <w:color w:val="F36C45"/>
        </w:rPr>
      </w:pPr>
      <w:bookmarkStart w:id="20" w:name="_TOC_250009"/>
      <w:bookmarkStart w:id="21" w:name="_Toc94003720"/>
      <w:r w:rsidRPr="00DA75D3">
        <w:lastRenderedPageBreak/>
        <w:t xml:space="preserve">Kei </w:t>
      </w:r>
      <w:proofErr w:type="spellStart"/>
      <w:r w:rsidRPr="00DA75D3">
        <w:t>hea</w:t>
      </w:r>
      <w:proofErr w:type="spellEnd"/>
      <w:r w:rsidRPr="00DA75D3">
        <w:t xml:space="preserve"> </w:t>
      </w:r>
      <w:proofErr w:type="spellStart"/>
      <w:r w:rsidRPr="00DA75D3">
        <w:t>tātou</w:t>
      </w:r>
      <w:proofErr w:type="spellEnd"/>
      <w:r w:rsidRPr="00DA75D3">
        <w:t xml:space="preserve"> </w:t>
      </w:r>
      <w:proofErr w:type="spellStart"/>
      <w:r w:rsidRPr="00DA75D3">
        <w:t>ināianei</w:t>
      </w:r>
      <w:proofErr w:type="spellEnd"/>
      <w:r w:rsidRPr="00DA75D3">
        <w:t>?</w:t>
      </w:r>
      <w:r w:rsidR="0024623D">
        <w:t xml:space="preserve"> |</w:t>
      </w:r>
      <w:r w:rsidR="00FE0BDA">
        <w:br/>
      </w:r>
      <w:r w:rsidRPr="00D143CF">
        <w:rPr>
          <w:color w:val="F36C45"/>
        </w:rPr>
        <w:t xml:space="preserve">Where we are </w:t>
      </w:r>
      <w:bookmarkEnd w:id="20"/>
      <w:r w:rsidRPr="00D143CF">
        <w:rPr>
          <w:color w:val="F36C45"/>
        </w:rPr>
        <w:t>now?</w:t>
      </w:r>
      <w:bookmarkEnd w:id="21"/>
    </w:p>
    <w:p w14:paraId="13FE83BF" w14:textId="77777777" w:rsidR="00DA75D3" w:rsidRDefault="00DA75D3" w:rsidP="00FE0BDA">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have carried the greatest burden of the 2021 delta variant outbreak in the community. They have had higher rates of infection and lower rates of vaccination than non-Māori non-Pacific people, along with higher numbers of hospitalisations.</w:t>
      </w:r>
    </w:p>
    <w:p w14:paraId="2610F04F" w14:textId="77777777" w:rsidR="00FE0BDA" w:rsidRPr="00DA75D3" w:rsidRDefault="00FE0BDA" w:rsidP="00FE0BDA"/>
    <w:p w14:paraId="72DFC9D5" w14:textId="77777777" w:rsidR="00DA75D3" w:rsidRDefault="00DA75D3" w:rsidP="00FE0BDA">
      <w:r w:rsidRPr="00DA75D3">
        <w:t xml:space="preserve">Given these demographics, Māori health providers are having to balance </w:t>
      </w:r>
      <w:r w:rsidR="00B92F3A">
        <w:t>COVID</w:t>
      </w:r>
      <w:r w:rsidR="00B92F3A">
        <w:noBreakHyphen/>
        <w:t>19</w:t>
      </w:r>
      <w:r w:rsidRPr="00DA75D3">
        <w:t xml:space="preserve"> response activities (testing, tracing, case management, </w:t>
      </w:r>
      <w:r w:rsidR="00B92F3A">
        <w:t>COVID</w:t>
      </w:r>
      <w:r w:rsidR="00B92F3A">
        <w:noBreakHyphen/>
        <w:t>19</w:t>
      </w:r>
      <w:r w:rsidRPr="00DA75D3">
        <w:t xml:space="preserve"> vaccinations and welfare services such as distributing kai packs) with providing other essential business-as-usual services. In doing so, they have honed their skills and expertise in providing the best care for their communities. However, fast-growing Māori case numbers, particularly among the unvaccinated, are having and will have a significant impact on their capacity to meet demand.</w:t>
      </w:r>
    </w:p>
    <w:p w14:paraId="0E4EE6FE" w14:textId="77777777" w:rsidR="00FE0BDA" w:rsidRPr="00DA75D3" w:rsidRDefault="00FE0BDA" w:rsidP="00FE0BDA"/>
    <w:p w14:paraId="0400666F" w14:textId="77777777" w:rsidR="00DA75D3" w:rsidRPr="00DA75D3" w:rsidRDefault="00DA75D3" w:rsidP="00FE0BDA">
      <w:r w:rsidRPr="00DA75D3">
        <w:t xml:space="preserve">In this context, the impact on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is significant.</w:t>
      </w:r>
    </w:p>
    <w:p w14:paraId="1E6660BB" w14:textId="77777777" w:rsidR="00DA75D3" w:rsidRPr="00DA75D3" w:rsidRDefault="00DA75D3" w:rsidP="00FE0BDA"/>
    <w:p w14:paraId="5899A672" w14:textId="77777777" w:rsidR="00DA75D3" w:rsidRPr="00DA75D3" w:rsidRDefault="00B92F3A" w:rsidP="00FE0BDA">
      <w:pPr>
        <w:pStyle w:val="Heading2"/>
      </w:pPr>
      <w:bookmarkStart w:id="22" w:name="_TOC_250008"/>
      <w:bookmarkStart w:id="23" w:name="_Toc94003721"/>
      <w:bookmarkEnd w:id="22"/>
      <w:r>
        <w:t>COVID</w:t>
      </w:r>
      <w:r>
        <w:noBreakHyphen/>
        <w:t>19</w:t>
      </w:r>
      <w:r w:rsidR="00DA75D3" w:rsidRPr="00DA75D3">
        <w:t xml:space="preserve"> infection rates for Māori</w:t>
      </w:r>
      <w:bookmarkEnd w:id="23"/>
    </w:p>
    <w:p w14:paraId="19934C51" w14:textId="77777777" w:rsidR="00DA75D3" w:rsidRDefault="00DA75D3" w:rsidP="00D1570C">
      <w:r w:rsidRPr="00DA75D3">
        <w:t xml:space="preserve">Up until the recent delta variant outbreak, the rate of </w:t>
      </w:r>
      <w:r w:rsidR="00B92F3A">
        <w:t>COVID</w:t>
      </w:r>
      <w:r w:rsidR="00B92F3A">
        <w:noBreakHyphen/>
        <w:t>19</w:t>
      </w:r>
      <w:r w:rsidRPr="00DA75D3">
        <w:t xml:space="preserve"> infection for Māori had been consistently around half the rate for non-Māori non-Pacific peoples. This trend has now reversed: the overall Māori rate is well above the rate for non-Māori non</w:t>
      </w:r>
      <w:r w:rsidR="00D1570C">
        <w:noBreakHyphen/>
      </w:r>
      <w:r w:rsidRPr="00DA75D3">
        <w:t xml:space="preserve">Pacific peoples. </w:t>
      </w:r>
      <w:r w:rsidR="00D1570C">
        <w:fldChar w:fldCharType="begin"/>
      </w:r>
      <w:r w:rsidR="00D1570C">
        <w:instrText xml:space="preserve"> REF _Ref92111660 \h </w:instrText>
      </w:r>
      <w:r w:rsidR="00D1570C">
        <w:fldChar w:fldCharType="separate"/>
      </w:r>
      <w:r w:rsidR="00465F68">
        <w:t>Figure </w:t>
      </w:r>
      <w:r w:rsidR="00465F68">
        <w:rPr>
          <w:noProof/>
        </w:rPr>
        <w:t>3</w:t>
      </w:r>
      <w:r w:rsidR="00D1570C">
        <w:fldChar w:fldCharType="end"/>
      </w:r>
      <w:r w:rsidRPr="00DA75D3">
        <w:t xml:space="preserve"> shows how the number of Māori cases per 100,000 Māori has spiked since the beginning of the delta variant outbreak. As </w:t>
      </w:r>
      <w:proofErr w:type="gramStart"/>
      <w:r w:rsidRPr="00DA75D3">
        <w:t>at</w:t>
      </w:r>
      <w:proofErr w:type="gramEnd"/>
      <w:r w:rsidRPr="00DA75D3">
        <w:t xml:space="preserve"> 20 December 2021, the Māori rate is more than four times greater than the non- Māori non-Pacific rate.</w:t>
      </w:r>
    </w:p>
    <w:p w14:paraId="42E37E4A" w14:textId="77777777" w:rsidR="00D1570C" w:rsidRPr="00DA75D3" w:rsidRDefault="00D1570C" w:rsidP="00D1570C"/>
    <w:p w14:paraId="2C70C5EF" w14:textId="77777777" w:rsidR="00DA75D3" w:rsidRPr="00DA75D3" w:rsidRDefault="00D1570C" w:rsidP="00D1570C">
      <w:pPr>
        <w:pStyle w:val="Figure"/>
      </w:pPr>
      <w:bookmarkStart w:id="24" w:name="_Ref92111660"/>
      <w:bookmarkStart w:id="25" w:name="_Toc92199348"/>
      <w:r>
        <w:t>Figure </w:t>
      </w:r>
      <w:r w:rsidR="008740FD">
        <w:fldChar w:fldCharType="begin"/>
      </w:r>
      <w:r w:rsidR="008740FD">
        <w:instrText xml:space="preserve"> SEQ Figure \* ARABIC </w:instrText>
      </w:r>
      <w:r w:rsidR="008740FD">
        <w:fldChar w:fldCharType="separate"/>
      </w:r>
      <w:r w:rsidR="00465F68">
        <w:rPr>
          <w:noProof/>
        </w:rPr>
        <w:t>3</w:t>
      </w:r>
      <w:r w:rsidR="008740FD">
        <w:rPr>
          <w:noProof/>
        </w:rPr>
        <w:fldChar w:fldCharType="end"/>
      </w:r>
      <w:bookmarkEnd w:id="24"/>
      <w:r w:rsidR="00DA75D3" w:rsidRPr="00DA75D3">
        <w:t>: Cumulative cases over time per 100,000 people by prioritised ethnicity</w:t>
      </w:r>
      <w:bookmarkEnd w:id="25"/>
    </w:p>
    <w:p w14:paraId="7D662E9F" w14:textId="77777777" w:rsidR="00DA75D3" w:rsidRPr="00D1570C" w:rsidRDefault="00DA75D3" w:rsidP="00DA75D3">
      <w:pPr>
        <w:spacing w:before="1"/>
      </w:pPr>
      <w:r w:rsidRPr="00DA75D3">
        <w:rPr>
          <w:noProof/>
          <w:lang w:eastAsia="en-NZ"/>
        </w:rPr>
        <mc:AlternateContent>
          <mc:Choice Requires="wpg">
            <w:drawing>
              <wp:inline distT="0" distB="0" distL="0" distR="0" wp14:anchorId="462E7374" wp14:editId="7F10060C">
                <wp:extent cx="5145578" cy="2195140"/>
                <wp:effectExtent l="0" t="0" r="17145" b="15240"/>
                <wp:docPr id="181" name="Group 181" title="Figure 3: Cumulative cases over time per 100,000 people by prioritised ethnic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578" cy="2195140"/>
                          <a:chOff x="1698" y="230"/>
                          <a:chExt cx="8509" cy="3630"/>
                        </a:xfrm>
                      </wpg:grpSpPr>
                      <pic:pic xmlns:pic="http://schemas.openxmlformats.org/drawingml/2006/picture">
                        <pic:nvPicPr>
                          <pic:cNvPr id="182" name="Picture 72" descr="This figure shows the cumulative cases per 100,000 people for Māori and non-Māori non-Pacific peoples since the start of the pandemic. It is evident from this that the majority of Māori cases have occurred during the delta-outbreak. As at 20 December 2021, there have been 563.5 cases per 100,000 Māori and 136.5 cases per 100,000 non-Māori non-Pacific peopl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29" y="394"/>
                            <a:ext cx="8104"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Rectangle 73"/>
                        <wps:cNvSpPr>
                          <a:spLocks noChangeArrowheads="1"/>
                        </wps:cNvSpPr>
                        <wps:spPr bwMode="auto">
                          <a:xfrm>
                            <a:off x="1700" y="232"/>
                            <a:ext cx="8504" cy="3625"/>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F517BB" id="Group 181" o:spid="_x0000_s1026" alt="Title: Figure 3: Cumulative cases over time per 100,000 people by prioritised ethnicity" style="width:405.15pt;height:172.85pt;mso-position-horizontal-relative:char;mso-position-vertical-relative:line" coordorigin="1698,230" coordsize="8509,3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">
                <v:shape id="Picture 72" o:spid="_x0000_s1027" type="#_x0000_t75" alt="This figure shows the cumulative cases per 100,000 people for Māori and non-Māori non-Pacific peoples since the start of the pandemic. It is evident from this that the majority of Māori cases have occurred during the delta-outbreak. As at 20 December 2021, there have been 563.5 cases per 100,000 Māori and 136.5 cases per 100,000 non-Māori non-Pacific peoples. " style="position:absolute;left:1829;top:394;width:8104;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">
                  <v:imagedata r:id="rId26" o:title="This figure shows the cumulative cases per 100,000 people for Māori and non-Māori non-Pacific peoples since the start of the pandemic. It is evident from this that the majority of Māori cases have occurred during the delta-outbreak"/>
                </v:shape>
                <v:rect id="Rectangle 73" o:spid="_x0000_s1028" style="position:absolute;left:1700;top:232;width:8504;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" filled="f" strokecolor="#9d989d" strokeweight=".25pt"/>
                <w10:anchorlock/>
              </v:group>
            </w:pict>
          </mc:Fallback>
        </mc:AlternateContent>
      </w:r>
    </w:p>
    <w:p w14:paraId="541790EE" w14:textId="77777777" w:rsidR="00DA75D3" w:rsidRPr="00DA75D3" w:rsidRDefault="00DA75D3" w:rsidP="00D1570C">
      <w:pPr>
        <w:pStyle w:val="Source"/>
      </w:pPr>
      <w:r w:rsidRPr="00DA75D3">
        <w:t xml:space="preserve">Source: ESR </w:t>
      </w:r>
      <w:proofErr w:type="spellStart"/>
      <w:r w:rsidRPr="00DA75D3">
        <w:t>Episurv</w:t>
      </w:r>
      <w:proofErr w:type="spellEnd"/>
      <w:r w:rsidRPr="00DA75D3">
        <w:t xml:space="preserve"> system as </w:t>
      </w:r>
      <w:proofErr w:type="gramStart"/>
      <w:r w:rsidRPr="00DA75D3">
        <w:t>at</w:t>
      </w:r>
      <w:proofErr w:type="gramEnd"/>
      <w:r w:rsidRPr="00DA75D3">
        <w:t xml:space="preserve"> 20 December 2021.</w:t>
      </w:r>
    </w:p>
    <w:p w14:paraId="271FEE60" w14:textId="77777777" w:rsidR="00D1570C" w:rsidRPr="00DA75D3" w:rsidRDefault="00D1570C" w:rsidP="00D1570C"/>
    <w:p w14:paraId="0F08B2A4" w14:textId="77777777" w:rsidR="00DA75D3" w:rsidRPr="00DA75D3" w:rsidRDefault="00DA75D3" w:rsidP="00D1570C">
      <w:pPr>
        <w:pStyle w:val="Heading2"/>
      </w:pPr>
      <w:bookmarkStart w:id="26" w:name="_TOC_250007"/>
      <w:bookmarkStart w:id="27" w:name="_Toc94003722"/>
      <w:bookmarkEnd w:id="26"/>
      <w:r w:rsidRPr="00DA75D3">
        <w:lastRenderedPageBreak/>
        <w:t>Infection rates by district health board</w:t>
      </w:r>
      <w:bookmarkEnd w:id="27"/>
    </w:p>
    <w:p w14:paraId="5BBA0848" w14:textId="77777777" w:rsidR="00DA75D3" w:rsidRDefault="00D1570C" w:rsidP="00D1570C">
      <w:r>
        <w:fldChar w:fldCharType="begin"/>
      </w:r>
      <w:r>
        <w:instrText xml:space="preserve"> REF _Ref92111735 \h </w:instrText>
      </w:r>
      <w:r>
        <w:fldChar w:fldCharType="separate"/>
      </w:r>
      <w:r w:rsidR="00465F68">
        <w:t>Figure </w:t>
      </w:r>
      <w:r w:rsidR="00465F68">
        <w:rPr>
          <w:noProof/>
        </w:rPr>
        <w:t>4</w:t>
      </w:r>
      <w:r>
        <w:fldChar w:fldCharType="end"/>
      </w:r>
      <w:r w:rsidR="00DA75D3" w:rsidRPr="00DA75D3">
        <w:t xml:space="preserve"> shows the rate of </w:t>
      </w:r>
      <w:r w:rsidR="00B92F3A">
        <w:t>COVID</w:t>
      </w:r>
      <w:r w:rsidR="00B92F3A">
        <w:noBreakHyphen/>
        <w:t>19</w:t>
      </w:r>
      <w:r w:rsidR="00DA75D3" w:rsidRPr="00DA75D3">
        <w:t xml:space="preserve"> cases per 100,000 by district health board (DHB) since the beginning of the pandemic. This figure highlights the marked difference between the Auckland metro DHBs and the rest of New Zealand. Outside of the Auckland region, the rates of Māori infection remain low; however, within the Auckland metro area the rate of </w:t>
      </w:r>
      <w:r w:rsidR="00B92F3A">
        <w:t>COVID</w:t>
      </w:r>
      <w:r w:rsidR="00B92F3A">
        <w:noBreakHyphen/>
        <w:t>19</w:t>
      </w:r>
      <w:r w:rsidR="00DA75D3" w:rsidRPr="00DA75D3">
        <w:t xml:space="preserve"> cases for Māori is around 1,999.7 per 100,000 Māori. It also highlights the significant equity gap in infection rates across the Auckland metro DHBs.</w:t>
      </w:r>
    </w:p>
    <w:p w14:paraId="0ADC8FAC" w14:textId="77777777" w:rsidR="00D1570C" w:rsidRPr="00DA75D3" w:rsidRDefault="00D1570C" w:rsidP="00D1570C"/>
    <w:p w14:paraId="4A8060F9" w14:textId="77777777" w:rsidR="00DA75D3" w:rsidRPr="00DA75D3" w:rsidRDefault="00D1570C" w:rsidP="00D1570C">
      <w:pPr>
        <w:pStyle w:val="Figure"/>
      </w:pPr>
      <w:bookmarkStart w:id="28" w:name="_Ref92111735"/>
      <w:bookmarkStart w:id="29" w:name="_Toc92199349"/>
      <w:r>
        <w:t>Figure </w:t>
      </w:r>
      <w:r w:rsidR="008740FD">
        <w:fldChar w:fldCharType="begin"/>
      </w:r>
      <w:r w:rsidR="008740FD">
        <w:instrText xml:space="preserve"> SEQ Figure \* ARABIC </w:instrText>
      </w:r>
      <w:r w:rsidR="008740FD">
        <w:fldChar w:fldCharType="separate"/>
      </w:r>
      <w:r w:rsidR="00465F68">
        <w:rPr>
          <w:noProof/>
        </w:rPr>
        <w:t>4</w:t>
      </w:r>
      <w:r w:rsidR="008740FD">
        <w:rPr>
          <w:noProof/>
        </w:rPr>
        <w:fldChar w:fldCharType="end"/>
      </w:r>
      <w:bookmarkEnd w:id="28"/>
      <w:r w:rsidR="00DA75D3" w:rsidRPr="00DA75D3">
        <w:t>: Rate of cases per 100,000 people by prioritised ethnicity and DHB, 26</w:t>
      </w:r>
      <w:r>
        <w:t> </w:t>
      </w:r>
      <w:r w:rsidR="00DA75D3" w:rsidRPr="00DA75D3">
        <w:t>February 2020 to 20 December 2021</w:t>
      </w:r>
      <w:bookmarkEnd w:id="29"/>
    </w:p>
    <w:p w14:paraId="3A14FFBB" w14:textId="77777777" w:rsidR="00DA75D3" w:rsidRPr="00D1570C" w:rsidRDefault="00DA75D3" w:rsidP="00DA75D3">
      <w:pPr>
        <w:spacing w:before="1"/>
      </w:pPr>
      <w:r w:rsidRPr="00DA75D3">
        <w:rPr>
          <w:noProof/>
          <w:lang w:eastAsia="en-NZ"/>
        </w:rPr>
        <mc:AlternateContent>
          <mc:Choice Requires="wpg">
            <w:drawing>
              <wp:inline distT="0" distB="0" distL="0" distR="0" wp14:anchorId="24C5038E" wp14:editId="3526288B">
                <wp:extent cx="5128953" cy="2908356"/>
                <wp:effectExtent l="0" t="0" r="14605" b="25400"/>
                <wp:docPr id="178" name="Group 178" title="Figure 4: Rate of cases per 100,000 people by prioritised ethnicity and DHB, 26 February 2020 to 20 December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953" cy="2908356"/>
                          <a:chOff x="1698" y="230"/>
                          <a:chExt cx="8509" cy="4825"/>
                        </a:xfrm>
                      </wpg:grpSpPr>
                      <pic:pic xmlns:pic="http://schemas.openxmlformats.org/drawingml/2006/picture">
                        <pic:nvPicPr>
                          <pic:cNvPr id="179" name="Picture 75" descr="This figure shows the rate of cases per 100,000 people by prioritised ethnicity and DHB since the beginning of the pandemic. This figure shows a high case rate for Māori in the Auckland metro dhbs (Waitematā has 1,667.9 cases per 100,000 Māori, Auckland has 2,051.5 cases per 100,000 Māori, and Counties Manukau has cases per 100,000 Māori). All other DHBs have rates lower than 500 cases per 100,000 Māori.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68" y="337"/>
                            <a:ext cx="8161" cy="4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76"/>
                        <wps:cNvSpPr>
                          <a:spLocks noChangeArrowheads="1"/>
                        </wps:cNvSpPr>
                        <wps:spPr bwMode="auto">
                          <a:xfrm>
                            <a:off x="1700" y="232"/>
                            <a:ext cx="8504" cy="4820"/>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89313D" id="Group 178" o:spid="_x0000_s1026" alt="Title: Figure 4: Rate of cases per 100,000 people by prioritised ethnicity and DHB, 26 February 2020 to 20 December 2021" style="width:403.85pt;height:229pt;mso-position-horizontal-relative:char;mso-position-vertical-relative:line" coordorigin="1698,230" coordsize="8509,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">
                <v:shape id="Picture 75" o:spid="_x0000_s1027" type="#_x0000_t75" alt="This figure shows the rate of cases per 100,000 people by prioritised ethnicity and DHB since the beginning of the pandemic. This figure shows a high case rate for Māori in the Auckland metro dhbs (Waitematā has 1,667.9 cases per 100,000 Māori, Auckland has 2,051.5 cases per 100,000 Māori, and Counties Manukau has cases per 100,000 Māori). All other DHBs have rates lower than 500 cases per 100,000 Māori. " style="position:absolute;left:1868;top:337;width:8161;height: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">
                  <v:imagedata r:id="rId28" o:title="This figure shows the rate of cases per 100,000 people by prioritised ethnicity and DHB since the beginning of the pandemic. This figure shows a high case rate for Māori in the Auckland metro dhbs (Waitematā has 1,667"/>
                </v:shape>
                <v:rect id="Rectangle 76" o:spid="_x0000_s1028" style="position:absolute;left:1700;top:232;width:8504;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" filled="f" strokecolor="#9d989d" strokeweight=".25pt"/>
                <w10:anchorlock/>
              </v:group>
            </w:pict>
          </mc:Fallback>
        </mc:AlternateContent>
      </w:r>
    </w:p>
    <w:p w14:paraId="52A38984" w14:textId="77777777" w:rsidR="00DA75D3" w:rsidRPr="00DA75D3" w:rsidRDefault="00DA75D3" w:rsidP="00D1570C">
      <w:pPr>
        <w:pStyle w:val="Source"/>
      </w:pPr>
      <w:r w:rsidRPr="00DA75D3">
        <w:t xml:space="preserve">Source: ESR </w:t>
      </w:r>
      <w:proofErr w:type="spellStart"/>
      <w:r w:rsidRPr="00DA75D3">
        <w:t>Episurv</w:t>
      </w:r>
      <w:proofErr w:type="spellEnd"/>
      <w:r w:rsidRPr="00DA75D3">
        <w:t xml:space="preserve"> system as </w:t>
      </w:r>
      <w:proofErr w:type="gramStart"/>
      <w:r w:rsidRPr="00DA75D3">
        <w:t>at</w:t>
      </w:r>
      <w:proofErr w:type="gramEnd"/>
      <w:r w:rsidRPr="00DA75D3">
        <w:t xml:space="preserve"> 20 December 2021.</w:t>
      </w:r>
    </w:p>
    <w:p w14:paraId="66DF6BF6" w14:textId="77777777" w:rsidR="00DA75D3" w:rsidRPr="00DA75D3" w:rsidRDefault="00DA75D3" w:rsidP="00D1570C">
      <w:pPr>
        <w:rPr>
          <w:sz w:val="24"/>
        </w:rPr>
      </w:pPr>
    </w:p>
    <w:p w14:paraId="243DA27F" w14:textId="77777777" w:rsidR="00DA75D3" w:rsidRPr="00DA75D3" w:rsidRDefault="00DA75D3" w:rsidP="00D1570C">
      <w:pPr>
        <w:pStyle w:val="Heading2"/>
      </w:pPr>
      <w:bookmarkStart w:id="30" w:name="_TOC_250006"/>
      <w:bookmarkStart w:id="31" w:name="_Toc94003723"/>
      <w:bookmarkEnd w:id="30"/>
      <w:r w:rsidRPr="00DA75D3">
        <w:lastRenderedPageBreak/>
        <w:t xml:space="preserve">Māori </w:t>
      </w:r>
      <w:r w:rsidR="00B92F3A">
        <w:t>COVID</w:t>
      </w:r>
      <w:r w:rsidR="00B92F3A">
        <w:noBreakHyphen/>
        <w:t>19</w:t>
      </w:r>
      <w:r w:rsidRPr="00DA75D3">
        <w:t xml:space="preserve"> vaccination</w:t>
      </w:r>
      <w:bookmarkEnd w:id="31"/>
    </w:p>
    <w:p w14:paraId="6B8FABB7" w14:textId="77777777" w:rsidR="00DA75D3" w:rsidRDefault="008740FD" w:rsidP="00D1570C">
      <w:pPr>
        <w:keepNext/>
        <w:keepLines/>
      </w:pPr>
      <w:hyperlink w:anchor="Fig_5" w:history="1">
        <w:r w:rsidR="00D1570C" w:rsidRPr="00D1570C">
          <w:rPr>
            <w:rStyle w:val="Hyperlink"/>
            <w:b w:val="0"/>
            <w:color w:val="auto"/>
          </w:rPr>
          <w:t>Figures 5</w:t>
        </w:r>
      </w:hyperlink>
      <w:r w:rsidR="00DA75D3" w:rsidRPr="00D1570C">
        <w:t xml:space="preserve"> </w:t>
      </w:r>
      <w:hyperlink w:anchor="Fig_6" w:history="1">
        <w:r w:rsidR="00D1570C" w:rsidRPr="00D1570C">
          <w:rPr>
            <w:rStyle w:val="Hyperlink"/>
            <w:b w:val="0"/>
            <w:color w:val="auto"/>
          </w:rPr>
          <w:t>and 6</w:t>
        </w:r>
      </w:hyperlink>
      <w:r w:rsidR="00DA75D3" w:rsidRPr="00D1570C">
        <w:t xml:space="preserve"> </w:t>
      </w:r>
      <w:r w:rsidR="00DA75D3" w:rsidRPr="00DA75D3">
        <w:t xml:space="preserve">show that while vaccination rates for Māori have increased in recent weeks, they are still not as high as rates for other ethnic groups. As </w:t>
      </w:r>
      <w:proofErr w:type="gramStart"/>
      <w:r w:rsidR="00DA75D3" w:rsidRPr="00DA75D3">
        <w:t>at</w:t>
      </w:r>
      <w:proofErr w:type="gramEnd"/>
      <w:r w:rsidR="00DA75D3" w:rsidRPr="00DA75D3">
        <w:t xml:space="preserve"> 20 December 2021, the equity gap between</w:t>
      </w:r>
      <w:r w:rsidR="00D1570C">
        <w:t xml:space="preserve"> </w:t>
      </w:r>
      <w:r w:rsidR="00DA75D3" w:rsidRPr="00DA75D3">
        <w:t>Māori and non-Māori non-Pacific peoples for first dose vaccination uptake is 85.3 percentage points.</w:t>
      </w:r>
    </w:p>
    <w:p w14:paraId="01BB738F" w14:textId="77777777" w:rsidR="00D1570C" w:rsidRPr="00DA75D3" w:rsidRDefault="00D1570C" w:rsidP="00D1570C">
      <w:pPr>
        <w:keepNext/>
        <w:keepLines/>
      </w:pPr>
    </w:p>
    <w:p w14:paraId="0F4CF3F8" w14:textId="77777777" w:rsidR="00DA75D3" w:rsidRDefault="00D1570C" w:rsidP="00D1570C">
      <w:pPr>
        <w:pStyle w:val="Figure"/>
      </w:pPr>
      <w:bookmarkStart w:id="32" w:name="Fig_5"/>
      <w:bookmarkStart w:id="33" w:name="_Toc92199350"/>
      <w:bookmarkEnd w:id="32"/>
      <w:r>
        <w:t>Figure </w:t>
      </w:r>
      <w:r w:rsidR="008740FD">
        <w:fldChar w:fldCharType="begin"/>
      </w:r>
      <w:r w:rsidR="008740FD">
        <w:instrText xml:space="preserve"> SEQ Figure \* ARABIC </w:instrText>
      </w:r>
      <w:r w:rsidR="008740FD">
        <w:fldChar w:fldCharType="separate"/>
      </w:r>
      <w:r w:rsidR="00465F68">
        <w:rPr>
          <w:noProof/>
        </w:rPr>
        <w:t>5</w:t>
      </w:r>
      <w:r w:rsidR="008740FD">
        <w:rPr>
          <w:noProof/>
        </w:rPr>
        <w:fldChar w:fldCharType="end"/>
      </w:r>
      <w:r w:rsidR="00DA75D3" w:rsidRPr="00DA75D3">
        <w:t xml:space="preserve">: Weekly cumulative sum of the first dose received per 1,000 people aged </w:t>
      </w:r>
      <w:r w:rsidR="00AD16FF">
        <w:t>12 years</w:t>
      </w:r>
      <w:r w:rsidR="00DA75D3" w:rsidRPr="00DA75D3">
        <w:t xml:space="preserve"> and over by prioritised ethnic group, 21 February to 20</w:t>
      </w:r>
      <w:r w:rsidR="00E41EE3">
        <w:t> </w:t>
      </w:r>
      <w:r w:rsidR="00DA75D3" w:rsidRPr="00DA75D3">
        <w:t>December 2021</w:t>
      </w:r>
      <w:r w:rsidRPr="00D1570C">
        <w:rPr>
          <w:rStyle w:val="FootnoteReference"/>
          <w:b w:val="0"/>
        </w:rPr>
        <w:footnoteReference w:id="7"/>
      </w:r>
      <w:bookmarkEnd w:id="33"/>
    </w:p>
    <w:p w14:paraId="16381B5C" w14:textId="77777777" w:rsidR="00D1570C" w:rsidRDefault="00D1570C" w:rsidP="00D1570C">
      <w:r w:rsidRPr="00DA75D3">
        <w:rPr>
          <w:noProof/>
          <w:lang w:eastAsia="en-NZ"/>
        </w:rPr>
        <mc:AlternateContent>
          <mc:Choice Requires="wpg">
            <w:drawing>
              <wp:inline distT="0" distB="0" distL="0" distR="0" wp14:anchorId="13EE1AB1" wp14:editId="3082A2A3">
                <wp:extent cx="5130165" cy="2480976"/>
                <wp:effectExtent l="0" t="0" r="13335" b="14605"/>
                <wp:docPr id="174" name="Group 174" title="Figure 5: Weekly cumulative sum of the first dose received per 1,000 people aged 12 years and over by prioritised ethnic group, 21 February to 20 December 202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2480976"/>
                          <a:chOff x="1698" y="211"/>
                          <a:chExt cx="8509" cy="4115"/>
                        </a:xfrm>
                      </wpg:grpSpPr>
                      <pic:pic xmlns:pic="http://schemas.openxmlformats.org/drawingml/2006/picture">
                        <pic:nvPicPr>
                          <pic:cNvPr id="175" name="Picture 78" descr="This figure shows cumulative first dose vaccination uptake per 1,000 people for Māori, non-Māori non-Pacific peoples and Pacific peoples between 21 February 2021 and 20 December 2021. It is evident from this figure that Non-Māori non-pacific peoples and Pacific peoples have reached the 90 percent target for first dose uptake. Māori, however, are slightly below with 867.9 per 1,000 Māori with at least one dos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17" y="365"/>
                            <a:ext cx="8106"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79"/>
                        <wps:cNvSpPr>
                          <a:spLocks noChangeArrowheads="1"/>
                        </wps:cNvSpPr>
                        <wps:spPr bwMode="auto">
                          <a:xfrm>
                            <a:off x="1700" y="213"/>
                            <a:ext cx="8504" cy="4110"/>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6826B" id="Group 174" o:spid="_x0000_s1026" alt="Title: Figure 5: Weekly cumulative sum of the first dose received per 1,000 people aged 12 years and over by prioritised ethnic group, 21 February to 20 December 2021 " style="width:403.95pt;height:195.35pt;mso-position-horizontal-relative:char;mso-position-vertical-relative:line" coordorigin="1698,211" coordsize="8509,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">
                <v:shape id="Picture 78" o:spid="_x0000_s1027" type="#_x0000_t75" alt="This figure shows cumulative first dose vaccination uptake per 1,000 people for Māori, non-Māori non-Pacific peoples and Pacific peoples between 21 February 2021 and 20 December 2021. It is evident from this figure that Non-Māori non-pacific peoples and Pacific peoples have reached the 90 percent target for first dose uptake. Māori, however, are slightly below with 867.9 per 1,000 Māori with at least one dose. " style="position:absolute;left:1817;top:365;width:8106;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">
                  <v:imagedata r:id="rId30" o:title="This figure shows cumulative first dose vaccination uptake per 1,000 people for Māori, non-Māori non-Pacific peoples and Pacific peoples between 21 February 2021 and 20 December 2021"/>
                </v:shape>
                <v:rect id="Rectangle 79" o:spid="_x0000_s1028" style="position:absolute;left:1700;top:213;width:8504;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" filled="f" strokecolor="#9d989d" strokeweight=".25pt"/>
                <w10:anchorlock/>
              </v:group>
            </w:pict>
          </mc:Fallback>
        </mc:AlternateContent>
      </w:r>
    </w:p>
    <w:p w14:paraId="017E4DA0" w14:textId="77777777" w:rsidR="00D1570C" w:rsidRPr="00D1570C" w:rsidRDefault="00D1570C" w:rsidP="00D1570C">
      <w:pPr>
        <w:pStyle w:val="Source"/>
      </w:pPr>
      <w:r>
        <w:t>Source:</w:t>
      </w:r>
      <w:r>
        <w:rPr>
          <w:spacing w:val="-6"/>
        </w:rPr>
        <w:t xml:space="preserve"> </w:t>
      </w:r>
      <w:r>
        <w:t>COVID</w:t>
      </w:r>
      <w:r>
        <w:noBreakHyphen/>
        <w:t>19</w:t>
      </w:r>
      <w:r>
        <w:rPr>
          <w:spacing w:val="-6"/>
        </w:rPr>
        <w:t xml:space="preserve"> </w:t>
      </w:r>
      <w:r>
        <w:t>Immunisation</w:t>
      </w:r>
      <w:r>
        <w:rPr>
          <w:spacing w:val="-5"/>
        </w:rPr>
        <w:t xml:space="preserve"> </w:t>
      </w:r>
      <w:r>
        <w:t>Register</w:t>
      </w:r>
      <w:r>
        <w:rPr>
          <w:spacing w:val="-6"/>
        </w:rPr>
        <w:t xml:space="preserve"> </w:t>
      </w:r>
      <w:r>
        <w:t>as</w:t>
      </w:r>
      <w:r>
        <w:rPr>
          <w:spacing w:val="-5"/>
        </w:rPr>
        <w:t xml:space="preserve"> </w:t>
      </w:r>
      <w:proofErr w:type="gramStart"/>
      <w:r>
        <w:t>at</w:t>
      </w:r>
      <w:proofErr w:type="gramEnd"/>
      <w:r>
        <w:rPr>
          <w:spacing w:val="-6"/>
        </w:rPr>
        <w:t xml:space="preserve"> </w:t>
      </w:r>
      <w:r>
        <w:t>20</w:t>
      </w:r>
      <w:r>
        <w:rPr>
          <w:spacing w:val="-5"/>
        </w:rPr>
        <w:t xml:space="preserve"> </w:t>
      </w:r>
      <w:r>
        <w:t>December</w:t>
      </w:r>
      <w:r>
        <w:rPr>
          <w:spacing w:val="-6"/>
        </w:rPr>
        <w:t xml:space="preserve"> </w:t>
      </w:r>
      <w:r>
        <w:t>2021.</w:t>
      </w:r>
    </w:p>
    <w:p w14:paraId="6574A540" w14:textId="77777777" w:rsidR="00DA75D3" w:rsidRPr="00DA75D3" w:rsidRDefault="00DA75D3" w:rsidP="00D1570C"/>
    <w:p w14:paraId="46F475F2" w14:textId="77777777" w:rsidR="00DA75D3" w:rsidRPr="00DA75D3" w:rsidRDefault="00D1570C" w:rsidP="00D1570C">
      <w:pPr>
        <w:pStyle w:val="Figure"/>
      </w:pPr>
      <w:bookmarkStart w:id="34" w:name="Fig_6"/>
      <w:bookmarkStart w:id="35" w:name="_Toc92199351"/>
      <w:bookmarkEnd w:id="34"/>
      <w:r>
        <w:lastRenderedPageBreak/>
        <w:t>Figure </w:t>
      </w:r>
      <w:r w:rsidR="008740FD">
        <w:fldChar w:fldCharType="begin"/>
      </w:r>
      <w:r w:rsidR="008740FD">
        <w:instrText xml:space="preserve"> SEQ Figure \* ARABIC </w:instrText>
      </w:r>
      <w:r w:rsidR="008740FD">
        <w:fldChar w:fldCharType="separate"/>
      </w:r>
      <w:r w:rsidR="00465F68">
        <w:rPr>
          <w:noProof/>
        </w:rPr>
        <w:t>6</w:t>
      </w:r>
      <w:r w:rsidR="008740FD">
        <w:rPr>
          <w:noProof/>
        </w:rPr>
        <w:fldChar w:fldCharType="end"/>
      </w:r>
      <w:r w:rsidR="00DA75D3" w:rsidRPr="00DA75D3">
        <w:t xml:space="preserve">: Weekly cumulative sum of the second dose received per 1,000 people aged </w:t>
      </w:r>
      <w:r w:rsidR="00AD16FF">
        <w:t>12 years</w:t>
      </w:r>
      <w:r w:rsidR="00DA75D3" w:rsidRPr="00DA75D3">
        <w:t xml:space="preserve"> and over by prioritised ethnic group, 21 February to 20</w:t>
      </w:r>
      <w:r w:rsidR="00E41EE3">
        <w:t> </w:t>
      </w:r>
      <w:r w:rsidR="00DA75D3" w:rsidRPr="00DA75D3">
        <w:t>December 2021</w:t>
      </w:r>
      <w:bookmarkEnd w:id="35"/>
    </w:p>
    <w:p w14:paraId="2B5DA739" w14:textId="77777777" w:rsidR="00D1570C" w:rsidRDefault="00DA75D3" w:rsidP="00D1570C">
      <w:pPr>
        <w:keepNext/>
        <w:spacing w:before="1"/>
      </w:pPr>
      <w:r w:rsidRPr="00DA75D3">
        <w:rPr>
          <w:noProof/>
          <w:lang w:eastAsia="en-NZ"/>
        </w:rPr>
        <mc:AlternateContent>
          <mc:Choice Requires="wpg">
            <w:drawing>
              <wp:inline distT="0" distB="0" distL="0" distR="0" wp14:anchorId="1EA612BF" wp14:editId="6429E075">
                <wp:extent cx="5128356" cy="2776253"/>
                <wp:effectExtent l="0" t="0" r="15240" b="24130"/>
                <wp:docPr id="171" name="Group 171" title="Figure 6: Weekly cumulative sum of the second dose received per 1,000 people aged 12 years and over by prioritised ethnic group, 21 February to 20 December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356" cy="2776253"/>
                          <a:chOff x="1698" y="230"/>
                          <a:chExt cx="8512" cy="4608"/>
                        </a:xfrm>
                      </wpg:grpSpPr>
                      <pic:pic xmlns:pic="http://schemas.openxmlformats.org/drawingml/2006/picture">
                        <pic:nvPicPr>
                          <pic:cNvPr id="172" name="Picture 81" descr="This figure shows cumulative fully vaccinated per 1,000 people for Māori, non-Māori non-Pacific peoples and Pacific peoples between 21 February 2021 and 20 December 2021. It is evident from this figure that Non-Māori non-pacific peoples and Pacific peoples have reached the 90 percent target for full vaccination uptake. Māori, however, are slightly below with 813.1 per 1,000 Māori fully vaccin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74" y="400"/>
                            <a:ext cx="8152"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82"/>
                        <wps:cNvSpPr>
                          <a:spLocks noChangeArrowheads="1"/>
                        </wps:cNvSpPr>
                        <wps:spPr bwMode="auto">
                          <a:xfrm>
                            <a:off x="1700" y="232"/>
                            <a:ext cx="8507" cy="4603"/>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2BC561" id="Group 171" o:spid="_x0000_s1026" alt="Title: Figure 6: Weekly cumulative sum of the second dose received per 1,000 people aged 12 years and over by prioritised ethnic group, 21 February to 20 December 2021" style="width:403.8pt;height:218.6pt;mso-position-horizontal-relative:char;mso-position-vertical-relative:line" coordorigin="1698,230" coordsize="8512,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">
                <v:shape id="Picture 81" o:spid="_x0000_s1027" type="#_x0000_t75" alt="This figure shows cumulative fully vaccinated per 1,000 people for Māori, non-Māori non-Pacific peoples and Pacific peoples between 21 February 2021 and 20 December 2021. It is evident from this figure that Non-Māori non-pacific peoples and Pacific peoples have reached the 90 percent target for full vaccination uptake. Māori, however, are slightly below with 813.1 per 1,000 Māori fully vaccinated." style="position:absolute;left:1774;top:400;width:815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">
                  <v:imagedata r:id="rId32" o:title="This figure shows cumulative fully vaccinated per 1,000 people for Māori, non-Māori non-Pacific peoples and Pacific peoples between 21 February 2021 and 20 December 2021"/>
                </v:shape>
                <v:rect id="Rectangle 82" o:spid="_x0000_s1028" style="position:absolute;left:1700;top:232;width:8507;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" filled="f" strokecolor="#9d989d" strokeweight=".25pt"/>
                <w10:anchorlock/>
              </v:group>
            </w:pict>
          </mc:Fallback>
        </mc:AlternateContent>
      </w:r>
    </w:p>
    <w:p w14:paraId="42E4F52C" w14:textId="77777777" w:rsidR="00D1570C" w:rsidRPr="00DA75D3" w:rsidRDefault="00D1570C" w:rsidP="00D1570C">
      <w:pPr>
        <w:pStyle w:val="Source"/>
        <w:keepNext/>
      </w:pPr>
      <w:r w:rsidRPr="00DA75D3">
        <w:t xml:space="preserve">Source: </w:t>
      </w:r>
      <w:r>
        <w:t>COVID</w:t>
      </w:r>
      <w:r>
        <w:noBreakHyphen/>
        <w:t>19</w:t>
      </w:r>
      <w:r w:rsidRPr="00DA75D3">
        <w:t xml:space="preserve"> Immunisation Register as </w:t>
      </w:r>
      <w:proofErr w:type="gramStart"/>
      <w:r w:rsidRPr="00DA75D3">
        <w:t>at</w:t>
      </w:r>
      <w:proofErr w:type="gramEnd"/>
      <w:r w:rsidRPr="00DA75D3">
        <w:t xml:space="preserve"> 20 December 2021.</w:t>
      </w:r>
    </w:p>
    <w:p w14:paraId="649E6D0D" w14:textId="77777777" w:rsidR="00DA75D3" w:rsidRPr="00DA75D3" w:rsidRDefault="00DA75D3" w:rsidP="00D1570C"/>
    <w:p w14:paraId="2CCA8449" w14:textId="77777777" w:rsidR="00DA75D3" w:rsidRPr="00DA75D3" w:rsidRDefault="00B92F3A" w:rsidP="00D1570C">
      <w:pPr>
        <w:pStyle w:val="Heading2"/>
      </w:pPr>
      <w:bookmarkStart w:id="36" w:name="_TOC_250005"/>
      <w:bookmarkStart w:id="37" w:name="_Toc94003724"/>
      <w:bookmarkEnd w:id="36"/>
      <w:r>
        <w:lastRenderedPageBreak/>
        <w:t>COVID</w:t>
      </w:r>
      <w:r>
        <w:noBreakHyphen/>
        <w:t>19</w:t>
      </w:r>
      <w:r w:rsidR="00DA75D3" w:rsidRPr="00DA75D3">
        <w:t xml:space="preserve"> hospitalisations for Māori</w:t>
      </w:r>
      <w:bookmarkEnd w:id="37"/>
    </w:p>
    <w:p w14:paraId="7041A1F5" w14:textId="77777777" w:rsidR="00DA75D3" w:rsidRDefault="00DA75D3" w:rsidP="00D1570C">
      <w:pPr>
        <w:keepNext/>
      </w:pPr>
      <w:r w:rsidRPr="00DA75D3">
        <w:t xml:space="preserve">Since the start of the pandemic in early 2020, 222 Māori have been hospitalised with </w:t>
      </w:r>
      <w:r w:rsidR="00B92F3A">
        <w:t>COVID</w:t>
      </w:r>
      <w:r w:rsidR="00B92F3A">
        <w:noBreakHyphen/>
        <w:t>19</w:t>
      </w:r>
      <w:r w:rsidRPr="00DA75D3">
        <w:t xml:space="preserve"> (202 of them during the recent delta variant outbreak) and 14 of them have been admitted to an intensive care unit. Among the 202 Māori hospitalised during the delta outbreak, 124 were</w:t>
      </w:r>
      <w:r w:rsidR="00D1570C">
        <w:t xml:space="preserve"> </w:t>
      </w:r>
      <w:r w:rsidRPr="00DA75D3">
        <w:t>unvaccinated (61 percent). In contrast, only 12 fully vaccinated Māori have required hospitalisation during the delta outbreak.</w:t>
      </w:r>
    </w:p>
    <w:p w14:paraId="20EF321C" w14:textId="77777777" w:rsidR="00D1570C" w:rsidRPr="00DA75D3" w:rsidRDefault="00D1570C" w:rsidP="00D1570C">
      <w:pPr>
        <w:keepNext/>
      </w:pPr>
    </w:p>
    <w:p w14:paraId="13622AA0" w14:textId="77777777" w:rsidR="00DA75D3" w:rsidRPr="00DA75D3" w:rsidRDefault="00D1570C" w:rsidP="00D1570C">
      <w:pPr>
        <w:pStyle w:val="Figure"/>
      </w:pPr>
      <w:bookmarkStart w:id="38" w:name="_Toc92199352"/>
      <w:r>
        <w:t>Figure </w:t>
      </w:r>
      <w:r w:rsidR="008740FD">
        <w:fldChar w:fldCharType="begin"/>
      </w:r>
      <w:r w:rsidR="008740FD">
        <w:instrText xml:space="preserve"> SEQ Figure \* ARABIC </w:instrText>
      </w:r>
      <w:r w:rsidR="008740FD">
        <w:fldChar w:fldCharType="separate"/>
      </w:r>
      <w:r w:rsidR="00465F68">
        <w:rPr>
          <w:noProof/>
        </w:rPr>
        <w:t>7</w:t>
      </w:r>
      <w:r w:rsidR="008740FD">
        <w:rPr>
          <w:noProof/>
        </w:rPr>
        <w:fldChar w:fldCharType="end"/>
      </w:r>
      <w:r w:rsidR="00DA75D3" w:rsidRPr="00DA75D3">
        <w:t xml:space="preserve">: Confirmed and probable cases of </w:t>
      </w:r>
      <w:r w:rsidR="00B92F3A">
        <w:t>COVID</w:t>
      </w:r>
      <w:r w:rsidR="00B92F3A">
        <w:noBreakHyphen/>
        <w:t>19</w:t>
      </w:r>
      <w:r w:rsidR="00DA75D3" w:rsidRPr="00DA75D3">
        <w:t xml:space="preserve"> for Māori who have been hospitalised in the recent delta variant outbreak by vaccination status, 17</w:t>
      </w:r>
      <w:r w:rsidR="00120B36">
        <w:t> </w:t>
      </w:r>
      <w:r w:rsidR="00DA75D3" w:rsidRPr="00DA75D3">
        <w:t>August 2021 to 20 December 2021</w:t>
      </w:r>
      <w:bookmarkEnd w:id="38"/>
    </w:p>
    <w:p w14:paraId="3809F66C" w14:textId="77777777" w:rsidR="00DA75D3" w:rsidRPr="00D1570C" w:rsidRDefault="00DA75D3" w:rsidP="00D1570C">
      <w:pPr>
        <w:keepNext/>
        <w:spacing w:before="12"/>
      </w:pPr>
      <w:r w:rsidRPr="00DA75D3">
        <w:rPr>
          <w:noProof/>
          <w:lang w:eastAsia="en-NZ"/>
        </w:rPr>
        <mc:AlternateContent>
          <mc:Choice Requires="wpg">
            <w:drawing>
              <wp:inline distT="0" distB="0" distL="0" distR="0" wp14:anchorId="3594D5C0" wp14:editId="29D8FA26">
                <wp:extent cx="5128952" cy="2918602"/>
                <wp:effectExtent l="0" t="0" r="14605" b="15240"/>
                <wp:docPr id="167" name="Group 167" title="Figure 7: Confirmed and probable cases of COVID 19 for Māori who have been hospitalised in the recent delta variant outbreak by vaccination status, 17 August 2021 to 20 December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952" cy="2918602"/>
                          <a:chOff x="1698" y="227"/>
                          <a:chExt cx="8509" cy="4842"/>
                        </a:xfrm>
                      </wpg:grpSpPr>
                      <pic:pic xmlns:pic="http://schemas.openxmlformats.org/drawingml/2006/picture">
                        <pic:nvPicPr>
                          <pic:cNvPr id="168" name="Picture 85" descr="This figure shows the vaccination status for Māori hospitalised with a confirmed or probable case of COVID-19.  Under-12s account for 26 (or 13 percent of Māori hospitalised), 124 unvaccinated (or 61 percent), 40 had received single dose (or 20 percent), and 12 had received two doses of the vaccination (6 percen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71" y="407"/>
                            <a:ext cx="6713"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86"/>
                        <wps:cNvSpPr>
                          <a:spLocks noChangeArrowheads="1"/>
                        </wps:cNvSpPr>
                        <wps:spPr bwMode="auto">
                          <a:xfrm>
                            <a:off x="1700" y="229"/>
                            <a:ext cx="8504" cy="4837"/>
                          </a:xfrm>
                          <a:prstGeom prst="rect">
                            <a:avLst/>
                          </a:prstGeom>
                          <a:noFill/>
                          <a:ln w="3175">
                            <a:solidFill>
                              <a:srgbClr val="9D98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48984E" id="Group 167" o:spid="_x0000_s1026" alt="Title: Figure 7: Confirmed and probable cases of COVID 19 for Māori who have been hospitalised in the recent delta variant outbreak by vaccination status, 17 August 2021 to 20 December 2021" style="width:403.85pt;height:229.8pt;mso-position-horizontal-relative:char;mso-position-vertical-relative:line" coordorigin="1698,227" coordsize="8509,4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">
                <v:shape id="Picture 85" o:spid="_x0000_s1027" type="#_x0000_t75" alt="This figure shows the vaccination status for Māori hospitalised with a confirmed or probable case of COVID-19.  Under-12s account for 26 (or 13 percent of Māori hospitalised), 124 unvaccinated (or 61 percent), 40 had received single dose (or 20 percent), and 12 had received two doses of the vaccination (6 percent).  " style="position:absolute;left:1971;top:407;width:6713;height: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">
                  <v:imagedata r:id="rId34" o:title="This figure shows the vaccination status for Māori hospitalised with a confirmed or probable case of COVID-19"/>
                </v:shape>
                <v:rect id="Rectangle 86" o:spid="_x0000_s1028" style="position:absolute;left:1700;top:229;width:8504;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" filled="f" strokecolor="#9d989d" strokeweight=".25pt"/>
                <w10:anchorlock/>
              </v:group>
            </w:pict>
          </mc:Fallback>
        </mc:AlternateContent>
      </w:r>
    </w:p>
    <w:p w14:paraId="713F4CD9" w14:textId="77777777" w:rsidR="00DA75D3" w:rsidRPr="00DA75D3" w:rsidRDefault="00DA75D3" w:rsidP="00D1570C">
      <w:pPr>
        <w:pStyle w:val="Source"/>
      </w:pPr>
      <w:r w:rsidRPr="00DA75D3">
        <w:t xml:space="preserve">Source: ESR </w:t>
      </w:r>
      <w:proofErr w:type="spellStart"/>
      <w:r w:rsidRPr="00DA75D3">
        <w:t>Episurv</w:t>
      </w:r>
      <w:proofErr w:type="spellEnd"/>
      <w:r w:rsidRPr="00DA75D3">
        <w:t xml:space="preserve"> system and the </w:t>
      </w:r>
      <w:r w:rsidR="00B92F3A">
        <w:t>COVID</w:t>
      </w:r>
      <w:r w:rsidR="00B92F3A">
        <w:noBreakHyphen/>
        <w:t>19</w:t>
      </w:r>
      <w:r w:rsidRPr="00DA75D3">
        <w:t xml:space="preserve"> Immunisation Register as </w:t>
      </w:r>
      <w:proofErr w:type="gramStart"/>
      <w:r w:rsidRPr="00DA75D3">
        <w:t>at</w:t>
      </w:r>
      <w:proofErr w:type="gramEnd"/>
      <w:r w:rsidRPr="00DA75D3">
        <w:t xml:space="preserve"> 20 December 2021.</w:t>
      </w:r>
    </w:p>
    <w:p w14:paraId="247402D7" w14:textId="77777777" w:rsidR="00DA75D3" w:rsidRPr="00DA75D3" w:rsidRDefault="00DA75D3" w:rsidP="00D1570C"/>
    <w:p w14:paraId="119DBC10" w14:textId="77777777" w:rsidR="00DA75D3" w:rsidRPr="00D1570C" w:rsidRDefault="00DA75D3" w:rsidP="00D1570C">
      <w:r w:rsidRPr="00DA75D3">
        <w:t xml:space="preserve">For an overview of </w:t>
      </w:r>
      <w:r w:rsidR="00B92F3A">
        <w:t>COVID</w:t>
      </w:r>
      <w:r w:rsidR="00B92F3A">
        <w:noBreakHyphen/>
        <w:t>19</w:t>
      </w:r>
      <w:r w:rsidRPr="00DA75D3">
        <w:t xml:space="preserve"> Māori health statistics, see </w:t>
      </w:r>
      <w:hyperlink w:anchor="_Appendix_B:_Overview" w:history="1">
        <w:r w:rsidR="00D1570C" w:rsidRPr="00D1570C">
          <w:rPr>
            <w:rStyle w:val="Hyperlink"/>
          </w:rPr>
          <w:t>Appendix B</w:t>
        </w:r>
      </w:hyperlink>
      <w:r w:rsidRPr="00DA75D3">
        <w:t>; for more detail, see</w:t>
      </w:r>
      <w:r w:rsidR="00D1570C">
        <w:t xml:space="preserve"> </w:t>
      </w:r>
      <w:hyperlink w:anchor="_Appendix_E:_Māori" w:history="1">
        <w:r w:rsidR="00D1570C" w:rsidRPr="00D1570C">
          <w:rPr>
            <w:rStyle w:val="Hyperlink"/>
          </w:rPr>
          <w:t>Appendix E</w:t>
        </w:r>
      </w:hyperlink>
      <w:r w:rsidRPr="00B2614A">
        <w:rPr>
          <w:rFonts w:ascii="Georgia"/>
        </w:rPr>
        <w:t>.</w:t>
      </w:r>
    </w:p>
    <w:p w14:paraId="6B447000" w14:textId="77777777" w:rsidR="00DA75D3" w:rsidRPr="00DA75D3" w:rsidRDefault="00DA75D3" w:rsidP="00D1570C"/>
    <w:p w14:paraId="3B89A710" w14:textId="77777777" w:rsidR="00DA75D3" w:rsidRPr="00D1570C" w:rsidRDefault="00DA75D3" w:rsidP="00D1570C">
      <w:pPr>
        <w:pStyle w:val="Heading1"/>
        <w:rPr>
          <w:color w:val="F36C45"/>
        </w:rPr>
      </w:pPr>
      <w:bookmarkStart w:id="39" w:name="_TOC_250004"/>
      <w:bookmarkStart w:id="40" w:name="_Toc94003725"/>
      <w:proofErr w:type="spellStart"/>
      <w:r w:rsidRPr="00DA75D3">
        <w:lastRenderedPageBreak/>
        <w:t>Te</w:t>
      </w:r>
      <w:proofErr w:type="spellEnd"/>
      <w:r w:rsidRPr="00DA75D3">
        <w:t xml:space="preserve"> </w:t>
      </w:r>
      <w:proofErr w:type="spellStart"/>
      <w:r w:rsidRPr="00DA75D3">
        <w:t>anga</w:t>
      </w:r>
      <w:proofErr w:type="spellEnd"/>
      <w:r w:rsidRPr="00DA75D3">
        <w:t xml:space="preserve"> </w:t>
      </w:r>
      <w:proofErr w:type="spellStart"/>
      <w:r w:rsidRPr="00DA75D3">
        <w:t>whakamua</w:t>
      </w:r>
      <w:proofErr w:type="spellEnd"/>
      <w:r w:rsidR="0024623D">
        <w:t xml:space="preserve"> |</w:t>
      </w:r>
      <w:r w:rsidR="00D1570C">
        <w:br/>
      </w:r>
      <w:r w:rsidRPr="00D1570C">
        <w:rPr>
          <w:color w:val="F36C45"/>
        </w:rPr>
        <w:t xml:space="preserve">Moving </w:t>
      </w:r>
      <w:bookmarkEnd w:id="39"/>
      <w:r w:rsidRPr="00D1570C">
        <w:rPr>
          <w:color w:val="F36C45"/>
        </w:rPr>
        <w:t>forward</w:t>
      </w:r>
      <w:bookmarkEnd w:id="40"/>
    </w:p>
    <w:p w14:paraId="2ADADC6B" w14:textId="77777777" w:rsidR="00DA75D3" w:rsidRPr="00DA75D3" w:rsidRDefault="00DA75D3" w:rsidP="00D1570C">
      <w:pPr>
        <w:pStyle w:val="Heading2"/>
      </w:pPr>
      <w:bookmarkStart w:id="41" w:name="_Toc94003726"/>
      <w:proofErr w:type="spellStart"/>
      <w:r w:rsidRPr="00DA75D3">
        <w:t>Te</w:t>
      </w:r>
      <w:proofErr w:type="spellEnd"/>
      <w:r w:rsidRPr="00DA75D3">
        <w:t xml:space="preserve"> </w:t>
      </w:r>
      <w:proofErr w:type="spellStart"/>
      <w:r w:rsidRPr="00DA75D3">
        <w:t>Tiriti</w:t>
      </w:r>
      <w:proofErr w:type="spellEnd"/>
      <w:r w:rsidRPr="00DA75D3">
        <w:t xml:space="preserve"> o Waitangi and </w:t>
      </w:r>
      <w:proofErr w:type="spellStart"/>
      <w:r w:rsidRPr="00DA75D3">
        <w:t>Whakamaua</w:t>
      </w:r>
      <w:proofErr w:type="spellEnd"/>
      <w:r w:rsidRPr="00DA75D3">
        <w:t>: Māori Health Action Plan 2020–2025 continue to guide our response</w:t>
      </w:r>
      <w:bookmarkEnd w:id="41"/>
    </w:p>
    <w:p w14:paraId="2946B2EA" w14:textId="77777777" w:rsidR="00DA75D3" w:rsidRPr="00DA75D3" w:rsidRDefault="00DA75D3" w:rsidP="00F83CA4">
      <w:r w:rsidRPr="00DA75D3">
        <w:t xml:space="preserve">Demonstrating a commitment to </w:t>
      </w:r>
      <w:proofErr w:type="spellStart"/>
      <w:r w:rsidRPr="00DA75D3">
        <w:t>Te</w:t>
      </w:r>
      <w:proofErr w:type="spellEnd"/>
      <w:r w:rsidRPr="00DA75D3">
        <w:t xml:space="preserve"> </w:t>
      </w:r>
      <w:proofErr w:type="spellStart"/>
      <w:r w:rsidRPr="00DA75D3">
        <w:t>Tiriti</w:t>
      </w:r>
      <w:proofErr w:type="spellEnd"/>
      <w:r w:rsidRPr="00DA75D3">
        <w:t xml:space="preserve"> and the achievement of Māori health equity remains a critical priority in the response. Meeting </w:t>
      </w:r>
      <w:proofErr w:type="spellStart"/>
      <w:r w:rsidRPr="00DA75D3">
        <w:t>Te</w:t>
      </w:r>
      <w:proofErr w:type="spellEnd"/>
      <w:r w:rsidRPr="00DA75D3">
        <w:t xml:space="preserve"> </w:t>
      </w:r>
      <w:proofErr w:type="spellStart"/>
      <w:r w:rsidRPr="00DA75D3">
        <w:t>Tiriti</w:t>
      </w:r>
      <w:proofErr w:type="spellEnd"/>
      <w:r w:rsidRPr="00DA75D3">
        <w:t xml:space="preserve"> obligations requires collective effort at every level of the response. The Ministry sets out its commitment to and expression of </w:t>
      </w:r>
      <w:proofErr w:type="spellStart"/>
      <w:r w:rsidRPr="00DA75D3">
        <w:t>Te</w:t>
      </w:r>
      <w:proofErr w:type="spellEnd"/>
      <w:r w:rsidRPr="00DA75D3">
        <w:t xml:space="preserve"> </w:t>
      </w:r>
      <w:proofErr w:type="spellStart"/>
      <w:r w:rsidRPr="00DA75D3">
        <w:t>Tiriti</w:t>
      </w:r>
      <w:proofErr w:type="spellEnd"/>
      <w:r w:rsidRPr="00DA75D3">
        <w:t xml:space="preserve"> in the context of the health and disability system in </w:t>
      </w:r>
      <w:proofErr w:type="spellStart"/>
      <w:r w:rsidRPr="00DA75D3">
        <w:t>Whakamaua</w:t>
      </w:r>
      <w:proofErr w:type="spellEnd"/>
      <w:r w:rsidRPr="00DA75D3">
        <w:t>: Māori Health Action Plan 2020–2025 (</w:t>
      </w:r>
      <w:proofErr w:type="spellStart"/>
      <w:r w:rsidRPr="00DA75D3">
        <w:t>Whakamaua</w:t>
      </w:r>
      <w:proofErr w:type="spellEnd"/>
      <w:r w:rsidRPr="00DA75D3">
        <w:t>), which includes the Ministry</w:t>
      </w:r>
      <w:r w:rsidR="00B2614A">
        <w:t>’</w:t>
      </w:r>
      <w:r w:rsidRPr="00DA75D3">
        <w:t xml:space="preserve">s </w:t>
      </w:r>
      <w:proofErr w:type="spellStart"/>
      <w:r w:rsidRPr="00DA75D3">
        <w:t>Te</w:t>
      </w:r>
      <w:proofErr w:type="spellEnd"/>
      <w:r w:rsidRPr="00DA75D3">
        <w:t xml:space="preserve"> </w:t>
      </w:r>
      <w:proofErr w:type="spellStart"/>
      <w:r w:rsidRPr="00DA75D3">
        <w:t>Tiriti</w:t>
      </w:r>
      <w:proofErr w:type="spellEnd"/>
      <w:r w:rsidRPr="00DA75D3">
        <w:t xml:space="preserve"> framework.</w:t>
      </w:r>
      <w:r w:rsidR="00F83CA4">
        <w:rPr>
          <w:rStyle w:val="FootnoteReference"/>
        </w:rPr>
        <w:footnoteReference w:id="8"/>
      </w:r>
      <w:r w:rsidR="00F83CA4">
        <w:t xml:space="preserve"> </w:t>
      </w:r>
      <w:proofErr w:type="spellStart"/>
      <w:r w:rsidRPr="00DA75D3">
        <w:t>Whakamaua</w:t>
      </w:r>
      <w:proofErr w:type="spellEnd"/>
      <w:r w:rsidRPr="00DA75D3">
        <w:t xml:space="preserve"> sets a five-year direction for advancing Māori health by outlining the outcomes, objectives, priority areas and actions that will contribute to </w:t>
      </w:r>
      <w:proofErr w:type="spellStart"/>
      <w:r w:rsidRPr="00DA75D3">
        <w:t>pae</w:t>
      </w:r>
      <w:proofErr w:type="spellEnd"/>
      <w:r w:rsidRPr="00DA75D3">
        <w:t xml:space="preserve"> </w:t>
      </w:r>
      <w:proofErr w:type="spellStart"/>
      <w:r w:rsidRPr="00DA75D3">
        <w:t>ora</w:t>
      </w:r>
      <w:proofErr w:type="spellEnd"/>
      <w:r w:rsidRPr="00DA75D3">
        <w:t xml:space="preserve"> (healthy futures) for Māori.</w:t>
      </w:r>
    </w:p>
    <w:p w14:paraId="184A7DC6" w14:textId="77777777" w:rsidR="00F83CA4" w:rsidRDefault="00F83CA4" w:rsidP="00F83CA4"/>
    <w:p w14:paraId="7CC7C255" w14:textId="77777777" w:rsidR="00DA75D3" w:rsidRPr="00DA75D3" w:rsidRDefault="00DA75D3" w:rsidP="00F83CA4">
      <w:proofErr w:type="spellStart"/>
      <w:r w:rsidRPr="00DA75D3">
        <w:t>Whakamaua</w:t>
      </w:r>
      <w:proofErr w:type="spellEnd"/>
      <w:r w:rsidRPr="00DA75D3">
        <w:t xml:space="preserve"> includes two actions specific to </w:t>
      </w:r>
      <w:r w:rsidR="00B92F3A">
        <w:t>COVID</w:t>
      </w:r>
      <w:r w:rsidR="00B92F3A">
        <w:noBreakHyphen/>
        <w:t>19</w:t>
      </w:r>
      <w:r w:rsidRPr="00DA75D3">
        <w:t>:</w:t>
      </w:r>
    </w:p>
    <w:p w14:paraId="167739EE" w14:textId="77777777" w:rsidR="00DA75D3" w:rsidRPr="00DA75D3" w:rsidRDefault="00DA75D3" w:rsidP="00F83CA4">
      <w:pPr>
        <w:pStyle w:val="Bullet"/>
      </w:pPr>
      <w:r w:rsidRPr="00F83CA4">
        <w:rPr>
          <w:b/>
        </w:rPr>
        <w:t>Action 5.3:</w:t>
      </w:r>
      <w:r w:rsidRPr="00F83CA4">
        <w:t xml:space="preserve"> Support the cross-government </w:t>
      </w:r>
      <w:r w:rsidR="00B92F3A" w:rsidRPr="00F83CA4">
        <w:t>COVID</w:t>
      </w:r>
      <w:r w:rsidR="00B92F3A" w:rsidRPr="00F83CA4">
        <w:noBreakHyphen/>
        <w:t>19</w:t>
      </w:r>
      <w:r w:rsidRPr="00F83CA4">
        <w:t xml:space="preserve"> response to mitigate the </w:t>
      </w:r>
      <w:r w:rsidRPr="00DA75D3">
        <w:t xml:space="preserve">impacts of </w:t>
      </w:r>
      <w:r w:rsidR="00B92F3A">
        <w:t>COVID</w:t>
      </w:r>
      <w:r w:rsidR="00B92F3A">
        <w:noBreakHyphen/>
        <w:t>19</w:t>
      </w:r>
      <w:r w:rsidRPr="00DA75D3">
        <w:t xml:space="preserve"> on </w:t>
      </w:r>
      <w:proofErr w:type="spellStart"/>
      <w:r w:rsidRPr="00DA75D3">
        <w:t>whānau</w:t>
      </w:r>
      <w:proofErr w:type="spellEnd"/>
      <w:r w:rsidRPr="00DA75D3">
        <w:t xml:space="preserve">, </w:t>
      </w:r>
      <w:proofErr w:type="spellStart"/>
      <w:r w:rsidRPr="00DA75D3">
        <w:t>hapū</w:t>
      </w:r>
      <w:proofErr w:type="spellEnd"/>
      <w:r w:rsidRPr="00DA75D3">
        <w:t>, iwi and Māori communities</w:t>
      </w:r>
    </w:p>
    <w:p w14:paraId="76F62D75" w14:textId="77777777" w:rsidR="00DA75D3" w:rsidRPr="00DA75D3" w:rsidRDefault="00DA75D3" w:rsidP="00F83CA4">
      <w:pPr>
        <w:pStyle w:val="Bullet"/>
      </w:pPr>
      <w:r w:rsidRPr="00F83CA4">
        <w:rPr>
          <w:b/>
        </w:rPr>
        <w:t>Action 6.5:</w:t>
      </w:r>
      <w:r w:rsidRPr="00F83CA4">
        <w:t xml:space="preserve"> Manage the protection of Māori health through the </w:t>
      </w:r>
      <w:r w:rsidR="00B92F3A" w:rsidRPr="00F83CA4">
        <w:t>COVID</w:t>
      </w:r>
      <w:r w:rsidR="00B92F3A" w:rsidRPr="00F83CA4">
        <w:noBreakHyphen/>
        <w:t>19</w:t>
      </w:r>
      <w:r w:rsidRPr="00F83CA4">
        <w:t xml:space="preserve"> Māori </w:t>
      </w:r>
      <w:r w:rsidRPr="00DA75D3">
        <w:t>health programme.</w:t>
      </w:r>
    </w:p>
    <w:p w14:paraId="5D3AE514" w14:textId="77777777" w:rsidR="00F83CA4" w:rsidRDefault="00F83CA4" w:rsidP="00F83CA4"/>
    <w:p w14:paraId="3773089B" w14:textId="77777777" w:rsidR="00DA75D3" w:rsidRPr="00DA75D3" w:rsidRDefault="00DA75D3" w:rsidP="00F83CA4">
      <w:r w:rsidRPr="00DA75D3">
        <w:t xml:space="preserve">These actions speak specifically to the </w:t>
      </w:r>
      <w:proofErr w:type="spellStart"/>
      <w:r w:rsidRPr="00DA75D3">
        <w:t>Whakamaua</w:t>
      </w:r>
      <w:proofErr w:type="spellEnd"/>
      <w:r w:rsidRPr="00DA75D3">
        <w:t xml:space="preserve"> priority areas of cross-sector action and quality and safety. However, all of </w:t>
      </w:r>
      <w:proofErr w:type="spellStart"/>
      <w:r w:rsidRPr="00DA75D3">
        <w:t>Whakamaua</w:t>
      </w:r>
      <w:r w:rsidR="00B2614A">
        <w:t>’</w:t>
      </w:r>
      <w:r w:rsidRPr="00DA75D3">
        <w:t>s</w:t>
      </w:r>
      <w:proofErr w:type="spellEnd"/>
      <w:r w:rsidRPr="00DA75D3">
        <w:t xml:space="preserve"> priority areas and objectives contribute to a safe, sustainable, equitable health and disability system that is working towards </w:t>
      </w:r>
      <w:proofErr w:type="spellStart"/>
      <w:r w:rsidRPr="00DA75D3">
        <w:t>pae</w:t>
      </w:r>
      <w:proofErr w:type="spellEnd"/>
      <w:r w:rsidRPr="00DA75D3">
        <w:t xml:space="preserve"> </w:t>
      </w:r>
      <w:proofErr w:type="spellStart"/>
      <w:r w:rsidRPr="00DA75D3">
        <w:t>ora</w:t>
      </w:r>
      <w:proofErr w:type="spellEnd"/>
      <w:r w:rsidRPr="00DA75D3">
        <w:t xml:space="preserve"> (healthy futures) for Māori.</w:t>
      </w:r>
    </w:p>
    <w:p w14:paraId="531E0211" w14:textId="77777777" w:rsidR="00F83CA4" w:rsidRDefault="00F83CA4" w:rsidP="00F83CA4"/>
    <w:p w14:paraId="41422543" w14:textId="77777777" w:rsidR="00DA75D3" w:rsidRDefault="00DA75D3" w:rsidP="00F83CA4">
      <w:r w:rsidRPr="00DA75D3">
        <w:t xml:space="preserve">Using the lessons learned in responding to </w:t>
      </w:r>
      <w:r w:rsidR="00B92F3A">
        <w:t>COVID</w:t>
      </w:r>
      <w:r w:rsidR="00B92F3A">
        <w:noBreakHyphen/>
        <w:t>19</w:t>
      </w:r>
      <w:r w:rsidRPr="00DA75D3">
        <w:t xml:space="preserve"> over the past 18 months, it has been possible to develop approaches to the </w:t>
      </w:r>
      <w:r w:rsidR="00B92F3A">
        <w:t>COVID</w:t>
      </w:r>
      <w:r w:rsidR="00B92F3A">
        <w:noBreakHyphen/>
        <w:t>19</w:t>
      </w:r>
      <w:r w:rsidRPr="00DA75D3">
        <w:t xml:space="preserve"> response that draw on </w:t>
      </w:r>
      <w:proofErr w:type="spellStart"/>
      <w:r w:rsidRPr="00DA75D3">
        <w:t>kaupapa</w:t>
      </w:r>
      <w:proofErr w:type="spellEnd"/>
      <w:r w:rsidRPr="00DA75D3">
        <w:t xml:space="preserve"> Māori and </w:t>
      </w:r>
      <w:proofErr w:type="spellStart"/>
      <w:r w:rsidRPr="00DA75D3">
        <w:t>mātauranga</w:t>
      </w:r>
      <w:proofErr w:type="spellEnd"/>
      <w:r w:rsidRPr="00DA75D3">
        <w:t xml:space="preserve"> Māori. The Protection Plan continues to support a </w:t>
      </w:r>
      <w:proofErr w:type="spellStart"/>
      <w:r w:rsidRPr="00DA75D3">
        <w:t>kaupapa</w:t>
      </w:r>
      <w:proofErr w:type="spellEnd"/>
      <w:r w:rsidRPr="00DA75D3">
        <w:t xml:space="preserve"> Māori approach, </w:t>
      </w:r>
      <w:proofErr w:type="spellStart"/>
      <w:r w:rsidRPr="00DA75D3">
        <w:t>whānau</w:t>
      </w:r>
      <w:proofErr w:type="spellEnd"/>
      <w:r w:rsidRPr="00DA75D3">
        <w:t xml:space="preserve">-centred service delivery and </w:t>
      </w:r>
      <w:proofErr w:type="spellStart"/>
      <w:r w:rsidRPr="00DA75D3">
        <w:t>whānau</w:t>
      </w:r>
      <w:proofErr w:type="spellEnd"/>
      <w:r w:rsidRPr="00DA75D3">
        <w:t xml:space="preserve"> and community resilience in the </w:t>
      </w:r>
      <w:r w:rsidR="00B92F3A">
        <w:t>COVID</w:t>
      </w:r>
      <w:r w:rsidR="00B92F3A">
        <w:noBreakHyphen/>
        <w:t>19</w:t>
      </w:r>
      <w:r w:rsidRPr="00DA75D3">
        <w:t xml:space="preserve"> response. It is a</w:t>
      </w:r>
      <w:r w:rsidR="00F83CA4">
        <w:t xml:space="preserve"> </w:t>
      </w:r>
      <w:r w:rsidRPr="00DA75D3">
        <w:t xml:space="preserve">living document, subject to the </w:t>
      </w:r>
      <w:r w:rsidR="00B92F3A">
        <w:t>COVID</w:t>
      </w:r>
      <w:r w:rsidR="00B92F3A">
        <w:noBreakHyphen/>
        <w:t>19</w:t>
      </w:r>
      <w:r w:rsidRPr="00DA75D3">
        <w:t xml:space="preserve"> operating environment, and will be updated with supplementary material on a quarterly basis. We will continue to refine the Protection Plan with stakeholders as we progress through the next stage of our response.</w:t>
      </w:r>
    </w:p>
    <w:p w14:paraId="219C4213" w14:textId="77777777" w:rsidR="00F83CA4" w:rsidRPr="00DA75D3" w:rsidRDefault="00F83CA4" w:rsidP="00F83CA4"/>
    <w:p w14:paraId="029F985D" w14:textId="77777777" w:rsidR="00DA75D3" w:rsidRPr="00DA75D3" w:rsidRDefault="00B92F3A" w:rsidP="00F83CA4">
      <w:pPr>
        <w:pStyle w:val="Heading2"/>
      </w:pPr>
      <w:bookmarkStart w:id="42" w:name="_TOC_250003"/>
      <w:bookmarkStart w:id="43" w:name="_Toc94003727"/>
      <w:bookmarkEnd w:id="42"/>
      <w:r>
        <w:lastRenderedPageBreak/>
        <w:t>COVID</w:t>
      </w:r>
      <w:r>
        <w:noBreakHyphen/>
        <w:t>19</w:t>
      </w:r>
      <w:r w:rsidR="00DA75D3" w:rsidRPr="00DA75D3">
        <w:t xml:space="preserve"> Māori Health Protection Plan and actions</w:t>
      </w:r>
      <w:bookmarkEnd w:id="43"/>
    </w:p>
    <w:p w14:paraId="3FA4E9DF" w14:textId="77777777" w:rsidR="00DA75D3" w:rsidRPr="00DA75D3" w:rsidRDefault="00DA75D3" w:rsidP="00F83CA4">
      <w:r w:rsidRPr="00DA75D3">
        <w:t xml:space="preserve">This Protection Plan sets out the objectives and actions for the health and disability system, with the overarching goal to protect the health and wellbeing of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by preventing and mitigating the impacts of </w:t>
      </w:r>
      <w:r w:rsidR="00B92F3A">
        <w:t>COVID</w:t>
      </w:r>
      <w:r w:rsidR="00B92F3A">
        <w:noBreakHyphen/>
        <w:t>19</w:t>
      </w:r>
      <w:r w:rsidRPr="00DA75D3">
        <w:t xml:space="preserve"> on their health and wellbeing. The Protection Plan sits alongside the </w:t>
      </w:r>
      <w:r w:rsidR="00B92F3A">
        <w:t>COVID</w:t>
      </w:r>
      <w:r w:rsidR="00B92F3A">
        <w:noBreakHyphen/>
        <w:t>19</w:t>
      </w:r>
      <w:r w:rsidRPr="00DA75D3">
        <w:t xml:space="preserve"> Protection Framework, focusing specifically on the Māori population. This plan replaces and builds on the Updated </w:t>
      </w:r>
      <w:r w:rsidR="00B92F3A">
        <w:t>COVID</w:t>
      </w:r>
      <w:r w:rsidR="00B92F3A">
        <w:noBreakHyphen/>
        <w:t>19</w:t>
      </w:r>
      <w:r w:rsidRPr="00DA75D3">
        <w:t xml:space="preserve"> Māori Health Response Plan (July 2020) and the Initial </w:t>
      </w:r>
      <w:r w:rsidR="00B92F3A">
        <w:t>COVID</w:t>
      </w:r>
      <w:r w:rsidR="00B92F3A">
        <w:noBreakHyphen/>
        <w:t>19</w:t>
      </w:r>
      <w:r w:rsidRPr="00DA75D3">
        <w:t xml:space="preserve"> Māori Response Action Plan (April 2020).</w:t>
      </w:r>
    </w:p>
    <w:p w14:paraId="34ACF1CC" w14:textId="77777777" w:rsidR="00DA75D3" w:rsidRPr="00DA75D3" w:rsidRDefault="00DA75D3" w:rsidP="00F83CA4"/>
    <w:p w14:paraId="69C4EB29" w14:textId="77777777" w:rsidR="00DA75D3" w:rsidRPr="00DA75D3" w:rsidRDefault="00DA75D3" w:rsidP="00F83CA4">
      <w:r w:rsidRPr="00DA75D3">
        <w:t xml:space="preserve">The Protection Plan is a living document that will continue to adapt in response to the fast-evolving </w:t>
      </w:r>
      <w:r w:rsidR="00B92F3A">
        <w:t>COVID</w:t>
      </w:r>
      <w:r w:rsidR="00B92F3A">
        <w:noBreakHyphen/>
        <w:t>19</w:t>
      </w:r>
      <w:r w:rsidRPr="00DA75D3">
        <w:t xml:space="preserve"> context and the Government</w:t>
      </w:r>
      <w:r w:rsidR="00B2614A">
        <w:t>’</w:t>
      </w:r>
      <w:r w:rsidRPr="00DA75D3">
        <w:t xml:space="preserve">s Protection Framework. It will guide health and disability system action through the next phase of the </w:t>
      </w:r>
      <w:r w:rsidR="00B92F3A">
        <w:t>COVID</w:t>
      </w:r>
      <w:r w:rsidR="00B92F3A">
        <w:noBreakHyphen/>
        <w:t>19</w:t>
      </w:r>
      <w:r w:rsidRPr="00DA75D3">
        <w:t xml:space="preserve"> response by focusing on two key outcomes:</w:t>
      </w:r>
    </w:p>
    <w:p w14:paraId="427E6BBF" w14:textId="77777777" w:rsidR="00DA75D3" w:rsidRPr="00DA75D3" w:rsidRDefault="00DA75D3" w:rsidP="00F83CA4">
      <w:pPr>
        <w:pStyle w:val="Bullet"/>
      </w:pPr>
      <w:r w:rsidRPr="00DA75D3">
        <w:t xml:space="preserve">protecting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from the virus by increasing vaccination coverage</w:t>
      </w:r>
    </w:p>
    <w:p w14:paraId="06F84ECA" w14:textId="77777777" w:rsidR="00DA75D3" w:rsidRPr="00DA75D3" w:rsidRDefault="00DA75D3" w:rsidP="00F83CA4">
      <w:pPr>
        <w:pStyle w:val="Bullet"/>
      </w:pPr>
      <w:r w:rsidRPr="00DA75D3">
        <w:t xml:space="preserve">building the resilience of Māori health and disability service providers and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to respond to the new environment of the delta variant, the Protection </w:t>
      </w:r>
      <w:proofErr w:type="gramStart"/>
      <w:r w:rsidRPr="00DA75D3">
        <w:t>Framework</w:t>
      </w:r>
      <w:proofErr w:type="gramEnd"/>
      <w:r w:rsidRPr="00DA75D3">
        <w:t xml:space="preserve"> and the long tail of the impact of </w:t>
      </w:r>
      <w:r w:rsidR="00B92F3A">
        <w:t>COVID</w:t>
      </w:r>
      <w:r w:rsidR="00B92F3A">
        <w:noBreakHyphen/>
        <w:t>19</w:t>
      </w:r>
      <w:r w:rsidRPr="00DA75D3">
        <w:t xml:space="preserve"> on the wellbeing of Māori.</w:t>
      </w:r>
    </w:p>
    <w:p w14:paraId="7EF34B09" w14:textId="77777777" w:rsidR="00F83CA4" w:rsidRDefault="00F83CA4" w:rsidP="00F83CA4"/>
    <w:p w14:paraId="56928630" w14:textId="77777777" w:rsidR="00DA75D3" w:rsidRPr="00DA75D3" w:rsidRDefault="00DA75D3" w:rsidP="00F83CA4">
      <w:r w:rsidRPr="00DA75D3">
        <w:t>To achieve these outcomes, we will:</w:t>
      </w:r>
    </w:p>
    <w:p w14:paraId="4E32CB42" w14:textId="77777777" w:rsidR="00DA75D3" w:rsidRPr="00DA75D3" w:rsidRDefault="00DA75D3" w:rsidP="00F83CA4">
      <w:pPr>
        <w:pStyle w:val="Bullet"/>
      </w:pPr>
      <w:r w:rsidRPr="00DA75D3">
        <w:t>contribute to meeting the Crown</w:t>
      </w:r>
      <w:r w:rsidR="00B2614A">
        <w:t>’</w:t>
      </w:r>
      <w:r w:rsidRPr="00DA75D3">
        <w:t xml:space="preserve">s obligations under </w:t>
      </w:r>
      <w:proofErr w:type="spellStart"/>
      <w:r w:rsidRPr="00DA75D3">
        <w:t>Te</w:t>
      </w:r>
      <w:proofErr w:type="spellEnd"/>
      <w:r w:rsidRPr="00DA75D3">
        <w:t xml:space="preserve"> </w:t>
      </w:r>
      <w:proofErr w:type="spellStart"/>
      <w:r w:rsidRPr="00DA75D3">
        <w:t>Tiriti</w:t>
      </w:r>
      <w:proofErr w:type="spellEnd"/>
      <w:r w:rsidRPr="00DA75D3">
        <w:t xml:space="preserve"> o Waitangi through partnering with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and with other agencies critical to the Māori </w:t>
      </w:r>
      <w:r w:rsidR="00B92F3A">
        <w:t>COVID</w:t>
      </w:r>
      <w:r w:rsidR="00B92F3A">
        <w:noBreakHyphen/>
        <w:t>19</w:t>
      </w:r>
      <w:r w:rsidRPr="00DA75D3">
        <w:t xml:space="preserve"> response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w:t>
      </w:r>
      <w:proofErr w:type="spellStart"/>
      <w:r w:rsidRPr="00DA75D3">
        <w:t>Te</w:t>
      </w:r>
      <w:proofErr w:type="spellEnd"/>
      <w:r w:rsidRPr="00DA75D3">
        <w:t xml:space="preserve"> </w:t>
      </w:r>
      <w:proofErr w:type="spellStart"/>
      <w:r w:rsidRPr="00DA75D3">
        <w:t>Arawhiti</w:t>
      </w:r>
      <w:proofErr w:type="spellEnd"/>
      <w:r w:rsidRPr="00DA75D3">
        <w:t xml:space="preserve"> and the Ministry of Social Development)</w:t>
      </w:r>
    </w:p>
    <w:p w14:paraId="0DAC8B6E" w14:textId="77777777" w:rsidR="00DA75D3" w:rsidRPr="00DA75D3" w:rsidRDefault="00DA75D3" w:rsidP="00F83CA4">
      <w:pPr>
        <w:pStyle w:val="Bullet"/>
      </w:pPr>
      <w:r w:rsidRPr="00DA75D3">
        <w:t>prioritise equity in resource allocation so that we keep our focus on equitable health outcomes for Māori</w:t>
      </w:r>
    </w:p>
    <w:p w14:paraId="2F6DB661" w14:textId="77777777" w:rsidR="00DA75D3" w:rsidRPr="00DA75D3" w:rsidRDefault="00DA75D3" w:rsidP="00F83CA4">
      <w:pPr>
        <w:pStyle w:val="Bullet"/>
      </w:pPr>
      <w:r w:rsidRPr="00DA75D3">
        <w:t xml:space="preserve">work across the health and disability system and social sectors to coordinate resources and decision-making, focusing on action that is centrally enabled, regionally </w:t>
      </w:r>
      <w:proofErr w:type="gramStart"/>
      <w:r w:rsidRPr="00DA75D3">
        <w:t>supported</w:t>
      </w:r>
      <w:proofErr w:type="gramEnd"/>
      <w:r w:rsidRPr="00DA75D3">
        <w:t xml:space="preserve"> and locally led.</w:t>
      </w:r>
    </w:p>
    <w:p w14:paraId="1EFA82A7" w14:textId="77777777" w:rsidR="00F83CA4" w:rsidRDefault="00F83CA4" w:rsidP="00F83CA4"/>
    <w:p w14:paraId="0B730B3A" w14:textId="77777777" w:rsidR="00DA75D3" w:rsidRPr="00F83CA4" w:rsidRDefault="00DA75D3" w:rsidP="00F83CA4">
      <w:pPr>
        <w:ind w:right="-142"/>
        <w:rPr>
          <w:spacing w:val="-2"/>
        </w:rPr>
      </w:pPr>
      <w:r w:rsidRPr="00F83CA4">
        <w:rPr>
          <w:spacing w:val="-2"/>
        </w:rPr>
        <w:t xml:space="preserve">For the next 3 to 12 months, the drivers of the </w:t>
      </w:r>
      <w:r w:rsidR="00B92F3A" w:rsidRPr="00F83CA4">
        <w:rPr>
          <w:spacing w:val="-2"/>
        </w:rPr>
        <w:t>COVID</w:t>
      </w:r>
      <w:r w:rsidR="00B92F3A" w:rsidRPr="00F83CA4">
        <w:rPr>
          <w:spacing w:val="-2"/>
        </w:rPr>
        <w:noBreakHyphen/>
        <w:t>19</w:t>
      </w:r>
      <w:r w:rsidRPr="00F83CA4">
        <w:rPr>
          <w:spacing w:val="-2"/>
        </w:rPr>
        <w:t xml:space="preserve"> Māori Health Protection Plan are:</w:t>
      </w:r>
    </w:p>
    <w:p w14:paraId="57825948" w14:textId="77777777" w:rsidR="00DA75D3" w:rsidRPr="00DA75D3" w:rsidRDefault="00F83CA4" w:rsidP="00F83CA4">
      <w:pPr>
        <w:spacing w:before="120"/>
      </w:pPr>
      <w:r w:rsidRPr="00F83CA4">
        <w:rPr>
          <w:noProof/>
          <w:lang w:eastAsia="en-NZ"/>
        </w:rPr>
        <w:drawing>
          <wp:inline distT="0" distB="0" distL="0" distR="0" wp14:anchorId="04013DA7" wp14:editId="66F66492">
            <wp:extent cx="5130165" cy="1457788"/>
            <wp:effectExtent l="0" t="0" r="0" b="9525"/>
            <wp:docPr id="190" name="Picture 190" descr="Accelerating Māori COVID-19 vaccination rates; Supporting whānau resilience to manage COVID-19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ccelerating Māori COVID-19 vaccination rates; Supporting whānau resilience to manage COVID-19 in the community"/>
                    <pic:cNvPicPr/>
                  </pic:nvPicPr>
                  <pic:blipFill>
                    <a:blip r:embed="rId35"/>
                    <a:stretch>
                      <a:fillRect/>
                    </a:stretch>
                  </pic:blipFill>
                  <pic:spPr>
                    <a:xfrm>
                      <a:off x="0" y="0"/>
                      <a:ext cx="5130165" cy="1457788"/>
                    </a:xfrm>
                    <a:prstGeom prst="rect">
                      <a:avLst/>
                    </a:prstGeom>
                  </pic:spPr>
                </pic:pic>
              </a:graphicData>
            </a:graphic>
          </wp:inline>
        </w:drawing>
      </w:r>
    </w:p>
    <w:p w14:paraId="3EA7F540" w14:textId="77777777" w:rsidR="00DA75D3" w:rsidRPr="00DA75D3" w:rsidRDefault="00DA75D3" w:rsidP="00F83CA4"/>
    <w:p w14:paraId="4C7866C6" w14:textId="77777777" w:rsidR="00DA75D3" w:rsidRDefault="00DA75D3" w:rsidP="00F83CA4">
      <w:pPr>
        <w:keepNext/>
      </w:pPr>
      <w:r w:rsidRPr="00DA75D3">
        <w:lastRenderedPageBreak/>
        <w:t xml:space="preserve">These drivers provide the basis for the actions in this plan and have two key system enablers to support them, as outlined below. </w:t>
      </w:r>
      <w:hyperlink w:anchor="_Appendix_F:_COVID-19" w:history="1">
        <w:r w:rsidR="00F83CA4" w:rsidRPr="00F83CA4">
          <w:rPr>
            <w:rStyle w:val="Hyperlink"/>
          </w:rPr>
          <w:t>Appendix F</w:t>
        </w:r>
      </w:hyperlink>
      <w:r w:rsidRPr="00DA75D3">
        <w:rPr>
          <w:rFonts w:ascii="Palatino Linotype" w:hAnsi="Palatino Linotype"/>
          <w:b/>
        </w:rPr>
        <w:t xml:space="preserve"> </w:t>
      </w:r>
      <w:r w:rsidRPr="00DA75D3">
        <w:t xml:space="preserve">provides a strategic overview of the </w:t>
      </w:r>
      <w:r w:rsidR="00B92F3A">
        <w:t>COVID</w:t>
      </w:r>
      <w:r w:rsidR="00B92F3A">
        <w:noBreakHyphen/>
        <w:t>19</w:t>
      </w:r>
      <w:r w:rsidRPr="00DA75D3">
        <w:t xml:space="preserve"> Māori Protection Plan drivers, </w:t>
      </w:r>
      <w:proofErr w:type="gramStart"/>
      <w:r w:rsidRPr="00DA75D3">
        <w:t>enablers</w:t>
      </w:r>
      <w:proofErr w:type="gramEnd"/>
      <w:r w:rsidRPr="00DA75D3">
        <w:t xml:space="preserve"> and actions.</w:t>
      </w:r>
    </w:p>
    <w:p w14:paraId="420BA18E" w14:textId="77777777" w:rsidR="00F83CA4" w:rsidRPr="00DA75D3" w:rsidRDefault="00F83CA4" w:rsidP="00F83CA4">
      <w:pPr>
        <w:keepNext/>
      </w:pPr>
    </w:p>
    <w:p w14:paraId="5341A671" w14:textId="77777777" w:rsidR="00DA75D3" w:rsidRPr="00DA75D3" w:rsidRDefault="00DA75D3" w:rsidP="00F83CA4">
      <w:pPr>
        <w:pStyle w:val="Heading3"/>
      </w:pPr>
      <w:r w:rsidRPr="00DA75D3">
        <w:t xml:space="preserve">Enabler 1: Target and localise information and education for </w:t>
      </w:r>
      <w:proofErr w:type="spellStart"/>
      <w:r w:rsidRPr="00DA75D3">
        <w:t>whānau</w:t>
      </w:r>
      <w:proofErr w:type="spellEnd"/>
    </w:p>
    <w:p w14:paraId="189B1F6F" w14:textId="77777777" w:rsidR="00DA75D3" w:rsidRPr="00DA75D3" w:rsidRDefault="00DA75D3" w:rsidP="00F83CA4">
      <w:pPr>
        <w:pStyle w:val="Heading4"/>
      </w:pPr>
      <w:r w:rsidRPr="00DA75D3">
        <w:t>Overview</w:t>
      </w:r>
    </w:p>
    <w:p w14:paraId="1211ABC3" w14:textId="77777777" w:rsidR="00DA75D3" w:rsidRPr="00DA75D3" w:rsidRDefault="00DA75D3" w:rsidP="00F83CA4">
      <w:pPr>
        <w:pStyle w:val="Bullet"/>
      </w:pPr>
      <w:r w:rsidRPr="00DA75D3">
        <w:t xml:space="preserve">Increase the amount of localised, targeted information, education, </w:t>
      </w:r>
      <w:proofErr w:type="gramStart"/>
      <w:r w:rsidRPr="00DA75D3">
        <w:t>guidance</w:t>
      </w:r>
      <w:proofErr w:type="gramEnd"/>
      <w:r w:rsidRPr="00DA75D3">
        <w:t xml:space="preserve"> and key messages.</w:t>
      </w:r>
    </w:p>
    <w:p w14:paraId="4AF7016D" w14:textId="77777777" w:rsidR="00DA75D3" w:rsidRPr="00DA75D3" w:rsidRDefault="00DA75D3" w:rsidP="00F83CA4">
      <w:pPr>
        <w:pStyle w:val="Bullet"/>
      </w:pPr>
      <w:r w:rsidRPr="00DA75D3">
        <w:t xml:space="preserve">Encourage </w:t>
      </w:r>
      <w:proofErr w:type="spellStart"/>
      <w:r w:rsidRPr="00DA75D3">
        <w:t>whānau</w:t>
      </w:r>
      <w:proofErr w:type="spellEnd"/>
      <w:r w:rsidRPr="00DA75D3">
        <w:t xml:space="preserve"> to have a detailed understanding of how effective the vaccine is in protecting their health and whakapapa.</w:t>
      </w:r>
    </w:p>
    <w:p w14:paraId="00FE852C" w14:textId="77777777" w:rsidR="00DA75D3" w:rsidRPr="00DA75D3" w:rsidRDefault="00DA75D3" w:rsidP="00F83CA4">
      <w:pPr>
        <w:pStyle w:val="Bullet"/>
      </w:pPr>
      <w:r w:rsidRPr="00DA75D3">
        <w:t xml:space="preserve">Enable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to prepare for and manage </w:t>
      </w:r>
      <w:r w:rsidR="00B92F3A">
        <w:t>COVID</w:t>
      </w:r>
      <w:r w:rsidR="00B92F3A">
        <w:noBreakHyphen/>
        <w:t>19</w:t>
      </w:r>
      <w:r w:rsidRPr="00DA75D3">
        <w:t xml:space="preserve"> in communities and at home with information provided through trusted Māori providers and other health professionals and services.</w:t>
      </w:r>
    </w:p>
    <w:p w14:paraId="3F47A2E8" w14:textId="77777777" w:rsidR="00DA75D3" w:rsidRPr="00DA75D3" w:rsidRDefault="00DA75D3" w:rsidP="00F83CA4">
      <w:pPr>
        <w:pStyle w:val="Bullet"/>
      </w:pPr>
      <w:r w:rsidRPr="00DA75D3">
        <w:t xml:space="preserve">Provide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with the resources they need to exercise their rangatiratanga in responding directly to the health and wellbeing challenges across the </w:t>
      </w:r>
      <w:r w:rsidR="00B92F3A">
        <w:t>COVID</w:t>
      </w:r>
      <w:r w:rsidR="00B92F3A">
        <w:noBreakHyphen/>
        <w:t>19</w:t>
      </w:r>
      <w:r w:rsidRPr="00DA75D3">
        <w:t xml:space="preserve"> response.</w:t>
      </w:r>
    </w:p>
    <w:p w14:paraId="3A41616B" w14:textId="77777777" w:rsidR="00DA75D3" w:rsidRPr="00DA75D3" w:rsidRDefault="00DA75D3" w:rsidP="00F83CA4"/>
    <w:p w14:paraId="79432195" w14:textId="77777777" w:rsidR="00DA75D3" w:rsidRPr="00DA75D3" w:rsidRDefault="00DA75D3" w:rsidP="00F83CA4">
      <w:pPr>
        <w:pStyle w:val="Heading4"/>
      </w:pPr>
      <w:r w:rsidRPr="00DA75D3">
        <w:t>Purpose</w:t>
      </w:r>
    </w:p>
    <w:p w14:paraId="1F6C378F" w14:textId="77777777" w:rsidR="00DA75D3" w:rsidRDefault="00DA75D3" w:rsidP="00F83CA4">
      <w:r w:rsidRPr="00DA75D3">
        <w:t xml:space="preserve">This enabler will support the wellness of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through targeted communications and timely information. This includes understanding any public health requirements and how </w:t>
      </w:r>
      <w:r w:rsidR="00B92F3A">
        <w:t>COVID</w:t>
      </w:r>
      <w:r w:rsidR="00B92F3A">
        <w:noBreakHyphen/>
        <w:t>19</w:t>
      </w:r>
      <w:r w:rsidRPr="00DA75D3">
        <w:t xml:space="preserve"> is going to be managed in the community, such as through using vaccine certificates, vaccine mandates and continued requirements around contact tracing, and getting a </w:t>
      </w:r>
      <w:r w:rsidR="00B92F3A">
        <w:t>COVID</w:t>
      </w:r>
      <w:r w:rsidR="00B92F3A">
        <w:noBreakHyphen/>
        <w:t>19</w:t>
      </w:r>
      <w:r w:rsidRPr="00DA75D3">
        <w:t xml:space="preserve"> test when unwell (even if fully vaccinated). It will also enable iwi- and Māori- led communications to deliver the right message, at the right time, through the right channels.</w:t>
      </w:r>
    </w:p>
    <w:p w14:paraId="159C281E" w14:textId="77777777" w:rsidR="00F83CA4" w:rsidRPr="00DA75D3" w:rsidRDefault="00F83CA4" w:rsidP="00F83CA4"/>
    <w:p w14:paraId="22BBBF19" w14:textId="77777777" w:rsidR="00DA75D3" w:rsidRPr="00DA75D3" w:rsidRDefault="00DA75D3" w:rsidP="00F83CA4">
      <w:pPr>
        <w:pStyle w:val="Heading4"/>
      </w:pPr>
      <w:r w:rsidRPr="00DA75D3">
        <w:t>Actions</w:t>
      </w:r>
    </w:p>
    <w:p w14:paraId="179EDE67" w14:textId="77777777" w:rsidR="00DA75D3" w:rsidRPr="00DA75D3" w:rsidRDefault="00DA75D3" w:rsidP="005A3C87">
      <w:pPr>
        <w:pStyle w:val="Number"/>
        <w:numPr>
          <w:ilvl w:val="3"/>
          <w:numId w:val="6"/>
        </w:numPr>
      </w:pPr>
      <w:r w:rsidRPr="00F83CA4">
        <w:rPr>
          <w:b/>
        </w:rPr>
        <w:t>Invest in innovative, targeted communication and health promotion initiatives:</w:t>
      </w:r>
      <w:r w:rsidRPr="00F83CA4">
        <w:t xml:space="preserve"> The</w:t>
      </w:r>
      <w:r w:rsidRPr="00DA75D3">
        <w:t xml:space="preserve"> focus of this action will be on reaching </w:t>
      </w:r>
      <w:proofErr w:type="spellStart"/>
      <w:r w:rsidRPr="00DA75D3">
        <w:t>rangatahi</w:t>
      </w:r>
      <w:proofErr w:type="spellEnd"/>
      <w:r w:rsidRPr="00DA75D3">
        <w:t>, as the most vaccine-hesitant age group, and other at-risk groups, including by providing targeted psychosocial support.</w:t>
      </w:r>
    </w:p>
    <w:p w14:paraId="44C6D15C" w14:textId="77777777" w:rsidR="00DA75D3" w:rsidRPr="00DA75D3" w:rsidRDefault="00DA75D3" w:rsidP="005A3C87">
      <w:pPr>
        <w:pStyle w:val="Number"/>
        <w:numPr>
          <w:ilvl w:val="3"/>
          <w:numId w:val="6"/>
        </w:numPr>
      </w:pPr>
      <w:r w:rsidRPr="00F83CA4">
        <w:rPr>
          <w:b/>
        </w:rPr>
        <w:t>Expand the reach and coverage of public health advice and measures tailored for Māori through appropriate and trusted Māori communication channels:</w:t>
      </w:r>
      <w:r w:rsidRPr="00DA75D3">
        <w:rPr>
          <w:rFonts w:ascii="Palatino Linotype" w:hAnsi="Palatino Linotype"/>
          <w:b/>
        </w:rPr>
        <w:t xml:space="preserve"> </w:t>
      </w:r>
      <w:r w:rsidRPr="00DA75D3">
        <w:t>This includes expanding the reach and coverage of national communications that align with and reinforce localised communications.</w:t>
      </w:r>
    </w:p>
    <w:p w14:paraId="1A5A9C41" w14:textId="77777777" w:rsidR="00DA75D3" w:rsidRPr="00DA75D3" w:rsidRDefault="00DA75D3" w:rsidP="005A3C87">
      <w:pPr>
        <w:pStyle w:val="Number"/>
        <w:numPr>
          <w:ilvl w:val="3"/>
          <w:numId w:val="6"/>
        </w:numPr>
      </w:pPr>
      <w:r w:rsidRPr="00F83CA4">
        <w:rPr>
          <w:b/>
        </w:rPr>
        <w:t>Expand Māori telehealth service provision:</w:t>
      </w:r>
      <w:r w:rsidRPr="00DA75D3">
        <w:rPr>
          <w:rFonts w:ascii="Palatino Linotype" w:hAnsi="Palatino Linotype"/>
          <w:b/>
        </w:rPr>
        <w:t xml:space="preserve"> </w:t>
      </w:r>
      <w:r w:rsidRPr="00DA75D3">
        <w:t xml:space="preserve">This includes providing virtual support to </w:t>
      </w:r>
      <w:proofErr w:type="spellStart"/>
      <w:r w:rsidRPr="00DA75D3">
        <w:t>whānau</w:t>
      </w:r>
      <w:proofErr w:type="spellEnd"/>
      <w:r w:rsidRPr="00DA75D3">
        <w:t xml:space="preserve"> Māori isolating at home, ensuring they are well supported with timely health advice.</w:t>
      </w:r>
    </w:p>
    <w:p w14:paraId="21291752" w14:textId="77777777" w:rsidR="00DA75D3" w:rsidRPr="00DA75D3" w:rsidRDefault="00DA75D3" w:rsidP="005A3C87">
      <w:pPr>
        <w:pStyle w:val="Number"/>
        <w:keepNext/>
        <w:keepLines/>
        <w:numPr>
          <w:ilvl w:val="3"/>
          <w:numId w:val="6"/>
        </w:numPr>
      </w:pPr>
      <w:r w:rsidRPr="00F83CA4">
        <w:rPr>
          <w:b/>
        </w:rPr>
        <w:lastRenderedPageBreak/>
        <w:t>Make transparent the progress to strengthen ethnicity and iwi data:</w:t>
      </w:r>
      <w:r w:rsidRPr="00DA75D3">
        <w:rPr>
          <w:rFonts w:ascii="Palatino Linotype" w:hAnsi="Palatino Linotype"/>
          <w:b/>
        </w:rPr>
        <w:t xml:space="preserve"> </w:t>
      </w:r>
      <w:r w:rsidRPr="00DA75D3">
        <w:t>This includes monitoring information and evaluation evidence to support iwi and Māori organisations to have a better national and localised view of their communities so they can target their services.</w:t>
      </w:r>
    </w:p>
    <w:p w14:paraId="407076FC" w14:textId="77777777" w:rsidR="00DA75D3" w:rsidRDefault="00DA75D3" w:rsidP="005A3C87">
      <w:pPr>
        <w:pStyle w:val="Number"/>
        <w:numPr>
          <w:ilvl w:val="3"/>
          <w:numId w:val="6"/>
        </w:numPr>
      </w:pPr>
      <w:r w:rsidRPr="00F83CA4">
        <w:rPr>
          <w:b/>
        </w:rPr>
        <w:t xml:space="preserve">Increase evidence and insights to address vaccine hesitancy and wider </w:t>
      </w:r>
      <w:r w:rsidR="00B92F3A" w:rsidRPr="00F83CA4">
        <w:rPr>
          <w:b/>
        </w:rPr>
        <w:t>COVID</w:t>
      </w:r>
      <w:r w:rsidR="00B92F3A" w:rsidRPr="00F83CA4">
        <w:rPr>
          <w:b/>
        </w:rPr>
        <w:noBreakHyphen/>
        <w:t>19</w:t>
      </w:r>
      <w:r w:rsidRPr="00F83CA4">
        <w:rPr>
          <w:b/>
        </w:rPr>
        <w:t xml:space="preserve"> impacts for </w:t>
      </w:r>
      <w:proofErr w:type="spellStart"/>
      <w:r w:rsidRPr="00F83CA4">
        <w:rPr>
          <w:b/>
        </w:rPr>
        <w:t>whānau</w:t>
      </w:r>
      <w:proofErr w:type="spellEnd"/>
      <w:r w:rsidRPr="00F83CA4">
        <w:rPr>
          <w:b/>
        </w:rPr>
        <w:t xml:space="preserve"> Māori:</w:t>
      </w:r>
      <w:r w:rsidRPr="00DA75D3">
        <w:rPr>
          <w:rFonts w:ascii="Palatino Linotype" w:hAnsi="Palatino Linotype"/>
          <w:b/>
        </w:rPr>
        <w:t xml:space="preserve"> </w:t>
      </w:r>
      <w:r w:rsidRPr="00DA75D3">
        <w:t xml:space="preserve">Finalise and use research insights to improve understanding around factors that prevent Māori from choosing to get the </w:t>
      </w:r>
      <w:r w:rsidR="00B92F3A">
        <w:t>COVID</w:t>
      </w:r>
      <w:r w:rsidR="00B92F3A">
        <w:noBreakHyphen/>
        <w:t>19</w:t>
      </w:r>
      <w:r w:rsidRPr="00DA75D3">
        <w:t xml:space="preserve"> vaccine, so that we can tailor our communications to better address concerns.</w:t>
      </w:r>
    </w:p>
    <w:p w14:paraId="3591855A" w14:textId="77777777" w:rsidR="00F83CA4" w:rsidRPr="00DA75D3" w:rsidRDefault="00F83CA4" w:rsidP="00F83CA4"/>
    <w:p w14:paraId="2AB5A570" w14:textId="77777777" w:rsidR="00DA75D3" w:rsidRPr="00DA75D3" w:rsidRDefault="00DA75D3" w:rsidP="00F83CA4">
      <w:pPr>
        <w:pStyle w:val="Heading4"/>
      </w:pPr>
      <w:r w:rsidRPr="00DA75D3">
        <w:t xml:space="preserve">Why </w:t>
      </w:r>
      <w:proofErr w:type="gramStart"/>
      <w:r w:rsidRPr="00DA75D3">
        <w:t>this matters</w:t>
      </w:r>
      <w:proofErr w:type="gramEnd"/>
    </w:p>
    <w:p w14:paraId="15988811" w14:textId="77777777" w:rsidR="00DA75D3" w:rsidRPr="00DA75D3" w:rsidRDefault="00DA75D3" w:rsidP="00F83CA4">
      <w:r w:rsidRPr="00DA75D3">
        <w:t xml:space="preserve">The shift to the </w:t>
      </w:r>
      <w:r w:rsidR="00B92F3A">
        <w:t>COVID</w:t>
      </w:r>
      <w:r w:rsidR="00B92F3A">
        <w:noBreakHyphen/>
        <w:t>19</w:t>
      </w:r>
      <w:r w:rsidRPr="00DA75D3">
        <w:t xml:space="preserve"> Protection Framework brings a risk that our communication channels become flooded with different information related to </w:t>
      </w:r>
      <w:r w:rsidR="00B92F3A">
        <w:t>COVID</w:t>
      </w:r>
      <w:r w:rsidR="00B92F3A">
        <w:noBreakHyphen/>
        <w:t>19</w:t>
      </w:r>
      <w:r w:rsidRPr="00DA75D3">
        <w:t>, including information on vaccines (and vaccination requirements), explanations of the new framework, and general baseline</w:t>
      </w:r>
      <w:r w:rsidR="00F83CA4">
        <w:t xml:space="preserve"> </w:t>
      </w:r>
      <w:r w:rsidRPr="00DA75D3">
        <w:t xml:space="preserve">public health information. In addition, a significant amount of misinformation – particularly on the efficacy of the </w:t>
      </w:r>
      <w:r w:rsidR="00B92F3A">
        <w:t>COVID</w:t>
      </w:r>
      <w:r w:rsidR="00B92F3A">
        <w:noBreakHyphen/>
        <w:t>19</w:t>
      </w:r>
      <w:r w:rsidRPr="00DA75D3">
        <w:t xml:space="preserve"> vaccine – remains and will continue to need addressing. Research indicates that balanced, educational information from trusted sources is best placed to address vaccine hesitancy.</w:t>
      </w:r>
    </w:p>
    <w:p w14:paraId="17A8A781" w14:textId="77777777" w:rsidR="00F83CA4" w:rsidRDefault="00F83CA4" w:rsidP="00F83CA4"/>
    <w:p w14:paraId="3C2EC399" w14:textId="77777777" w:rsidR="00DA75D3" w:rsidRPr="00DA75D3" w:rsidRDefault="00DA75D3" w:rsidP="00F83CA4">
      <w:r w:rsidRPr="00DA75D3">
        <w:t xml:space="preserve">Strengthened communications will also be needed to increase childhood immunisation </w:t>
      </w:r>
      <w:proofErr w:type="gramStart"/>
      <w:r w:rsidRPr="00DA75D3">
        <w:t>rates, and</w:t>
      </w:r>
      <w:proofErr w:type="gramEnd"/>
      <w:r w:rsidRPr="00DA75D3">
        <w:t xml:space="preserve"> improve equitable access to and uptake of screening programmes, oral health services and other essential protective health measures that help build </w:t>
      </w:r>
      <w:proofErr w:type="spellStart"/>
      <w:r w:rsidRPr="00DA75D3">
        <w:t>whānau</w:t>
      </w:r>
      <w:proofErr w:type="spellEnd"/>
      <w:r w:rsidRPr="00DA75D3">
        <w:t xml:space="preserve"> resilience.</w:t>
      </w:r>
    </w:p>
    <w:p w14:paraId="6912A636" w14:textId="77777777" w:rsidR="00F83CA4" w:rsidRDefault="00F83CA4" w:rsidP="00F83CA4"/>
    <w:p w14:paraId="0B7F5976" w14:textId="77777777" w:rsidR="00DA75D3" w:rsidRPr="00DA75D3" w:rsidRDefault="00DA75D3" w:rsidP="00F83CA4">
      <w:r w:rsidRPr="00DA75D3">
        <w:t xml:space="preserve">Given the enormous amount of messaging that occurs, our communications approach will need to shift even more from being centrally led to locally driven and must be nuanced to respond in a timely way to the evolving conditions and public health measures of a particular community. </w:t>
      </w:r>
      <w:proofErr w:type="spellStart"/>
      <w:r w:rsidRPr="00DA75D3">
        <w:t>Hapori</w:t>
      </w:r>
      <w:proofErr w:type="spellEnd"/>
      <w:r w:rsidRPr="00DA75D3">
        <w:t xml:space="preserve"> Māori, providers and community groups are best placed to develop their own communications on aspects of the </w:t>
      </w:r>
      <w:r w:rsidR="00B92F3A">
        <w:t>COVID</w:t>
      </w:r>
      <w:r w:rsidR="00B92F3A">
        <w:noBreakHyphen/>
        <w:t>19</w:t>
      </w:r>
      <w:r w:rsidRPr="00DA75D3">
        <w:t xml:space="preserve"> response that matter most to their local contexts and </w:t>
      </w:r>
      <w:proofErr w:type="spellStart"/>
      <w:r w:rsidRPr="00DA75D3">
        <w:t>whānau</w:t>
      </w:r>
      <w:proofErr w:type="spellEnd"/>
      <w:r w:rsidRPr="00DA75D3">
        <w:t>.</w:t>
      </w:r>
    </w:p>
    <w:p w14:paraId="2F97B04D" w14:textId="77777777" w:rsidR="00DA75D3" w:rsidRPr="00DA75D3" w:rsidRDefault="00DA75D3" w:rsidP="00F83CA4"/>
    <w:p w14:paraId="695348CC" w14:textId="77777777" w:rsidR="00DA75D3" w:rsidRPr="00DA75D3" w:rsidRDefault="00DA75D3" w:rsidP="00F83CA4">
      <w:pPr>
        <w:pStyle w:val="Heading3"/>
      </w:pPr>
      <w:r w:rsidRPr="00DA75D3">
        <w:t>Enabler 2: Increase integrated outreach health and social services for and with Māori</w:t>
      </w:r>
    </w:p>
    <w:p w14:paraId="3B1C973F" w14:textId="77777777" w:rsidR="00DA75D3" w:rsidRPr="00DA75D3" w:rsidRDefault="00DA75D3" w:rsidP="00F83CA4">
      <w:pPr>
        <w:pStyle w:val="Heading4"/>
      </w:pPr>
      <w:r w:rsidRPr="00DA75D3">
        <w:t>Overview</w:t>
      </w:r>
    </w:p>
    <w:p w14:paraId="52E31D42" w14:textId="77777777" w:rsidR="00DA75D3" w:rsidRPr="00DA75D3" w:rsidRDefault="00DA75D3" w:rsidP="00F83CA4">
      <w:pPr>
        <w:pStyle w:val="Bullet"/>
      </w:pPr>
      <w:r w:rsidRPr="00DA75D3">
        <w:t xml:space="preserve">Reduce and control the impacts of </w:t>
      </w:r>
      <w:r w:rsidR="00B92F3A">
        <w:t>COVID</w:t>
      </w:r>
      <w:r w:rsidR="00B92F3A">
        <w:noBreakHyphen/>
        <w:t>19</w:t>
      </w:r>
      <w:r w:rsidRPr="00DA75D3">
        <w:t xml:space="preserve"> by enabling </w:t>
      </w:r>
      <w:proofErr w:type="spellStart"/>
      <w:r w:rsidRPr="00DA75D3">
        <w:t>whānau</w:t>
      </w:r>
      <w:proofErr w:type="spellEnd"/>
      <w:r w:rsidRPr="00DA75D3">
        <w:t xml:space="preserve">, </w:t>
      </w:r>
      <w:proofErr w:type="spellStart"/>
      <w:r w:rsidRPr="00DA75D3">
        <w:t>hapū</w:t>
      </w:r>
      <w:proofErr w:type="spellEnd"/>
      <w:r w:rsidRPr="00DA75D3">
        <w:t xml:space="preserve">, iwi, </w:t>
      </w:r>
      <w:proofErr w:type="spellStart"/>
      <w:r w:rsidRPr="00DA75D3">
        <w:t>hapori</w:t>
      </w:r>
      <w:proofErr w:type="spellEnd"/>
      <w:r w:rsidRPr="00DA75D3">
        <w:t xml:space="preserve"> Māori and Māori health and social service organisations to lead integrated, </w:t>
      </w:r>
      <w:proofErr w:type="gramStart"/>
      <w:r w:rsidRPr="00DA75D3">
        <w:t>holistic</w:t>
      </w:r>
      <w:proofErr w:type="gramEnd"/>
      <w:r w:rsidRPr="00DA75D3">
        <w:t xml:space="preserve"> and culturally appropriate outreach services to, with and for </w:t>
      </w:r>
      <w:proofErr w:type="spellStart"/>
      <w:r w:rsidRPr="00DA75D3">
        <w:t>whānau</w:t>
      </w:r>
      <w:proofErr w:type="spellEnd"/>
      <w:r w:rsidRPr="00DA75D3">
        <w:t>.</w:t>
      </w:r>
    </w:p>
    <w:p w14:paraId="6DE650DA" w14:textId="77777777" w:rsidR="00DA75D3" w:rsidRDefault="00DA75D3" w:rsidP="00F83CA4">
      <w:pPr>
        <w:pStyle w:val="Bullet"/>
      </w:pPr>
      <w:r w:rsidRPr="00DA75D3">
        <w:t xml:space="preserve">Support the health and disability system to prepare for and rapidly contribute to the </w:t>
      </w:r>
      <w:r w:rsidR="00B92F3A">
        <w:t>COVID</w:t>
      </w:r>
      <w:r w:rsidR="00B92F3A">
        <w:noBreakHyphen/>
        <w:t>19</w:t>
      </w:r>
      <w:r w:rsidRPr="00DA75D3">
        <w:t xml:space="preserve"> response, and to deliver equitable outcomes for and with Māori across the response, working in national, </w:t>
      </w:r>
      <w:proofErr w:type="gramStart"/>
      <w:r w:rsidRPr="00DA75D3">
        <w:t>regional</w:t>
      </w:r>
      <w:proofErr w:type="gramEnd"/>
      <w:r w:rsidRPr="00DA75D3">
        <w:t xml:space="preserve"> and local partnerships.</w:t>
      </w:r>
    </w:p>
    <w:p w14:paraId="37B8C045" w14:textId="77777777" w:rsidR="00F83CA4" w:rsidRPr="00DA75D3" w:rsidRDefault="00F83CA4" w:rsidP="00F83CA4"/>
    <w:p w14:paraId="45B4E152" w14:textId="77777777" w:rsidR="00DA75D3" w:rsidRPr="00DA75D3" w:rsidRDefault="00DA75D3" w:rsidP="00F83CA4">
      <w:pPr>
        <w:pStyle w:val="Heading4"/>
      </w:pPr>
      <w:r w:rsidRPr="00DA75D3">
        <w:lastRenderedPageBreak/>
        <w:t>Purpose</w:t>
      </w:r>
    </w:p>
    <w:p w14:paraId="4734E0DA" w14:textId="77777777" w:rsidR="00DA75D3" w:rsidRDefault="00DA75D3" w:rsidP="00F83CA4">
      <w:r w:rsidRPr="00DA75D3">
        <w:t xml:space="preserve">This enabler will build off the investment in outreach services over the </w:t>
      </w:r>
      <w:r w:rsidR="00B92F3A">
        <w:t>COVID</w:t>
      </w:r>
      <w:r w:rsidR="00B92F3A">
        <w:noBreakHyphen/>
        <w:t>19</w:t>
      </w:r>
      <w:r w:rsidRPr="00DA75D3">
        <w:t xml:space="preserve"> response through delivering joined-up health and social services that mitigate the inequitable impacts of </w:t>
      </w:r>
      <w:r w:rsidR="00B92F3A">
        <w:t>COVID</w:t>
      </w:r>
      <w:r w:rsidR="00B92F3A">
        <w:noBreakHyphen/>
        <w:t>19</w:t>
      </w:r>
      <w:r w:rsidRPr="00DA75D3">
        <w:t xml:space="preserve"> on Māori. It will look to empower and resource local communities to respond to</w:t>
      </w:r>
      <w:r w:rsidR="00F83CA4">
        <w:t xml:space="preserve"> </w:t>
      </w:r>
      <w:r w:rsidRPr="00DA75D3">
        <w:t xml:space="preserve">outbreaks quickly and enable Māori health providers to offer tailored health and social services to support </w:t>
      </w:r>
      <w:proofErr w:type="spellStart"/>
      <w:r w:rsidRPr="00DA75D3">
        <w:t>whānau</w:t>
      </w:r>
      <w:proofErr w:type="spellEnd"/>
      <w:r w:rsidRPr="00DA75D3">
        <w:t xml:space="preserve"> through the different phases of the </w:t>
      </w:r>
      <w:r w:rsidR="00B92F3A">
        <w:t>COVID</w:t>
      </w:r>
      <w:r w:rsidR="00B92F3A">
        <w:noBreakHyphen/>
        <w:t>19</w:t>
      </w:r>
      <w:r w:rsidRPr="00DA75D3">
        <w:t xml:space="preserve"> </w:t>
      </w:r>
      <w:proofErr w:type="gramStart"/>
      <w:r w:rsidRPr="00DA75D3">
        <w:t>response, and</w:t>
      </w:r>
      <w:proofErr w:type="gramEnd"/>
      <w:r w:rsidRPr="00DA75D3">
        <w:t xml:space="preserve"> support their broader health and wellbeing needs.</w:t>
      </w:r>
    </w:p>
    <w:p w14:paraId="52A2F1C5" w14:textId="77777777" w:rsidR="00F83CA4" w:rsidRPr="00DA75D3" w:rsidRDefault="00F83CA4" w:rsidP="00F83CA4"/>
    <w:p w14:paraId="502205F5" w14:textId="77777777" w:rsidR="00DA75D3" w:rsidRPr="00DA75D3" w:rsidRDefault="00DA75D3" w:rsidP="00F83CA4">
      <w:pPr>
        <w:pStyle w:val="Heading4"/>
      </w:pPr>
      <w:r w:rsidRPr="00DA75D3">
        <w:t>Actions</w:t>
      </w:r>
    </w:p>
    <w:p w14:paraId="444B575A" w14:textId="77777777" w:rsidR="00DA75D3" w:rsidRPr="00DA75D3" w:rsidRDefault="00DA75D3" w:rsidP="005A3C87">
      <w:pPr>
        <w:pStyle w:val="Number"/>
        <w:numPr>
          <w:ilvl w:val="3"/>
          <w:numId w:val="7"/>
        </w:numPr>
      </w:pPr>
      <w:r w:rsidRPr="001C0A7A">
        <w:rPr>
          <w:b/>
        </w:rPr>
        <w:t xml:space="preserve">Establish and contribute to a coordinated cross-agency Māori response to </w:t>
      </w:r>
      <w:r w:rsidR="00B92F3A" w:rsidRPr="001C0A7A">
        <w:rPr>
          <w:b/>
        </w:rPr>
        <w:t>COVID</w:t>
      </w:r>
      <w:r w:rsidR="00B92F3A" w:rsidRPr="001C0A7A">
        <w:rPr>
          <w:b/>
        </w:rPr>
        <w:noBreakHyphen/>
        <w:t>19</w:t>
      </w:r>
      <w:r w:rsidRPr="001C0A7A">
        <w:rPr>
          <w:b/>
        </w:rPr>
        <w:t>:</w:t>
      </w:r>
      <w:r w:rsidRPr="001C0A7A">
        <w:rPr>
          <w:rFonts w:ascii="Palatino Linotype" w:hAnsi="Palatino Linotype"/>
          <w:b/>
        </w:rPr>
        <w:t xml:space="preserve"> </w:t>
      </w:r>
      <w:r w:rsidRPr="00DA75D3">
        <w:t>This includes providing advice on resources and funding decisions as part of a senior Māori officials Steering Group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w:t>
      </w:r>
      <w:proofErr w:type="spellStart"/>
      <w:r w:rsidRPr="00DA75D3">
        <w:t>Te</w:t>
      </w:r>
      <w:proofErr w:type="spellEnd"/>
      <w:r w:rsidRPr="00DA75D3">
        <w:t xml:space="preserve"> </w:t>
      </w:r>
      <w:proofErr w:type="spellStart"/>
      <w:r w:rsidRPr="00DA75D3">
        <w:t>Arawhiti</w:t>
      </w:r>
      <w:proofErr w:type="spellEnd"/>
      <w:r w:rsidRPr="00DA75D3">
        <w:t xml:space="preserve"> and Ministry of Health) reporting to</w:t>
      </w:r>
      <w:r w:rsidR="001C0A7A">
        <w:t xml:space="preserve"> </w:t>
      </w:r>
      <w:r w:rsidRPr="00DA75D3">
        <w:t xml:space="preserve">a Māori Ministers Oversight Group to lift Māori vaccination rates and support community resilience. It will be important to identify synergies between health, education, welfare, </w:t>
      </w:r>
      <w:proofErr w:type="gramStart"/>
      <w:r w:rsidRPr="00DA75D3">
        <w:t>housing</w:t>
      </w:r>
      <w:proofErr w:type="gramEnd"/>
      <w:r w:rsidRPr="00DA75D3">
        <w:t xml:space="preserve"> and income services. This includes building on progress made to date under the Māori Communities </w:t>
      </w:r>
      <w:r w:rsidR="00B92F3A">
        <w:t>COVID</w:t>
      </w:r>
      <w:r w:rsidR="00B92F3A">
        <w:noBreakHyphen/>
        <w:t>19</w:t>
      </w:r>
      <w:r w:rsidRPr="00DA75D3">
        <w:t xml:space="preserve"> Fund to embed interagency work that supports </w:t>
      </w:r>
      <w:proofErr w:type="spellStart"/>
      <w:r w:rsidRPr="00DA75D3">
        <w:t>whānau</w:t>
      </w:r>
      <w:proofErr w:type="spellEnd"/>
      <w:r w:rsidRPr="00DA75D3">
        <w:t xml:space="preserve"> resilience across the next stage of managing </w:t>
      </w:r>
      <w:r w:rsidR="00B92F3A">
        <w:t>COVID</w:t>
      </w:r>
      <w:r w:rsidR="00B92F3A">
        <w:noBreakHyphen/>
        <w:t>19</w:t>
      </w:r>
      <w:r w:rsidRPr="00DA75D3">
        <w:t>.</w:t>
      </w:r>
    </w:p>
    <w:p w14:paraId="1962FF40" w14:textId="77777777" w:rsidR="00DA75D3" w:rsidRPr="00DA75D3" w:rsidRDefault="00DA75D3" w:rsidP="005A3C87">
      <w:pPr>
        <w:pStyle w:val="Number"/>
        <w:numPr>
          <w:ilvl w:val="3"/>
          <w:numId w:val="7"/>
        </w:numPr>
      </w:pPr>
      <w:r w:rsidRPr="001C0A7A">
        <w:rPr>
          <w:b/>
        </w:rPr>
        <w:t xml:space="preserve">Develop community-led models of care to support </w:t>
      </w:r>
      <w:proofErr w:type="spellStart"/>
      <w:r w:rsidRPr="001C0A7A">
        <w:rPr>
          <w:b/>
        </w:rPr>
        <w:t>whānau</w:t>
      </w:r>
      <w:proofErr w:type="spellEnd"/>
      <w:r w:rsidRPr="001C0A7A">
        <w:rPr>
          <w:b/>
        </w:rPr>
        <w:t xml:space="preserve"> to self-isolate at home and prepare to manage the effects of </w:t>
      </w:r>
      <w:r w:rsidR="00B92F3A" w:rsidRPr="001C0A7A">
        <w:rPr>
          <w:b/>
        </w:rPr>
        <w:t>COVID</w:t>
      </w:r>
      <w:r w:rsidR="00B92F3A" w:rsidRPr="001C0A7A">
        <w:rPr>
          <w:b/>
        </w:rPr>
        <w:noBreakHyphen/>
        <w:t>19</w:t>
      </w:r>
      <w:r w:rsidRPr="001C0A7A">
        <w:rPr>
          <w:b/>
        </w:rPr>
        <w:t xml:space="preserve"> in their communities:</w:t>
      </w:r>
      <w:r w:rsidRPr="00DA75D3">
        <w:rPr>
          <w:rFonts w:ascii="Palatino Linotype" w:hAnsi="Palatino Linotype"/>
          <w:b/>
        </w:rPr>
        <w:t xml:space="preserve"> </w:t>
      </w:r>
      <w:r w:rsidRPr="00DA75D3">
        <w:t xml:space="preserve">This includes developing and implementing end-to-end holistic health and social services with appropriate clinical care integrated pathways and leadership from Māori organisations to support </w:t>
      </w:r>
      <w:proofErr w:type="spellStart"/>
      <w:r w:rsidRPr="00DA75D3">
        <w:t>whānau</w:t>
      </w:r>
      <w:proofErr w:type="spellEnd"/>
      <w:r w:rsidRPr="00DA75D3">
        <w:t xml:space="preserve"> to prepare for self-isolation at home with the support and resources they need.</w:t>
      </w:r>
    </w:p>
    <w:p w14:paraId="05E6EEC7" w14:textId="77777777" w:rsidR="00DA75D3" w:rsidRPr="00DA75D3" w:rsidRDefault="00DA75D3" w:rsidP="005A3C87">
      <w:pPr>
        <w:pStyle w:val="Number"/>
        <w:numPr>
          <w:ilvl w:val="3"/>
          <w:numId w:val="7"/>
        </w:numPr>
      </w:pPr>
      <w:r w:rsidRPr="001C0A7A">
        <w:rPr>
          <w:b/>
        </w:rPr>
        <w:t xml:space="preserve">Increase or, at a minimum, maintain investment and extend contracts for </w:t>
      </w:r>
      <w:proofErr w:type="spellStart"/>
      <w:r w:rsidRPr="001C0A7A">
        <w:rPr>
          <w:b/>
        </w:rPr>
        <w:t>hauora</w:t>
      </w:r>
      <w:proofErr w:type="spellEnd"/>
      <w:r w:rsidRPr="001C0A7A">
        <w:rPr>
          <w:b/>
        </w:rPr>
        <w:t xml:space="preserve"> Māori providers to the end of 2022, and maintain a flexible funding approach:</w:t>
      </w:r>
      <w:r w:rsidRPr="00DA75D3">
        <w:rPr>
          <w:rFonts w:ascii="Palatino Linotype" w:hAnsi="Palatino Linotype"/>
          <w:b/>
        </w:rPr>
        <w:t xml:space="preserve"> </w:t>
      </w:r>
      <w:r w:rsidRPr="00DA75D3">
        <w:t xml:space="preserve">This will support Māori health providers to be sustainable and the workforce to have the capacity to continue to deliver </w:t>
      </w:r>
      <w:r w:rsidR="00B92F3A">
        <w:t>COVID</w:t>
      </w:r>
      <w:r w:rsidR="00B92F3A">
        <w:noBreakHyphen/>
        <w:t>19</w:t>
      </w:r>
      <w:r w:rsidRPr="00DA75D3">
        <w:t xml:space="preserve"> vaccinations and business-as-usual services, as well as to plan for how they will enable and support </w:t>
      </w:r>
      <w:proofErr w:type="spellStart"/>
      <w:r w:rsidRPr="00DA75D3">
        <w:t>whānau</w:t>
      </w:r>
      <w:proofErr w:type="spellEnd"/>
      <w:r w:rsidRPr="00DA75D3">
        <w:t xml:space="preserve"> resilience. This includes maintaining permissive and flexible service specifications and reporting.</w:t>
      </w:r>
    </w:p>
    <w:p w14:paraId="0763086F" w14:textId="77777777" w:rsidR="00DA75D3" w:rsidRPr="00DA75D3" w:rsidRDefault="00DA75D3" w:rsidP="005A3C87">
      <w:pPr>
        <w:pStyle w:val="Number"/>
        <w:numPr>
          <w:ilvl w:val="3"/>
          <w:numId w:val="7"/>
        </w:numPr>
      </w:pPr>
      <w:r w:rsidRPr="001C0A7A">
        <w:rPr>
          <w:b/>
        </w:rPr>
        <w:t xml:space="preserve">Support DHBs to partner with iwi and Māori organisations in the delivery of the </w:t>
      </w:r>
      <w:r w:rsidR="00B92F3A" w:rsidRPr="001C0A7A">
        <w:rPr>
          <w:b/>
        </w:rPr>
        <w:t>COVID</w:t>
      </w:r>
      <w:r w:rsidR="00B92F3A" w:rsidRPr="001C0A7A">
        <w:rPr>
          <w:b/>
        </w:rPr>
        <w:noBreakHyphen/>
        <w:t>19</w:t>
      </w:r>
      <w:r w:rsidRPr="001C0A7A">
        <w:rPr>
          <w:b/>
        </w:rPr>
        <w:t xml:space="preserve"> response:</w:t>
      </w:r>
      <w:r w:rsidRPr="00DA75D3">
        <w:rPr>
          <w:rFonts w:ascii="Palatino Linotype" w:hAnsi="Palatino Linotype"/>
          <w:b/>
        </w:rPr>
        <w:t xml:space="preserve"> </w:t>
      </w:r>
      <w:r w:rsidRPr="00DA75D3">
        <w:t xml:space="preserve">This will provide support and resource to iwi and Māori organisations currently delivering the vaccine to their populations. The initial focus will be on achieving a minimum of a 90% vaccination rate for Māori in each DHB region. This will provide a blueprint for wider responses, </w:t>
      </w:r>
      <w:proofErr w:type="spellStart"/>
      <w:r w:rsidRPr="00DA75D3">
        <w:t>whānau</w:t>
      </w:r>
      <w:proofErr w:type="spellEnd"/>
      <w:r w:rsidRPr="00DA75D3">
        <w:t xml:space="preserve"> resilience and Māori community protection planning between iwi and Māori organisations, local government and DHBs.</w:t>
      </w:r>
    </w:p>
    <w:p w14:paraId="7D475061" w14:textId="77777777" w:rsidR="00DA75D3" w:rsidRDefault="00DA75D3" w:rsidP="005A3C87">
      <w:pPr>
        <w:pStyle w:val="Number"/>
        <w:numPr>
          <w:ilvl w:val="3"/>
          <w:numId w:val="7"/>
        </w:numPr>
      </w:pPr>
      <w:r w:rsidRPr="001C0A7A">
        <w:rPr>
          <w:b/>
        </w:rPr>
        <w:t>Support outreach programmes that take the vaccination to where Māori are:</w:t>
      </w:r>
      <w:r w:rsidRPr="00DA75D3">
        <w:rPr>
          <w:rFonts w:ascii="Palatino Linotype" w:hAnsi="Palatino Linotype"/>
          <w:b/>
        </w:rPr>
        <w:t xml:space="preserve"> </w:t>
      </w:r>
      <w:r w:rsidRPr="00DA75D3">
        <w:t>This will involve working with DHBs and providers to support place-based vaccinations, responding to events or areas where Māori are.</w:t>
      </w:r>
    </w:p>
    <w:p w14:paraId="33E39313" w14:textId="77777777" w:rsidR="001C0A7A" w:rsidRDefault="001C0A7A" w:rsidP="005A3C87">
      <w:pPr>
        <w:pStyle w:val="Number"/>
        <w:keepNext/>
        <w:keepLines/>
        <w:numPr>
          <w:ilvl w:val="3"/>
          <w:numId w:val="7"/>
        </w:numPr>
      </w:pPr>
      <w:r w:rsidRPr="001C0A7A">
        <w:rPr>
          <w:b/>
        </w:rPr>
        <w:lastRenderedPageBreak/>
        <w:t>Prioritise investment in the Māori health workforce:</w:t>
      </w:r>
      <w:r w:rsidRPr="001C0A7A">
        <w:rPr>
          <w:rFonts w:ascii="Palatino Linotype" w:hAnsi="Palatino Linotype"/>
          <w:b/>
        </w:rPr>
        <w:t xml:space="preserve"> </w:t>
      </w:r>
      <w:r w:rsidRPr="00DA75D3">
        <w:t xml:space="preserve">This includes investing in Māori health workforce capacity and innovation and in the mental health and addiction workforce, as well as expanding Māori health workforce capability through the </w:t>
      </w:r>
      <w:r>
        <w:t>COVID</w:t>
      </w:r>
      <w:r>
        <w:noBreakHyphen/>
        <w:t>19</w:t>
      </w:r>
      <w:r w:rsidRPr="00DA75D3">
        <w:t xml:space="preserve"> Vaccinator Working Under Supervision role. This training is in the final stages of becoming a micro-credential recognised by the New Zealand Qualifications Authority (NZQA). Exploratory work is also under way to consider how we expand and build on the successes of this role, including</w:t>
      </w:r>
      <w:r>
        <w:t xml:space="preserve"> </w:t>
      </w:r>
      <w:r w:rsidRPr="00DA75D3">
        <w:t>by introducing it to other aspects of vaccine administration and/or other immunisations, improving training and potentially adding other health functions that support the health workforce (</w:t>
      </w:r>
      <w:proofErr w:type="spellStart"/>
      <w:r w:rsidRPr="00DA75D3">
        <w:t>eg</w:t>
      </w:r>
      <w:proofErr w:type="spellEnd"/>
      <w:r w:rsidRPr="00DA75D3">
        <w:t xml:space="preserve">, </w:t>
      </w:r>
      <w:r>
        <w:t>COVID</w:t>
      </w:r>
      <w:r>
        <w:noBreakHyphen/>
        <w:t>19</w:t>
      </w:r>
      <w:r w:rsidRPr="00DA75D3">
        <w:t xml:space="preserve"> swabbing) to the role.</w:t>
      </w:r>
    </w:p>
    <w:p w14:paraId="3C8E00DE" w14:textId="77777777" w:rsidR="001C0A7A" w:rsidRDefault="001C0A7A" w:rsidP="005A3C87">
      <w:pPr>
        <w:pStyle w:val="Number"/>
        <w:numPr>
          <w:ilvl w:val="3"/>
          <w:numId w:val="7"/>
        </w:numPr>
      </w:pPr>
      <w:r w:rsidRPr="001C0A7A">
        <w:rPr>
          <w:b/>
        </w:rPr>
        <w:t xml:space="preserve">Enable </w:t>
      </w:r>
      <w:proofErr w:type="spellStart"/>
      <w:r w:rsidRPr="001C0A7A">
        <w:rPr>
          <w:b/>
        </w:rPr>
        <w:t>Whānau</w:t>
      </w:r>
      <w:proofErr w:type="spellEnd"/>
      <w:r w:rsidRPr="001C0A7A">
        <w:rPr>
          <w:b/>
        </w:rPr>
        <w:t xml:space="preserve"> Ora providers, iwi, </w:t>
      </w:r>
      <w:proofErr w:type="spellStart"/>
      <w:r w:rsidRPr="001C0A7A">
        <w:rPr>
          <w:b/>
        </w:rPr>
        <w:t>hapū</w:t>
      </w:r>
      <w:proofErr w:type="spellEnd"/>
      <w:r w:rsidRPr="001C0A7A">
        <w:rPr>
          <w:b/>
        </w:rPr>
        <w:t xml:space="preserve"> and Māori groups to develop localised plans tailored for their contexts:</w:t>
      </w:r>
      <w:r w:rsidRPr="00DA75D3">
        <w:rPr>
          <w:rFonts w:ascii="Palatino Linotype" w:hAnsi="Palatino Linotype"/>
          <w:b/>
        </w:rPr>
        <w:t xml:space="preserve"> </w:t>
      </w:r>
      <w:r w:rsidRPr="00DA75D3">
        <w:t xml:space="preserve">This will enable localised </w:t>
      </w:r>
      <w:proofErr w:type="spellStart"/>
      <w:r w:rsidRPr="00DA75D3">
        <w:t>kaupapa</w:t>
      </w:r>
      <w:proofErr w:type="spellEnd"/>
      <w:r w:rsidRPr="00DA75D3">
        <w:t xml:space="preserve"> Māori approaches to protect communities from the impacts of </w:t>
      </w:r>
      <w:r>
        <w:t>COVID</w:t>
      </w:r>
      <w:r>
        <w:noBreakHyphen/>
        <w:t>19</w:t>
      </w:r>
      <w:r w:rsidRPr="00DA75D3">
        <w:t xml:space="preserve"> and support </w:t>
      </w:r>
      <w:proofErr w:type="spellStart"/>
      <w:r w:rsidRPr="00DA75D3">
        <w:t>whānau</w:t>
      </w:r>
      <w:proofErr w:type="spellEnd"/>
      <w:r w:rsidRPr="00DA75D3">
        <w:t xml:space="preserve"> resilience, including through using technology to meet needs</w:t>
      </w:r>
      <w:r>
        <w:t>.</w:t>
      </w:r>
    </w:p>
    <w:p w14:paraId="2EC40AA2" w14:textId="77777777" w:rsidR="001C0A7A" w:rsidRPr="00DA75D3" w:rsidRDefault="001C0A7A" w:rsidP="005A3C87">
      <w:pPr>
        <w:pStyle w:val="Number"/>
        <w:numPr>
          <w:ilvl w:val="3"/>
          <w:numId w:val="7"/>
        </w:numPr>
      </w:pPr>
      <w:r w:rsidRPr="001C0A7A">
        <w:rPr>
          <w:b/>
        </w:rPr>
        <w:t>Establish systems and infrastructure for an integrated immunisation system:</w:t>
      </w:r>
      <w:r w:rsidRPr="00DA75D3">
        <w:rPr>
          <w:rFonts w:ascii="Palatino Linotype" w:hAnsi="Palatino Linotype"/>
          <w:b/>
        </w:rPr>
        <w:t xml:space="preserve"> </w:t>
      </w:r>
      <w:r w:rsidRPr="00DA75D3">
        <w:t xml:space="preserve">This includes a focus on catch-up immunisations for influenza, measles, </w:t>
      </w:r>
      <w:proofErr w:type="gramStart"/>
      <w:r w:rsidRPr="00DA75D3">
        <w:t>mumps</w:t>
      </w:r>
      <w:proofErr w:type="gramEnd"/>
      <w:r w:rsidRPr="00DA75D3">
        <w:t xml:space="preserve"> and rubella; </w:t>
      </w:r>
      <w:r>
        <w:t>COVID</w:t>
      </w:r>
      <w:r>
        <w:noBreakHyphen/>
        <w:t>19</w:t>
      </w:r>
      <w:r w:rsidRPr="00DA75D3">
        <w:t xml:space="preserve"> immunisations for children aged 5–11 years; and childhood immunisations and booster </w:t>
      </w:r>
      <w:r>
        <w:t>COVID</w:t>
      </w:r>
      <w:r>
        <w:noBreakHyphen/>
        <w:t>19</w:t>
      </w:r>
      <w:r w:rsidRPr="00DA75D3">
        <w:t xml:space="preserve"> immunisations to protect </w:t>
      </w:r>
      <w:proofErr w:type="spellStart"/>
      <w:r w:rsidRPr="00DA75D3">
        <w:t>whānau</w:t>
      </w:r>
      <w:proofErr w:type="spellEnd"/>
      <w:r w:rsidRPr="00DA75D3">
        <w:t xml:space="preserve"> across the life course.</w:t>
      </w:r>
    </w:p>
    <w:p w14:paraId="31D8B55B" w14:textId="77777777" w:rsidR="00DA75D3" w:rsidRPr="00DA75D3" w:rsidRDefault="00DA75D3" w:rsidP="001C0A7A"/>
    <w:p w14:paraId="61B228FE" w14:textId="77777777" w:rsidR="00DA75D3" w:rsidRPr="00DA75D3" w:rsidRDefault="00DA75D3" w:rsidP="001C0A7A">
      <w:pPr>
        <w:pStyle w:val="Heading4"/>
      </w:pPr>
      <w:r w:rsidRPr="00DA75D3">
        <w:t xml:space="preserve">Why </w:t>
      </w:r>
      <w:proofErr w:type="gramStart"/>
      <w:r w:rsidRPr="00DA75D3">
        <w:t>this matters</w:t>
      </w:r>
      <w:proofErr w:type="gramEnd"/>
    </w:p>
    <w:p w14:paraId="0ADB7650" w14:textId="77777777" w:rsidR="00DA75D3" w:rsidRPr="00DA75D3" w:rsidRDefault="00DA75D3" w:rsidP="00AA03DA">
      <w:r w:rsidRPr="00DA75D3">
        <w:t xml:space="preserve">Moving forward, managing </w:t>
      </w:r>
      <w:r w:rsidR="00B92F3A">
        <w:t>COVID</w:t>
      </w:r>
      <w:r w:rsidR="00B92F3A">
        <w:noBreakHyphen/>
        <w:t>19</w:t>
      </w:r>
      <w:r w:rsidRPr="00DA75D3">
        <w:t xml:space="preserve"> in Māori communities will rely on a growing number of locally led, </w:t>
      </w:r>
      <w:proofErr w:type="spellStart"/>
      <w:r w:rsidRPr="00DA75D3">
        <w:t>kaupapa</w:t>
      </w:r>
      <w:proofErr w:type="spellEnd"/>
      <w:r w:rsidRPr="00DA75D3">
        <w:t xml:space="preserve"> Māori and holistic integrated responses to </w:t>
      </w:r>
      <w:r w:rsidR="00B92F3A">
        <w:t>COVID</w:t>
      </w:r>
      <w:r w:rsidR="00B92F3A">
        <w:noBreakHyphen/>
        <w:t>19</w:t>
      </w:r>
      <w:r w:rsidRPr="00DA75D3">
        <w:t xml:space="preserve"> outbreaks. These will be geared towards the most at-risk populations, including those who are unvaccinated, live with underlying conditions and co-morbidities, do not regularly engage with health or other</w:t>
      </w:r>
      <w:r w:rsidR="00AA03DA">
        <w:t xml:space="preserve"> </w:t>
      </w:r>
      <w:r w:rsidRPr="00DA75D3">
        <w:t xml:space="preserve">government services, or experience significant impacts due to </w:t>
      </w:r>
      <w:r w:rsidR="00B92F3A">
        <w:t>COVID</w:t>
      </w:r>
      <w:r w:rsidR="00B92F3A">
        <w:noBreakHyphen/>
        <w:t>19</w:t>
      </w:r>
      <w:r w:rsidRPr="00DA75D3">
        <w:t xml:space="preserve"> measures. Māori are over-represented in each of these groups.</w:t>
      </w:r>
    </w:p>
    <w:p w14:paraId="20568CF8" w14:textId="77777777" w:rsidR="00AA03DA" w:rsidRDefault="00AA03DA" w:rsidP="00AA03DA"/>
    <w:p w14:paraId="336AB886" w14:textId="77777777" w:rsidR="00DA75D3" w:rsidRPr="00DA75D3" w:rsidRDefault="00DA75D3" w:rsidP="00AA03DA">
      <w:r w:rsidRPr="00DA75D3">
        <w:t xml:space="preserve">This investment will be crucial both for providers that have been under immense pressure throughout the current outbreak, such as those in </w:t>
      </w:r>
      <w:proofErr w:type="spellStart"/>
      <w:r w:rsidRPr="00DA75D3">
        <w:t>Tāmaki</w:t>
      </w:r>
      <w:proofErr w:type="spellEnd"/>
      <w:r w:rsidRPr="00DA75D3">
        <w:t xml:space="preserve"> Makaurau, and for providers that are yet to experience an outbreak. It will contribute to both preparedness and sustainability through strengthened relationships, additional </w:t>
      </w:r>
      <w:proofErr w:type="gramStart"/>
      <w:r w:rsidRPr="00DA75D3">
        <w:t>resourcing</w:t>
      </w:r>
      <w:proofErr w:type="gramEnd"/>
      <w:r w:rsidRPr="00DA75D3">
        <w:t xml:space="preserve"> and increased capacity.</w:t>
      </w:r>
    </w:p>
    <w:p w14:paraId="2035A986" w14:textId="77777777" w:rsidR="00AA03DA" w:rsidRDefault="00AA03DA" w:rsidP="00AA03DA"/>
    <w:p w14:paraId="45B5400A" w14:textId="77777777" w:rsidR="00AA03DA" w:rsidRDefault="00DA75D3" w:rsidP="00AA03DA">
      <w:r w:rsidRPr="00DA75D3">
        <w:t xml:space="preserve">Work is under way on how we manage </w:t>
      </w:r>
      <w:r w:rsidR="00B92F3A">
        <w:t>COVID</w:t>
      </w:r>
      <w:r w:rsidR="00B92F3A">
        <w:noBreakHyphen/>
        <w:t>19</w:t>
      </w:r>
      <w:r w:rsidRPr="00DA75D3">
        <w:t xml:space="preserve"> positive cases in the community, </w:t>
      </w:r>
      <w:r w:rsidRPr="00AA03DA">
        <w:rPr>
          <w:spacing w:val="-2"/>
        </w:rPr>
        <w:t xml:space="preserve">including by taking a whole-of-system welfare approach under the </w:t>
      </w:r>
      <w:r w:rsidR="00B92F3A" w:rsidRPr="00AA03DA">
        <w:rPr>
          <w:spacing w:val="-2"/>
        </w:rPr>
        <w:t>COVID</w:t>
      </w:r>
      <w:r w:rsidR="00B92F3A" w:rsidRPr="00AA03DA">
        <w:rPr>
          <w:spacing w:val="-2"/>
        </w:rPr>
        <w:noBreakHyphen/>
        <w:t>19</w:t>
      </w:r>
      <w:r w:rsidRPr="00AA03DA">
        <w:rPr>
          <w:spacing w:val="-2"/>
        </w:rPr>
        <w:t xml:space="preserve"> Protection</w:t>
      </w:r>
      <w:r w:rsidRPr="00DA75D3">
        <w:t xml:space="preserve"> Framework. At the regional level, DHBs have been commissioned to work with iwi and providers to develop</w:t>
      </w:r>
      <w:r w:rsidR="00AA03DA">
        <w:t xml:space="preserve"> </w:t>
      </w:r>
      <w:r w:rsidRPr="00DA75D3">
        <w:t xml:space="preserve">Community Self-Isolation and Quarantine services to enable people to self-isolate at home. A key part of these services is to better connect and coordinate the welfare and health components. At a national level, work is progressing to ensure the key elements of this service are consistent across the motu – for example, the notification, public health assessment, </w:t>
      </w:r>
      <w:proofErr w:type="gramStart"/>
      <w:r w:rsidRPr="00DA75D3">
        <w:t>monitoring</w:t>
      </w:r>
      <w:proofErr w:type="gramEnd"/>
      <w:r w:rsidRPr="00DA75D3">
        <w:t xml:space="preserve"> and escalation pathways.</w:t>
      </w:r>
    </w:p>
    <w:p w14:paraId="5566889D" w14:textId="77777777" w:rsidR="00DA75D3" w:rsidRPr="00DA75D3" w:rsidRDefault="00DA75D3" w:rsidP="00AA03DA">
      <w:pPr>
        <w:keepNext/>
        <w:keepLines/>
      </w:pPr>
      <w:r w:rsidRPr="00DA75D3">
        <w:lastRenderedPageBreak/>
        <w:t xml:space="preserve">These services need an appropriate balance between applying a consistent approach and allowing variation in the approach to meet individual and </w:t>
      </w:r>
      <w:proofErr w:type="spellStart"/>
      <w:r w:rsidRPr="00DA75D3">
        <w:t>whānau</w:t>
      </w:r>
      <w:proofErr w:type="spellEnd"/>
      <w:r w:rsidRPr="00DA75D3">
        <w:t xml:space="preserve"> need, recognising that </w:t>
      </w:r>
      <w:proofErr w:type="spellStart"/>
      <w:r w:rsidRPr="00DA75D3">
        <w:t>whānau</w:t>
      </w:r>
      <w:proofErr w:type="spellEnd"/>
      <w:r w:rsidRPr="00DA75D3">
        <w:t xml:space="preserve"> must have the right supports to follow and comply with public health measures. To provide the support that </w:t>
      </w:r>
      <w:proofErr w:type="spellStart"/>
      <w:r w:rsidRPr="00DA75D3">
        <w:t>whānau</w:t>
      </w:r>
      <w:proofErr w:type="spellEnd"/>
      <w:r w:rsidRPr="00DA75D3">
        <w:t xml:space="preserve"> need, the health system</w:t>
      </w:r>
      <w:r w:rsidR="00B2614A">
        <w:t>’</w:t>
      </w:r>
      <w:r w:rsidRPr="00DA75D3">
        <w:t>s response must be flexible so that service providers are able to innovate quickly and prioritise clinically safe and culturally responsive services.</w:t>
      </w:r>
    </w:p>
    <w:p w14:paraId="5993C5BA" w14:textId="77777777" w:rsidR="00AA03DA" w:rsidRDefault="00AA03DA" w:rsidP="00AA03DA"/>
    <w:p w14:paraId="1515507B" w14:textId="77777777" w:rsidR="00DA75D3" w:rsidRPr="00DA75D3" w:rsidRDefault="00DA75D3" w:rsidP="00AA03DA">
      <w:r w:rsidRPr="00DA75D3">
        <w:t xml:space="preserve">The actions under this enabler directly support wider system resilience and planning, particularly the management of </w:t>
      </w:r>
      <w:r w:rsidR="00B92F3A">
        <w:t>COVID</w:t>
      </w:r>
      <w:r w:rsidR="00B92F3A">
        <w:noBreakHyphen/>
        <w:t>19</w:t>
      </w:r>
      <w:r w:rsidRPr="00DA75D3">
        <w:t xml:space="preserve"> cases in the community. Ensuring that providers can address the broader health and social challenges that Māori face will better protect </w:t>
      </w:r>
      <w:proofErr w:type="spellStart"/>
      <w:r w:rsidRPr="00DA75D3">
        <w:t>whānau</w:t>
      </w:r>
      <w:proofErr w:type="spellEnd"/>
      <w:r w:rsidRPr="00DA75D3">
        <w:t xml:space="preserve"> wellbeing and mitigate the wider impacts of </w:t>
      </w:r>
      <w:r w:rsidR="00B92F3A">
        <w:t>COVID</w:t>
      </w:r>
      <w:r w:rsidR="00B92F3A">
        <w:noBreakHyphen/>
        <w:t>19</w:t>
      </w:r>
      <w:r w:rsidRPr="00DA75D3">
        <w:t>. This investment supports the Māori health sector to</w:t>
      </w:r>
      <w:r w:rsidR="00AA03DA">
        <w:t xml:space="preserve"> </w:t>
      </w:r>
      <w:r w:rsidRPr="00DA75D3">
        <w:t>sustain, extend and embed best practice and continue to deliver innovative outreach services and bolster community resilience.</w:t>
      </w:r>
    </w:p>
    <w:p w14:paraId="6DBD4557" w14:textId="77777777" w:rsidR="00AA03DA" w:rsidRDefault="00AA03DA" w:rsidP="00AA03DA"/>
    <w:p w14:paraId="1119FF76" w14:textId="77777777" w:rsidR="00DA75D3" w:rsidRPr="00DA75D3" w:rsidRDefault="00DA75D3" w:rsidP="00AA03DA">
      <w:r w:rsidRPr="00DA75D3">
        <w:t xml:space="preserve">Taking a holistic approach to how we invest in the </w:t>
      </w:r>
      <w:proofErr w:type="spellStart"/>
      <w:r w:rsidRPr="00DA75D3">
        <w:t>hauora</w:t>
      </w:r>
      <w:proofErr w:type="spellEnd"/>
      <w:r w:rsidRPr="00DA75D3">
        <w:t xml:space="preserve"> Māori sector, including with flexible funding arrangements, is consistent with the social determinants of health approach the Māori Health Authority is likely to adopt in the reformed system. The Māori Health Authority will have functions in commissioning and investing in </w:t>
      </w:r>
      <w:proofErr w:type="spellStart"/>
      <w:r w:rsidRPr="00DA75D3">
        <w:t>kaupapa</w:t>
      </w:r>
      <w:proofErr w:type="spellEnd"/>
      <w:r w:rsidRPr="00DA75D3">
        <w:t xml:space="preserve"> Māori and other innovative services tailored to Māori, and Māori provider and workforce development. The Ministry</w:t>
      </w:r>
      <w:r w:rsidR="00B2614A">
        <w:t>’</w:t>
      </w:r>
      <w:r w:rsidRPr="00DA75D3">
        <w:t xml:space="preserve">s experience with contracting directly with providers throughout the response, as well as with establishing online learning to upskill </w:t>
      </w:r>
      <w:proofErr w:type="spellStart"/>
      <w:r w:rsidRPr="00DA75D3">
        <w:t>kaimahi</w:t>
      </w:r>
      <w:proofErr w:type="spellEnd"/>
      <w:r w:rsidRPr="00DA75D3">
        <w:t>, can act as a blueprint for future contracting and workforce development arrangements the Māori Health Authority seeks to establish.</w:t>
      </w:r>
    </w:p>
    <w:p w14:paraId="2D6A183A" w14:textId="77777777" w:rsidR="00AA03DA" w:rsidRDefault="00AA03DA" w:rsidP="00AA03DA"/>
    <w:p w14:paraId="5A30320D" w14:textId="77777777" w:rsidR="00DA75D3" w:rsidRDefault="00DA75D3" w:rsidP="00AA03DA">
      <w:r w:rsidRPr="00DA75D3">
        <w:t xml:space="preserve">Māori providers who have honed their skills, clinical </w:t>
      </w:r>
      <w:proofErr w:type="gramStart"/>
      <w:r w:rsidRPr="00DA75D3">
        <w:t>expertise</w:t>
      </w:r>
      <w:proofErr w:type="gramEnd"/>
      <w:r w:rsidRPr="00DA75D3">
        <w:t xml:space="preserve"> and practice and who have built trust and capital with their communities will be the essential backbone for a successful system readiness and Māori community resilience response.</w:t>
      </w:r>
    </w:p>
    <w:p w14:paraId="05FCF36B" w14:textId="77777777" w:rsidR="00AA03DA" w:rsidRPr="00DA75D3" w:rsidRDefault="00AA03DA" w:rsidP="00AA03DA"/>
    <w:p w14:paraId="5413096A" w14:textId="77777777" w:rsidR="00DA75D3" w:rsidRPr="00DA75D3" w:rsidRDefault="00DA75D3" w:rsidP="00AA03DA">
      <w:pPr>
        <w:pStyle w:val="Heading2"/>
      </w:pPr>
      <w:bookmarkStart w:id="44" w:name="_TOC_250002"/>
      <w:bookmarkStart w:id="45" w:name="_Toc94003728"/>
      <w:bookmarkEnd w:id="44"/>
      <w:r w:rsidRPr="00DA75D3">
        <w:t>Monitoring our progress</w:t>
      </w:r>
      <w:bookmarkEnd w:id="45"/>
    </w:p>
    <w:p w14:paraId="795D1486" w14:textId="77777777" w:rsidR="00DA75D3" w:rsidRPr="00DA75D3" w:rsidRDefault="00DA75D3" w:rsidP="00AA03DA">
      <w:r w:rsidRPr="00DA75D3">
        <w:t xml:space="preserve">Monitoring the </w:t>
      </w:r>
      <w:r w:rsidR="00B92F3A">
        <w:t>COVID</w:t>
      </w:r>
      <w:r w:rsidR="00B92F3A">
        <w:noBreakHyphen/>
        <w:t>19</w:t>
      </w:r>
      <w:r w:rsidRPr="00DA75D3">
        <w:t xml:space="preserve"> Māori Health Response has been integral to making progress and achieving accountability. The Updated </w:t>
      </w:r>
      <w:r w:rsidR="00B92F3A">
        <w:t>COVID</w:t>
      </w:r>
      <w:r w:rsidR="00B92F3A">
        <w:noBreakHyphen/>
        <w:t>19</w:t>
      </w:r>
      <w:r w:rsidRPr="00DA75D3">
        <w:t xml:space="preserve"> Māori Health Response Plan included a monitoring framework to focus us on the right things and guide us to do them </w:t>
      </w:r>
      <w:proofErr w:type="gramStart"/>
      <w:r w:rsidRPr="00DA75D3">
        <w:t>well, and</w:t>
      </w:r>
      <w:proofErr w:type="gramEnd"/>
      <w:r w:rsidRPr="00DA75D3">
        <w:t xml:space="preserve"> provided the basis for reporting to the Māori Monitoring Group. This updated monitoring framework in the </w:t>
      </w:r>
      <w:r w:rsidR="00B92F3A">
        <w:t>COVID</w:t>
      </w:r>
      <w:r w:rsidR="00B92F3A">
        <w:noBreakHyphen/>
        <w:t>19</w:t>
      </w:r>
      <w:r w:rsidRPr="00DA75D3">
        <w:t xml:space="preserve"> Māori Vaccine and Immunisation Plan (July 2021) is included below to ensure</w:t>
      </w:r>
      <w:r w:rsidR="00AA03DA">
        <w:t xml:space="preserve"> </w:t>
      </w:r>
      <w:r w:rsidRPr="00DA75D3">
        <w:t>the Ministry can track its progress in delivering on the actions and objectives outlined in this Protection Plan.</w:t>
      </w:r>
    </w:p>
    <w:p w14:paraId="02E963E7" w14:textId="77777777" w:rsidR="00DA75D3" w:rsidRPr="00DA75D3" w:rsidRDefault="00DA75D3" w:rsidP="00AA03DA"/>
    <w:p w14:paraId="4EAA34E9" w14:textId="77777777" w:rsidR="00DA75D3" w:rsidRPr="00DA75D3" w:rsidRDefault="00DA75D3" w:rsidP="00AA03DA">
      <w:pPr>
        <w:pStyle w:val="Heading3"/>
      </w:pPr>
      <w:r w:rsidRPr="00DA75D3">
        <w:lastRenderedPageBreak/>
        <w:t>Monitoring framework</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521"/>
        <w:gridCol w:w="4347"/>
        <w:gridCol w:w="2212"/>
      </w:tblGrid>
      <w:tr w:rsidR="00DA75D3" w:rsidRPr="00AA03DA" w14:paraId="16B04CA7" w14:textId="77777777" w:rsidTr="00AA03DA">
        <w:trPr>
          <w:cantSplit/>
        </w:trPr>
        <w:tc>
          <w:tcPr>
            <w:tcW w:w="1521" w:type="dxa"/>
            <w:tcBorders>
              <w:top w:val="nil"/>
              <w:bottom w:val="nil"/>
            </w:tcBorders>
            <w:shd w:val="clear" w:color="auto" w:fill="D9D9D9" w:themeFill="background1" w:themeFillShade="D9"/>
          </w:tcPr>
          <w:p w14:paraId="72BCBDFD" w14:textId="77777777" w:rsidR="00DA75D3" w:rsidRPr="00AA03DA" w:rsidRDefault="00DA75D3" w:rsidP="00AA03DA">
            <w:pPr>
              <w:pStyle w:val="TableText"/>
              <w:keepNext/>
              <w:ind w:right="113"/>
              <w:rPr>
                <w:b/>
              </w:rPr>
            </w:pPr>
            <w:r w:rsidRPr="00AA03DA">
              <w:rPr>
                <w:b/>
              </w:rPr>
              <w:t>Monitoring component</w:t>
            </w:r>
          </w:p>
        </w:tc>
        <w:tc>
          <w:tcPr>
            <w:tcW w:w="4347" w:type="dxa"/>
            <w:tcBorders>
              <w:top w:val="nil"/>
              <w:bottom w:val="nil"/>
            </w:tcBorders>
            <w:shd w:val="clear" w:color="auto" w:fill="D9D9D9" w:themeFill="background1" w:themeFillShade="D9"/>
          </w:tcPr>
          <w:p w14:paraId="4DD1809B" w14:textId="77777777" w:rsidR="00DA75D3" w:rsidRPr="00AA03DA" w:rsidRDefault="00DA75D3" w:rsidP="00AA03DA">
            <w:pPr>
              <w:pStyle w:val="TableText"/>
              <w:keepNext/>
              <w:ind w:right="113"/>
              <w:rPr>
                <w:b/>
              </w:rPr>
            </w:pPr>
            <w:r w:rsidRPr="00AA03DA">
              <w:rPr>
                <w:b/>
              </w:rPr>
              <w:t>Sources and type of data</w:t>
            </w:r>
          </w:p>
        </w:tc>
        <w:tc>
          <w:tcPr>
            <w:tcW w:w="2212" w:type="dxa"/>
            <w:tcBorders>
              <w:top w:val="nil"/>
              <w:bottom w:val="nil"/>
            </w:tcBorders>
            <w:shd w:val="clear" w:color="auto" w:fill="D9D9D9" w:themeFill="background1" w:themeFillShade="D9"/>
          </w:tcPr>
          <w:p w14:paraId="793F9126" w14:textId="77777777" w:rsidR="00DA75D3" w:rsidRPr="00AA03DA" w:rsidRDefault="00DA75D3" w:rsidP="00AA03DA">
            <w:pPr>
              <w:pStyle w:val="TableText"/>
              <w:keepNext/>
              <w:rPr>
                <w:b/>
              </w:rPr>
            </w:pPr>
            <w:r w:rsidRPr="00AA03DA">
              <w:rPr>
                <w:b/>
              </w:rPr>
              <w:t>Why this is important?</w:t>
            </w:r>
          </w:p>
        </w:tc>
      </w:tr>
      <w:tr w:rsidR="00DA75D3" w:rsidRPr="00DA75D3" w14:paraId="21D433EC" w14:textId="77777777" w:rsidTr="00AA03DA">
        <w:trPr>
          <w:cantSplit/>
        </w:trPr>
        <w:tc>
          <w:tcPr>
            <w:tcW w:w="1521" w:type="dxa"/>
            <w:tcBorders>
              <w:top w:val="nil"/>
            </w:tcBorders>
            <w:shd w:val="clear" w:color="auto" w:fill="auto"/>
          </w:tcPr>
          <w:p w14:paraId="0479613D" w14:textId="77777777" w:rsidR="00DA75D3" w:rsidRPr="00DA75D3" w:rsidRDefault="00DA75D3" w:rsidP="00AA03DA">
            <w:pPr>
              <w:pStyle w:val="TableText"/>
              <w:ind w:right="113"/>
            </w:pPr>
            <w:r w:rsidRPr="00DA75D3">
              <w:rPr>
                <w:color w:val="231F20"/>
              </w:rPr>
              <w:t>Surveillance</w:t>
            </w:r>
          </w:p>
        </w:tc>
        <w:tc>
          <w:tcPr>
            <w:tcW w:w="4347" w:type="dxa"/>
            <w:tcBorders>
              <w:top w:val="nil"/>
            </w:tcBorders>
            <w:shd w:val="clear" w:color="auto" w:fill="auto"/>
          </w:tcPr>
          <w:p w14:paraId="3F9407F9" w14:textId="77777777" w:rsidR="00DA75D3" w:rsidRPr="00DA75D3" w:rsidRDefault="00DA75D3" w:rsidP="00AA03DA">
            <w:pPr>
              <w:pStyle w:val="TableText"/>
              <w:ind w:right="113"/>
            </w:pPr>
            <w:r w:rsidRPr="00DA75D3">
              <w:rPr>
                <w:color w:val="231F20"/>
              </w:rPr>
              <w:t>Ethnicity and geography data across:</w:t>
            </w:r>
          </w:p>
          <w:p w14:paraId="2D02B8BF" w14:textId="77777777" w:rsidR="00DA75D3" w:rsidRPr="00DA75D3" w:rsidRDefault="00DA75D3" w:rsidP="00AA03DA">
            <w:pPr>
              <w:pStyle w:val="TableBullet"/>
              <w:ind w:right="113"/>
            </w:pPr>
            <w:r w:rsidRPr="00DA75D3">
              <w:t>confirmed and probable cases</w:t>
            </w:r>
          </w:p>
          <w:p w14:paraId="5C763055" w14:textId="77777777" w:rsidR="00DA75D3" w:rsidRPr="00DA75D3" w:rsidRDefault="00DA75D3" w:rsidP="00AA03DA">
            <w:pPr>
              <w:pStyle w:val="TableBullet"/>
              <w:ind w:right="113"/>
            </w:pPr>
            <w:r w:rsidRPr="00DA75D3">
              <w:t>testing – positive and negative</w:t>
            </w:r>
          </w:p>
          <w:p w14:paraId="3D290884" w14:textId="77777777" w:rsidR="00DA75D3" w:rsidRPr="00DA75D3" w:rsidRDefault="00DA75D3" w:rsidP="00AA03DA">
            <w:pPr>
              <w:pStyle w:val="TableBullet"/>
              <w:ind w:right="113"/>
            </w:pPr>
            <w:r w:rsidRPr="00DA75D3">
              <w:t>close contact tracing</w:t>
            </w:r>
          </w:p>
          <w:p w14:paraId="6A388F69" w14:textId="77777777" w:rsidR="00DA75D3" w:rsidRPr="00DA75D3" w:rsidRDefault="00DA75D3" w:rsidP="00AA03DA">
            <w:pPr>
              <w:pStyle w:val="TableBullet"/>
              <w:ind w:right="113"/>
            </w:pPr>
            <w:r w:rsidRPr="00DA75D3">
              <w:t>economic and social support for people</w:t>
            </w:r>
            <w:r w:rsidR="00AA03DA">
              <w:rPr>
                <w:rStyle w:val="FootnoteReference"/>
              </w:rPr>
              <w:footnoteReference w:id="9"/>
            </w:r>
          </w:p>
          <w:p w14:paraId="16E298B9" w14:textId="77777777" w:rsidR="00DA75D3" w:rsidRPr="00DA75D3" w:rsidRDefault="00DA75D3" w:rsidP="00AA03DA">
            <w:pPr>
              <w:pStyle w:val="TableBullet"/>
              <w:ind w:right="113"/>
            </w:pPr>
            <w:r w:rsidRPr="00DA75D3">
              <w:t xml:space="preserve">hospitalisations for </w:t>
            </w:r>
            <w:r w:rsidR="00B92F3A">
              <w:t>COVID</w:t>
            </w:r>
            <w:r w:rsidR="00B92F3A">
              <w:noBreakHyphen/>
              <w:t>19</w:t>
            </w:r>
            <w:r w:rsidRPr="00DA75D3">
              <w:t xml:space="preserve"> specifically</w:t>
            </w:r>
          </w:p>
          <w:p w14:paraId="0E09A210" w14:textId="77777777" w:rsidR="00DA75D3" w:rsidRPr="00DA75D3" w:rsidRDefault="00DA75D3" w:rsidP="00AA03DA">
            <w:pPr>
              <w:pStyle w:val="TableBullet"/>
              <w:ind w:right="113"/>
            </w:pPr>
            <w:r w:rsidRPr="00DA75D3">
              <w:t>influenza vaccination access coverage</w:t>
            </w:r>
          </w:p>
        </w:tc>
        <w:tc>
          <w:tcPr>
            <w:tcW w:w="2212" w:type="dxa"/>
            <w:tcBorders>
              <w:top w:val="nil"/>
            </w:tcBorders>
            <w:shd w:val="clear" w:color="auto" w:fill="auto"/>
          </w:tcPr>
          <w:p w14:paraId="229B03C6" w14:textId="77777777" w:rsidR="00DA75D3" w:rsidRPr="00DA75D3" w:rsidRDefault="00DA75D3" w:rsidP="00AA03DA">
            <w:pPr>
              <w:pStyle w:val="TableText"/>
            </w:pPr>
            <w:r w:rsidRPr="00DA75D3">
              <w:rPr>
                <w:color w:val="231F20"/>
              </w:rPr>
              <w:t xml:space="preserve">To maintain close oversight of the impact of </w:t>
            </w:r>
            <w:r w:rsidR="00B92F3A">
              <w:rPr>
                <w:color w:val="231F20"/>
              </w:rPr>
              <w:t>COVID</w:t>
            </w:r>
            <w:r w:rsidR="00B92F3A">
              <w:rPr>
                <w:color w:val="231F20"/>
              </w:rPr>
              <w:noBreakHyphen/>
              <w:t>19</w:t>
            </w:r>
            <w:r w:rsidRPr="00DA75D3">
              <w:rPr>
                <w:color w:val="231F20"/>
              </w:rPr>
              <w:t xml:space="preserve"> on Māori communities</w:t>
            </w:r>
          </w:p>
          <w:p w14:paraId="2FEC931B" w14:textId="77777777" w:rsidR="00DA75D3" w:rsidRPr="00DA75D3" w:rsidRDefault="00DA75D3" w:rsidP="00AA03DA">
            <w:pPr>
              <w:pStyle w:val="TableText"/>
            </w:pPr>
            <w:r w:rsidRPr="00DA75D3">
              <w:rPr>
                <w:color w:val="231F20"/>
              </w:rPr>
              <w:t xml:space="preserve">To inform internal strategy and planning of the </w:t>
            </w:r>
            <w:r w:rsidR="00B92F3A">
              <w:rPr>
                <w:color w:val="231F20"/>
              </w:rPr>
              <w:t>COVID</w:t>
            </w:r>
            <w:r w:rsidR="00B92F3A">
              <w:rPr>
                <w:color w:val="231F20"/>
              </w:rPr>
              <w:noBreakHyphen/>
              <w:t>19</w:t>
            </w:r>
            <w:r w:rsidRPr="00DA75D3">
              <w:rPr>
                <w:color w:val="231F20"/>
              </w:rPr>
              <w:t xml:space="preserve"> Māori Health Response</w:t>
            </w:r>
          </w:p>
        </w:tc>
      </w:tr>
      <w:tr w:rsidR="00DA75D3" w:rsidRPr="00DA75D3" w14:paraId="0E62B4E6" w14:textId="77777777" w:rsidTr="00AA03DA">
        <w:trPr>
          <w:cantSplit/>
        </w:trPr>
        <w:tc>
          <w:tcPr>
            <w:tcW w:w="1521" w:type="dxa"/>
            <w:shd w:val="clear" w:color="auto" w:fill="auto"/>
          </w:tcPr>
          <w:p w14:paraId="64D8B8A7" w14:textId="77777777" w:rsidR="00DA75D3" w:rsidRPr="00DA75D3" w:rsidRDefault="00DA75D3" w:rsidP="00AA03DA">
            <w:pPr>
              <w:pStyle w:val="TableText"/>
              <w:ind w:right="113"/>
            </w:pPr>
            <w:r w:rsidRPr="00DA75D3">
              <w:rPr>
                <w:color w:val="231F20"/>
              </w:rPr>
              <w:t>Monitoring of system performance</w:t>
            </w:r>
          </w:p>
        </w:tc>
        <w:tc>
          <w:tcPr>
            <w:tcW w:w="4347" w:type="dxa"/>
            <w:shd w:val="clear" w:color="auto" w:fill="auto"/>
          </w:tcPr>
          <w:p w14:paraId="6930C94A" w14:textId="77777777" w:rsidR="00DA75D3" w:rsidRPr="00DA75D3" w:rsidRDefault="00DA75D3" w:rsidP="00AA03DA">
            <w:pPr>
              <w:pStyle w:val="TableText"/>
              <w:ind w:right="113"/>
            </w:pPr>
            <w:r w:rsidRPr="00DA75D3">
              <w:rPr>
                <w:color w:val="231F20"/>
              </w:rPr>
              <w:t>Ethnicity and geography data across:</w:t>
            </w:r>
          </w:p>
          <w:p w14:paraId="0FA707EF" w14:textId="77777777" w:rsidR="00DA75D3" w:rsidRPr="00DA75D3" w:rsidRDefault="00DA75D3" w:rsidP="00AA03DA">
            <w:pPr>
              <w:pStyle w:val="TableBullet"/>
              <w:ind w:right="113"/>
            </w:pPr>
            <w:r w:rsidRPr="00DA75D3">
              <w:t>use of inpatient and outpatient services, including:</w:t>
            </w:r>
          </w:p>
          <w:p w14:paraId="15E80C75" w14:textId="77777777" w:rsidR="00DA75D3" w:rsidRPr="00DA75D3" w:rsidRDefault="00DA75D3" w:rsidP="00AA03DA">
            <w:pPr>
              <w:pStyle w:val="TableDash"/>
              <w:ind w:right="113"/>
            </w:pPr>
            <w:r w:rsidRPr="00DA75D3">
              <w:t>ambulatory sensitive hospitalisations</w:t>
            </w:r>
          </w:p>
          <w:p w14:paraId="02329390" w14:textId="77777777" w:rsidR="00DA75D3" w:rsidRPr="00DA75D3" w:rsidRDefault="00DA75D3" w:rsidP="00AA03DA">
            <w:pPr>
              <w:pStyle w:val="TableDash"/>
              <w:ind w:right="113"/>
            </w:pPr>
            <w:r w:rsidRPr="00DA75D3">
              <w:t>attendances at emergency departments</w:t>
            </w:r>
          </w:p>
          <w:p w14:paraId="6953B17C" w14:textId="77777777" w:rsidR="00DA75D3" w:rsidRPr="00DA75D3" w:rsidRDefault="00DA75D3" w:rsidP="00AA03DA">
            <w:pPr>
              <w:pStyle w:val="TableDash"/>
              <w:ind w:right="113"/>
            </w:pPr>
            <w:r w:rsidRPr="00DA75D3">
              <w:t>use of outpatient services</w:t>
            </w:r>
          </w:p>
          <w:p w14:paraId="4ACCC867" w14:textId="77777777" w:rsidR="00DA75D3" w:rsidRPr="00AA03DA" w:rsidRDefault="00DA75D3" w:rsidP="00AA03DA">
            <w:pPr>
              <w:pStyle w:val="TableDash"/>
              <w:ind w:right="113"/>
            </w:pPr>
            <w:r w:rsidRPr="00DA75D3">
              <w:t>missed appointment rates for outpatient services</w:t>
            </w:r>
            <w:r w:rsidR="00AA03DA">
              <w:rPr>
                <w:rStyle w:val="FootnoteReference"/>
              </w:rPr>
              <w:footnoteReference w:id="10"/>
            </w:r>
          </w:p>
          <w:p w14:paraId="2D30E68B" w14:textId="77777777" w:rsidR="00DA75D3" w:rsidRPr="00DA75D3" w:rsidRDefault="00DA75D3" w:rsidP="00AA03DA">
            <w:pPr>
              <w:pStyle w:val="TableBullet"/>
              <w:ind w:right="113"/>
            </w:pPr>
            <w:r w:rsidRPr="00DA75D3">
              <w:t>use of community care services (</w:t>
            </w:r>
            <w:proofErr w:type="spellStart"/>
            <w:r w:rsidRPr="00DA75D3">
              <w:t>eg</w:t>
            </w:r>
            <w:proofErr w:type="spellEnd"/>
            <w:r w:rsidRPr="00DA75D3">
              <w:t>, pharmaceuticals, childhood immunisations)</w:t>
            </w:r>
          </w:p>
          <w:p w14:paraId="48093524" w14:textId="77777777" w:rsidR="00DA75D3" w:rsidRPr="00AA03DA" w:rsidRDefault="00DA75D3" w:rsidP="00AA03DA">
            <w:pPr>
              <w:pStyle w:val="TableBullet"/>
              <w:ind w:right="113"/>
            </w:pPr>
            <w:r w:rsidRPr="00AA03DA">
              <w:t>psychosocial insights</w:t>
            </w:r>
            <w:r w:rsidR="00AA03DA" w:rsidRPr="00AA03DA">
              <w:rPr>
                <w:rStyle w:val="FootnoteReference"/>
              </w:rPr>
              <w:footnoteReference w:id="11"/>
            </w:r>
          </w:p>
        </w:tc>
        <w:tc>
          <w:tcPr>
            <w:tcW w:w="2212" w:type="dxa"/>
            <w:shd w:val="clear" w:color="auto" w:fill="auto"/>
          </w:tcPr>
          <w:p w14:paraId="24488D55" w14:textId="77777777" w:rsidR="00DA75D3" w:rsidRPr="00DA75D3" w:rsidRDefault="00DA75D3" w:rsidP="00AA03DA">
            <w:pPr>
              <w:pStyle w:val="TableText"/>
            </w:pPr>
            <w:r w:rsidRPr="00DA75D3">
              <w:rPr>
                <w:color w:val="231F20"/>
              </w:rPr>
              <w:t>To maintain oversight of potential impact of</w:t>
            </w:r>
            <w:r w:rsidR="00AA03DA">
              <w:rPr>
                <w:color w:val="231F20"/>
              </w:rPr>
              <w:t xml:space="preserve"> </w:t>
            </w:r>
            <w:r w:rsidR="00B92F3A">
              <w:rPr>
                <w:color w:val="231F20"/>
              </w:rPr>
              <w:t>COVID</w:t>
            </w:r>
            <w:r w:rsidR="00B92F3A">
              <w:rPr>
                <w:color w:val="231F20"/>
              </w:rPr>
              <w:noBreakHyphen/>
              <w:t>19</w:t>
            </w:r>
            <w:r w:rsidRPr="00DA75D3">
              <w:rPr>
                <w:color w:val="231F20"/>
              </w:rPr>
              <w:t xml:space="preserve"> on Māori access to services</w:t>
            </w:r>
          </w:p>
        </w:tc>
      </w:tr>
      <w:tr w:rsidR="00DA75D3" w:rsidRPr="00DA75D3" w14:paraId="3964D42A" w14:textId="77777777" w:rsidTr="00AA03DA">
        <w:trPr>
          <w:cantSplit/>
        </w:trPr>
        <w:tc>
          <w:tcPr>
            <w:tcW w:w="1521" w:type="dxa"/>
            <w:shd w:val="clear" w:color="auto" w:fill="auto"/>
          </w:tcPr>
          <w:p w14:paraId="7BC285D0" w14:textId="77777777" w:rsidR="00DA75D3" w:rsidRPr="00DA75D3" w:rsidRDefault="00DA75D3" w:rsidP="00AA03DA">
            <w:pPr>
              <w:pStyle w:val="TableText"/>
              <w:ind w:right="113"/>
            </w:pPr>
            <w:r w:rsidRPr="00DA75D3">
              <w:rPr>
                <w:color w:val="231F20"/>
              </w:rPr>
              <w:t xml:space="preserve">Māori-specific </w:t>
            </w:r>
            <w:r w:rsidR="00B92F3A">
              <w:rPr>
                <w:color w:val="231F20"/>
              </w:rPr>
              <w:t>COVID</w:t>
            </w:r>
            <w:r w:rsidR="00B92F3A">
              <w:rPr>
                <w:color w:val="231F20"/>
              </w:rPr>
              <w:noBreakHyphen/>
              <w:t>19</w:t>
            </w:r>
            <w:r w:rsidR="00AA03DA">
              <w:rPr>
                <w:color w:val="231F20"/>
              </w:rPr>
              <w:t xml:space="preserve"> </w:t>
            </w:r>
            <w:r w:rsidRPr="00DA75D3">
              <w:rPr>
                <w:color w:val="231F20"/>
              </w:rPr>
              <w:t>actions</w:t>
            </w:r>
          </w:p>
        </w:tc>
        <w:tc>
          <w:tcPr>
            <w:tcW w:w="4347" w:type="dxa"/>
            <w:shd w:val="clear" w:color="auto" w:fill="auto"/>
          </w:tcPr>
          <w:p w14:paraId="7094677C" w14:textId="77777777" w:rsidR="00DA75D3" w:rsidRPr="00DA75D3" w:rsidRDefault="00DA75D3" w:rsidP="00AA03DA">
            <w:pPr>
              <w:pStyle w:val="TableText"/>
              <w:ind w:right="113"/>
            </w:pPr>
            <w:r w:rsidRPr="00DA75D3">
              <w:rPr>
                <w:color w:val="231F20"/>
              </w:rPr>
              <w:t>Insights from contracts, including outcomes and outputs</w:t>
            </w:r>
          </w:p>
          <w:p w14:paraId="0852E1AF" w14:textId="77777777" w:rsidR="00DA75D3" w:rsidRPr="00DA75D3" w:rsidRDefault="00DA75D3" w:rsidP="00AA03DA">
            <w:pPr>
              <w:pStyle w:val="TableText"/>
              <w:ind w:right="113"/>
            </w:pPr>
            <w:r w:rsidRPr="00DA75D3">
              <w:rPr>
                <w:color w:val="231F20"/>
              </w:rPr>
              <w:t>Qualitative insights from Māori communities and Māori health and disability service providers</w:t>
            </w:r>
          </w:p>
        </w:tc>
        <w:tc>
          <w:tcPr>
            <w:tcW w:w="2212" w:type="dxa"/>
            <w:shd w:val="clear" w:color="auto" w:fill="auto"/>
          </w:tcPr>
          <w:p w14:paraId="6EA89DC2" w14:textId="77777777" w:rsidR="00DA75D3" w:rsidRPr="00DA75D3" w:rsidRDefault="00DA75D3" w:rsidP="00AA03DA">
            <w:pPr>
              <w:pStyle w:val="TableText"/>
            </w:pPr>
            <w:r w:rsidRPr="00DA75D3">
              <w:rPr>
                <w:color w:val="231F20"/>
              </w:rPr>
              <w:t>To track the progress and impact of investment</w:t>
            </w:r>
          </w:p>
          <w:p w14:paraId="55B91B9A" w14:textId="77777777" w:rsidR="00DA75D3" w:rsidRPr="00DA75D3" w:rsidRDefault="00DA75D3" w:rsidP="00AA03DA">
            <w:pPr>
              <w:pStyle w:val="TableText"/>
            </w:pPr>
            <w:r w:rsidRPr="00DA75D3">
              <w:rPr>
                <w:color w:val="231F20"/>
              </w:rPr>
              <w:t xml:space="preserve">To enable accountability to the Ministry for delivering on </w:t>
            </w:r>
            <w:r w:rsidR="00B92F3A">
              <w:rPr>
                <w:color w:val="231F20"/>
              </w:rPr>
              <w:t>COVID</w:t>
            </w:r>
            <w:r w:rsidR="00B92F3A">
              <w:rPr>
                <w:color w:val="231F20"/>
              </w:rPr>
              <w:noBreakHyphen/>
              <w:t>19</w:t>
            </w:r>
            <w:r w:rsidRPr="00DA75D3">
              <w:rPr>
                <w:color w:val="231F20"/>
              </w:rPr>
              <w:t xml:space="preserve"> response actions</w:t>
            </w:r>
          </w:p>
        </w:tc>
      </w:tr>
      <w:tr w:rsidR="00DA75D3" w:rsidRPr="00DA75D3" w14:paraId="5356B228" w14:textId="77777777" w:rsidTr="00AA03DA">
        <w:trPr>
          <w:cantSplit/>
        </w:trPr>
        <w:tc>
          <w:tcPr>
            <w:tcW w:w="1521" w:type="dxa"/>
            <w:shd w:val="clear" w:color="auto" w:fill="auto"/>
          </w:tcPr>
          <w:p w14:paraId="6C2C1457" w14:textId="77777777" w:rsidR="00DA75D3" w:rsidRPr="00DA75D3" w:rsidRDefault="00B92F3A" w:rsidP="00AA03DA">
            <w:pPr>
              <w:pStyle w:val="TableText"/>
              <w:ind w:right="113"/>
            </w:pPr>
            <w:r>
              <w:rPr>
                <w:color w:val="231F20"/>
              </w:rPr>
              <w:t>COVID</w:t>
            </w:r>
            <w:r>
              <w:rPr>
                <w:color w:val="231F20"/>
              </w:rPr>
              <w:noBreakHyphen/>
              <w:t>19</w:t>
            </w:r>
            <w:r w:rsidR="00AA03DA">
              <w:rPr>
                <w:color w:val="231F20"/>
              </w:rPr>
              <w:t xml:space="preserve"> </w:t>
            </w:r>
            <w:r w:rsidR="00DA75D3" w:rsidRPr="00DA75D3">
              <w:rPr>
                <w:color w:val="231F20"/>
              </w:rPr>
              <w:t>immunisation</w:t>
            </w:r>
          </w:p>
        </w:tc>
        <w:tc>
          <w:tcPr>
            <w:tcW w:w="4347" w:type="dxa"/>
            <w:shd w:val="clear" w:color="auto" w:fill="auto"/>
          </w:tcPr>
          <w:p w14:paraId="72153993" w14:textId="77777777" w:rsidR="00DA75D3" w:rsidRPr="00DA75D3" w:rsidRDefault="00DA75D3" w:rsidP="00AA03DA">
            <w:pPr>
              <w:pStyle w:val="TableText"/>
              <w:ind w:right="113"/>
            </w:pPr>
            <w:r w:rsidRPr="00DA75D3">
              <w:rPr>
                <w:color w:val="231F20"/>
              </w:rPr>
              <w:t xml:space="preserve">Ethnicity, </w:t>
            </w:r>
            <w:proofErr w:type="gramStart"/>
            <w:r w:rsidRPr="00DA75D3">
              <w:rPr>
                <w:color w:val="231F20"/>
              </w:rPr>
              <w:t>age</w:t>
            </w:r>
            <w:proofErr w:type="gramEnd"/>
            <w:r w:rsidRPr="00DA75D3">
              <w:rPr>
                <w:color w:val="231F20"/>
              </w:rPr>
              <w:t xml:space="preserve"> and geography data across:</w:t>
            </w:r>
          </w:p>
          <w:p w14:paraId="334EB2DD" w14:textId="77777777" w:rsidR="00DA75D3" w:rsidRPr="00DA75D3" w:rsidRDefault="00DA75D3" w:rsidP="00AA03DA">
            <w:pPr>
              <w:pStyle w:val="TableBullet"/>
              <w:ind w:right="113"/>
            </w:pPr>
            <w:r w:rsidRPr="00DA75D3">
              <w:t xml:space="preserve">number of </w:t>
            </w:r>
            <w:r w:rsidR="00B92F3A">
              <w:t>COVID</w:t>
            </w:r>
            <w:r w:rsidR="00B92F3A">
              <w:noBreakHyphen/>
              <w:t>19</w:t>
            </w:r>
            <w:r w:rsidRPr="00DA75D3">
              <w:t xml:space="preserve"> immunisations delivered</w:t>
            </w:r>
          </w:p>
          <w:p w14:paraId="6D30A8DE" w14:textId="77777777" w:rsidR="00DA75D3" w:rsidRPr="00DA75D3" w:rsidRDefault="00DA75D3" w:rsidP="00AA03DA">
            <w:pPr>
              <w:pStyle w:val="TableBullet"/>
              <w:ind w:right="113"/>
            </w:pPr>
            <w:r w:rsidRPr="00DA75D3">
              <w:t>proportion of the population who has completed the first and second doses of the vaccine</w:t>
            </w:r>
          </w:p>
        </w:tc>
        <w:tc>
          <w:tcPr>
            <w:tcW w:w="2212" w:type="dxa"/>
            <w:shd w:val="clear" w:color="auto" w:fill="auto"/>
          </w:tcPr>
          <w:p w14:paraId="7ECB2BA7" w14:textId="77777777" w:rsidR="00DA75D3" w:rsidRPr="00DA75D3" w:rsidRDefault="00DA75D3" w:rsidP="00AA03DA">
            <w:pPr>
              <w:pStyle w:val="TableText"/>
            </w:pPr>
            <w:r w:rsidRPr="00DA75D3">
              <w:rPr>
                <w:color w:val="231F20"/>
              </w:rPr>
              <w:t>To track the progress of the immunisation rollout for the Māori population</w:t>
            </w:r>
          </w:p>
        </w:tc>
      </w:tr>
    </w:tbl>
    <w:p w14:paraId="3FFD988D" w14:textId="77777777" w:rsidR="00DA75D3" w:rsidRPr="00DA75D3" w:rsidRDefault="00DA75D3" w:rsidP="00AA03DA"/>
    <w:p w14:paraId="7ED221E6" w14:textId="77777777" w:rsidR="00DA75D3" w:rsidRPr="00DA75D3" w:rsidRDefault="00DA75D3" w:rsidP="00AA03DA">
      <w:pPr>
        <w:pStyle w:val="Heading2"/>
      </w:pPr>
      <w:bookmarkStart w:id="46" w:name="_TOC_250001"/>
      <w:bookmarkStart w:id="47" w:name="_Toc94003729"/>
      <w:bookmarkEnd w:id="46"/>
      <w:r w:rsidRPr="00DA75D3">
        <w:lastRenderedPageBreak/>
        <w:t xml:space="preserve">Māori governance, </w:t>
      </w:r>
      <w:proofErr w:type="gramStart"/>
      <w:r w:rsidRPr="00DA75D3">
        <w:t>leadership</w:t>
      </w:r>
      <w:proofErr w:type="gramEnd"/>
      <w:r w:rsidRPr="00DA75D3">
        <w:t xml:space="preserve"> and engagement</w:t>
      </w:r>
      <w:bookmarkEnd w:id="47"/>
    </w:p>
    <w:p w14:paraId="5E6B7C19" w14:textId="77777777" w:rsidR="00DA75D3" w:rsidRPr="00DA75D3" w:rsidRDefault="00DA75D3" w:rsidP="00AA03DA">
      <w:pPr>
        <w:keepNext/>
        <w:keepLines/>
      </w:pPr>
      <w:r w:rsidRPr="00DA75D3">
        <w:t xml:space="preserve">The Protection Plan brings together insights from our engagement with the Māori health and disability sector, iwi and communities, and other government agencies since the start of the response. Māori leadership in governance arrangements continues to be essential to guide decision- making and collaboration across the </w:t>
      </w:r>
      <w:r w:rsidR="00B92F3A">
        <w:t>COVID</w:t>
      </w:r>
      <w:r w:rsidR="00B92F3A">
        <w:noBreakHyphen/>
        <w:t>19</w:t>
      </w:r>
      <w:r w:rsidRPr="00DA75D3">
        <w:t xml:space="preserve"> response. It also helps us to fulfil our obligations under </w:t>
      </w:r>
      <w:proofErr w:type="spellStart"/>
      <w:r w:rsidRPr="00DA75D3">
        <w:t>Te</w:t>
      </w:r>
      <w:proofErr w:type="spellEnd"/>
      <w:r w:rsidRPr="00DA75D3">
        <w:t xml:space="preserve"> </w:t>
      </w:r>
      <w:proofErr w:type="spellStart"/>
      <w:r w:rsidRPr="00DA75D3">
        <w:t>Tiriti</w:t>
      </w:r>
      <w:proofErr w:type="spellEnd"/>
      <w:r w:rsidRPr="00DA75D3">
        <w:t xml:space="preserve"> in practice, especially the principle of partnership.</w:t>
      </w:r>
    </w:p>
    <w:p w14:paraId="5C84BB8C" w14:textId="77777777" w:rsidR="00AA03DA" w:rsidRDefault="00AA03DA" w:rsidP="00AA03DA"/>
    <w:p w14:paraId="6B1BDC59" w14:textId="77777777" w:rsidR="00DA75D3" w:rsidRPr="00DA75D3" w:rsidRDefault="00DA75D3" w:rsidP="00AA03DA">
      <w:r w:rsidRPr="00DA75D3">
        <w:t>The Māori Monitoring Group (MMG) has been a key Māori governance group for the Ministry since June 2020. The MMG has provided independent insights and advice to inform the Ministry</w:t>
      </w:r>
      <w:r w:rsidR="00B2614A">
        <w:t>’</w:t>
      </w:r>
      <w:r w:rsidRPr="00DA75D3">
        <w:t xml:space="preserve">s wider </w:t>
      </w:r>
      <w:r w:rsidR="00B92F3A">
        <w:t>COVID</w:t>
      </w:r>
      <w:r w:rsidR="00B92F3A">
        <w:noBreakHyphen/>
        <w:t>19</w:t>
      </w:r>
      <w:r w:rsidRPr="00DA75D3">
        <w:t xml:space="preserve"> response. It also acts as an accountability and monitoring mechanism to ensure the Ministry is actively responding to Māori health needs in the pandemic.</w:t>
      </w:r>
    </w:p>
    <w:p w14:paraId="26E13127" w14:textId="77777777" w:rsidR="00AA03DA" w:rsidRDefault="00AA03DA" w:rsidP="00AA03DA"/>
    <w:p w14:paraId="28277186" w14:textId="77777777" w:rsidR="00DA75D3" w:rsidRPr="00DA75D3" w:rsidRDefault="00DA75D3" w:rsidP="00AA03DA">
      <w:r w:rsidRPr="00DA75D3">
        <w:t xml:space="preserve">In addition, the Ministry has made use of insights from a broad range of stakeholders across the health and disability sector and other sectors, to help us understand the successes and challenges in the response to date. Engagement has included iwi bodies, Māori organisations, Tumu </w:t>
      </w:r>
      <w:proofErr w:type="spellStart"/>
      <w:r w:rsidRPr="00DA75D3">
        <w:t>Whakarae</w:t>
      </w:r>
      <w:proofErr w:type="spellEnd"/>
      <w:r w:rsidRPr="00DA75D3">
        <w:t xml:space="preserve"> (Māori General Managers of DHBs) and </w:t>
      </w:r>
      <w:proofErr w:type="spellStart"/>
      <w:r w:rsidRPr="00DA75D3">
        <w:t>hauora</w:t>
      </w:r>
      <w:proofErr w:type="spellEnd"/>
      <w:r w:rsidRPr="00DA75D3">
        <w:t xml:space="preserve"> Māori experts and clinicians. For an outline of our key governance and stakeholder touchpoints, see </w:t>
      </w:r>
      <w:hyperlink w:anchor="_Appendix_G:_COVID-19" w:history="1">
        <w:r w:rsidR="00AA03DA" w:rsidRPr="00AA03DA">
          <w:rPr>
            <w:rStyle w:val="Hyperlink"/>
          </w:rPr>
          <w:t>Appendix G</w:t>
        </w:r>
      </w:hyperlink>
      <w:r w:rsidRPr="00DA75D3">
        <w:t>.</w:t>
      </w:r>
    </w:p>
    <w:p w14:paraId="0C3AD8AE" w14:textId="77777777" w:rsidR="00AA03DA" w:rsidRDefault="00AA03DA" w:rsidP="00AA03DA"/>
    <w:p w14:paraId="48974B20" w14:textId="77777777" w:rsidR="00DA75D3" w:rsidRPr="00DA75D3" w:rsidRDefault="00DA75D3" w:rsidP="00AA03DA">
      <w:r w:rsidRPr="00DA75D3">
        <w:t xml:space="preserve">Several other governance groups with Māori expert representation guide specific arms of the response, including the Immunisation Implementation Advisory Group, the </w:t>
      </w:r>
      <w:r w:rsidR="00B92F3A">
        <w:t>COVID</w:t>
      </w:r>
      <w:r w:rsidR="00B92F3A">
        <w:noBreakHyphen/>
        <w:t>19</w:t>
      </w:r>
      <w:r w:rsidRPr="00DA75D3">
        <w:t xml:space="preserve"> Vaccine Steering Group, the Vaccine Taskforce and the Science and Technical Advisory Group. For more information on the groups that give strategic advice and guidance specifically for the </w:t>
      </w:r>
      <w:r w:rsidR="00B92F3A">
        <w:t>COVID</w:t>
      </w:r>
      <w:r w:rsidR="00B92F3A">
        <w:noBreakHyphen/>
        <w:t>19</w:t>
      </w:r>
      <w:r w:rsidRPr="00DA75D3">
        <w:t xml:space="preserve"> Vaccination and Immunisation Programme, see </w:t>
      </w:r>
      <w:hyperlink r:id="rId36">
        <w:r w:rsidRPr="00AA03DA">
          <w:rPr>
            <w:rStyle w:val="Hyperlink"/>
          </w:rPr>
          <w:t>https://www.health.govt.nz/our-work/diseases-</w:t>
        </w:r>
      </w:hyperlink>
      <w:r w:rsidRPr="00AA03DA">
        <w:rPr>
          <w:rStyle w:val="Hyperlink"/>
        </w:rPr>
        <w:t xml:space="preserve"> </w:t>
      </w:r>
      <w:hyperlink r:id="rId37">
        <w:r w:rsidRPr="00AA03DA">
          <w:rPr>
            <w:rStyle w:val="Hyperlink"/>
          </w:rPr>
          <w:t>and-conditions/covid-19-novel-coronavirus/covid-19-vaccines/covid-19-vaccine-strategy-</w:t>
        </w:r>
      </w:hyperlink>
      <w:r w:rsidRPr="00AA03DA">
        <w:rPr>
          <w:rStyle w:val="Hyperlink"/>
        </w:rPr>
        <w:t xml:space="preserve"> </w:t>
      </w:r>
      <w:hyperlink r:id="rId38">
        <w:r w:rsidRPr="00AA03DA">
          <w:rPr>
            <w:rStyle w:val="Hyperlink"/>
          </w:rPr>
          <w:t>planning-insights/covid-19-who-were-working</w:t>
        </w:r>
      </w:hyperlink>
      <w:r w:rsidRPr="00DA75D3">
        <w:t>.</w:t>
      </w:r>
    </w:p>
    <w:p w14:paraId="6F29E224" w14:textId="77777777" w:rsidR="00AA03DA" w:rsidRDefault="00AA03DA" w:rsidP="00AA03DA"/>
    <w:p w14:paraId="34D55EEA" w14:textId="77777777" w:rsidR="00DA75D3" w:rsidRPr="00DA75D3" w:rsidRDefault="00DA75D3" w:rsidP="00AA03DA">
      <w:r w:rsidRPr="00DA75D3">
        <w:t xml:space="preserve">The approach to governance and engagement will evolve along with the changing system through the Health and Disability Reform programme. With the establishment of the Māori Health Authority and Health New Zealand, various other groups will monitor and report on the Māori Health Response to </w:t>
      </w:r>
      <w:r w:rsidR="00B92F3A">
        <w:t>COVID</w:t>
      </w:r>
      <w:r w:rsidR="00B92F3A">
        <w:noBreakHyphen/>
        <w:t>19</w:t>
      </w:r>
      <w:r w:rsidRPr="00DA75D3">
        <w:t xml:space="preserve">. These may include the Māori Health Advisory Committee, Iwi Māori Partnership </w:t>
      </w:r>
      <w:proofErr w:type="gramStart"/>
      <w:r w:rsidRPr="00DA75D3">
        <w:t>Boards</w:t>
      </w:r>
      <w:proofErr w:type="gramEnd"/>
      <w:r w:rsidRPr="00DA75D3">
        <w:t xml:space="preserve"> and other independent advisory groups as appropriate.</w:t>
      </w:r>
    </w:p>
    <w:p w14:paraId="78A6F6C5" w14:textId="77777777" w:rsidR="00DA75D3" w:rsidRPr="00DA75D3" w:rsidRDefault="00DA75D3" w:rsidP="006D6A29"/>
    <w:p w14:paraId="3855D383" w14:textId="77777777" w:rsidR="00DA75D3" w:rsidRPr="0024623D" w:rsidRDefault="00DA75D3" w:rsidP="001B264D">
      <w:pPr>
        <w:pStyle w:val="Heading1"/>
        <w:rPr>
          <w:color w:val="F36C45"/>
        </w:rPr>
      </w:pPr>
      <w:bookmarkStart w:id="48" w:name="_TOC_250000"/>
      <w:bookmarkStart w:id="49" w:name="_Toc94003730"/>
      <w:proofErr w:type="spellStart"/>
      <w:r w:rsidRPr="00DA75D3">
        <w:lastRenderedPageBreak/>
        <w:t>Āpitihanga</w:t>
      </w:r>
      <w:proofErr w:type="spellEnd"/>
      <w:r w:rsidR="0024623D">
        <w:t xml:space="preserve"> |</w:t>
      </w:r>
      <w:r w:rsidR="001B264D">
        <w:br/>
      </w:r>
      <w:bookmarkEnd w:id="48"/>
      <w:r w:rsidRPr="0024623D">
        <w:rPr>
          <w:color w:val="F36C45"/>
        </w:rPr>
        <w:t>Appendices</w:t>
      </w:r>
      <w:bookmarkEnd w:id="49"/>
    </w:p>
    <w:p w14:paraId="4FA00A74" w14:textId="77777777" w:rsidR="00EA3AFB" w:rsidRDefault="00EA3AFB" w:rsidP="001B264D">
      <w:pPr>
        <w:pStyle w:val="Heading2"/>
        <w:sectPr w:rsidR="00EA3AFB" w:rsidSect="00466303">
          <w:footerReference w:type="even" r:id="rId39"/>
          <w:footerReference w:type="default" r:id="rId40"/>
          <w:pgSz w:w="11907" w:h="16834" w:code="9"/>
          <w:pgMar w:top="1418" w:right="1701" w:bottom="1134" w:left="1843" w:header="284" w:footer="425" w:gutter="284"/>
          <w:pgNumType w:start="1"/>
          <w:cols w:space="720"/>
          <w:docGrid w:linePitch="286"/>
        </w:sectPr>
      </w:pPr>
      <w:bookmarkStart w:id="50" w:name="_New_Zealand_COVID-19"/>
      <w:bookmarkEnd w:id="50"/>
    </w:p>
    <w:p w14:paraId="49BDD104" w14:textId="77777777" w:rsidR="00DA75D3" w:rsidRDefault="00DA75D3" w:rsidP="00EA3AFB">
      <w:pPr>
        <w:pStyle w:val="Heading2"/>
        <w:spacing w:before="0"/>
      </w:pPr>
      <w:bookmarkStart w:id="51" w:name="_Toc94003731"/>
      <w:r w:rsidRPr="00DA75D3">
        <w:rPr>
          <w:noProof/>
          <w:lang w:eastAsia="en-NZ"/>
        </w:rPr>
        <w:lastRenderedPageBreak/>
        <mc:AlternateContent>
          <mc:Choice Requires="wps">
            <w:drawing>
              <wp:anchor distT="0" distB="0" distL="114300" distR="114300" simplePos="0" relativeHeight="251664384" behindDoc="0" locked="0" layoutInCell="1" allowOverlap="1" wp14:anchorId="24B2451D" wp14:editId="6612313D">
                <wp:simplePos x="0" y="0"/>
                <wp:positionH relativeFrom="page">
                  <wp:posOffset>568960</wp:posOffset>
                </wp:positionH>
                <wp:positionV relativeFrom="paragraph">
                  <wp:posOffset>-694055</wp:posOffset>
                </wp:positionV>
                <wp:extent cx="165735" cy="1651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2BB2" w14:textId="77777777" w:rsidR="00D9274B" w:rsidRDefault="00D9274B" w:rsidP="00DA75D3">
                            <w:pPr>
                              <w:spacing w:before="11"/>
                              <w:ind w:left="20"/>
                              <w:rPr>
                                <w:rFonts w:ascii="Calibri"/>
                              </w:rPr>
                            </w:pPr>
                            <w:r>
                              <w:rPr>
                                <w:rFonts w:ascii="Calibri"/>
                                <w:color w:val="231F20"/>
                                <w:w w:val="115"/>
                              </w:rP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2451D" id="_x0000_t202" coordsize="21600,21600" o:spt="202" path="m,l,21600r21600,l21600,xe">
                <v:stroke joinstyle="miter"/>
                <v:path gradientshapeok="t" o:connecttype="rect"/>
              </v:shapetype>
              <v:shape id="Text Box 105" o:spid="_x0000_s1026" type="#_x0000_t202" style="position:absolute;margin-left:44.8pt;margin-top:-54.65pt;width:13.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" filled="f" stroked="f">
                <v:textbox style="layout-flow:vertical" inset="0,0,0,0">
                  <w:txbxContent>
                    <w:p w14:paraId="3E1D2BB2" w14:textId="77777777" w:rsidR="00D9274B" w:rsidRDefault="00D9274B" w:rsidP="00DA75D3">
                      <w:pPr>
                        <w:spacing w:before="11"/>
                        <w:ind w:left="20"/>
                        <w:rPr>
                          <w:rFonts w:ascii="Calibri"/>
                        </w:rPr>
                      </w:pPr>
                      <w:r>
                        <w:rPr>
                          <w:rFonts w:ascii="Calibri"/>
                          <w:color w:val="231F20"/>
                          <w:w w:val="115"/>
                        </w:rPr>
                        <w:t>22</w:t>
                      </w:r>
                    </w:p>
                  </w:txbxContent>
                </v:textbox>
                <w10:wrap anchorx="page"/>
              </v:shape>
            </w:pict>
          </mc:Fallback>
        </mc:AlternateContent>
      </w:r>
      <w:r w:rsidR="001B264D">
        <w:t xml:space="preserve">Appendix </w:t>
      </w:r>
      <w:r w:rsidR="00CD2A86">
        <w:t>A</w:t>
      </w:r>
      <w:r w:rsidR="001B264D">
        <w:t>:</w:t>
      </w:r>
      <w:r w:rsidR="00EA3AFB">
        <w:t xml:space="preserve"> </w:t>
      </w:r>
      <w:r w:rsidRPr="00DA75D3">
        <w:t xml:space="preserve">New Zealand </w:t>
      </w:r>
      <w:r w:rsidR="00B92F3A">
        <w:t>COVID</w:t>
      </w:r>
      <w:r w:rsidR="00B92F3A">
        <w:noBreakHyphen/>
        <w:t>19</w:t>
      </w:r>
      <w:r w:rsidRPr="00DA75D3">
        <w:t xml:space="preserve"> Protection Framework</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86"/>
        <w:gridCol w:w="4886"/>
        <w:gridCol w:w="4886"/>
      </w:tblGrid>
      <w:tr w:rsidR="00615137" w14:paraId="02D4FAC9" w14:textId="77777777" w:rsidTr="00EA3AFB">
        <w:trPr>
          <w:cantSplit/>
        </w:trPr>
        <w:tc>
          <w:tcPr>
            <w:tcW w:w="4886" w:type="dxa"/>
          </w:tcPr>
          <w:p w14:paraId="12086E3B" w14:textId="77777777" w:rsidR="00615137" w:rsidRDefault="00615137" w:rsidP="00EA3AFB">
            <w:pPr>
              <w:pStyle w:val="TableText"/>
              <w:ind w:right="113"/>
            </w:pPr>
            <w:r w:rsidRPr="00615137">
              <w:rPr>
                <w:b/>
              </w:rPr>
              <w:t>Factors for considering a shift between levels:</w:t>
            </w:r>
            <w:r w:rsidRPr="00DA75D3">
              <w:rPr>
                <w:rFonts w:ascii="Palatino Linotype"/>
                <w:b/>
              </w:rPr>
              <w:t xml:space="preserve"> </w:t>
            </w:r>
            <w:r w:rsidRPr="00DA75D3">
              <w:t xml:space="preserve">vaccination coverage; capacity of the health and disability system; testing, contact tracing and case management capacity; and the transmission of </w:t>
            </w:r>
            <w:r>
              <w:t>COVID</w:t>
            </w:r>
            <w:r>
              <w:noBreakHyphen/>
              <w:t>19</w:t>
            </w:r>
            <w:r w:rsidRPr="00DA75D3">
              <w:t xml:space="preserve"> within the community, including its impact on key populations.</w:t>
            </w:r>
          </w:p>
        </w:tc>
        <w:tc>
          <w:tcPr>
            <w:tcW w:w="4886" w:type="dxa"/>
          </w:tcPr>
          <w:p w14:paraId="687996DC" w14:textId="77777777" w:rsidR="00615137" w:rsidRDefault="00615137" w:rsidP="00EA3AFB">
            <w:pPr>
              <w:pStyle w:val="TableText"/>
              <w:ind w:right="113"/>
            </w:pPr>
            <w:r w:rsidRPr="00615137">
              <w:rPr>
                <w:b/>
              </w:rPr>
              <w:t>Localised lockdowns:</w:t>
            </w:r>
            <w:r w:rsidRPr="00DA75D3">
              <w:rPr>
                <w:rFonts w:ascii="Palatino Linotype"/>
                <w:b/>
              </w:rPr>
              <w:t xml:space="preserve"> </w:t>
            </w:r>
            <w:r w:rsidRPr="00DA75D3">
              <w:t>will be used as</w:t>
            </w:r>
            <w:r>
              <w:t xml:space="preserve"> </w:t>
            </w:r>
            <w:r w:rsidRPr="00DA75D3">
              <w:t>part of the public health response in the new framework across all levels, and</w:t>
            </w:r>
            <w:r>
              <w:t xml:space="preserve"> </w:t>
            </w:r>
            <w:r w:rsidRPr="00DA75D3">
              <w:t>there may still be a need to use wider lockdowns (similar to the measures in Alert Level 3 or 4).</w:t>
            </w:r>
          </w:p>
        </w:tc>
        <w:tc>
          <w:tcPr>
            <w:tcW w:w="4886" w:type="dxa"/>
          </w:tcPr>
          <w:p w14:paraId="1B9D766D" w14:textId="77777777" w:rsidR="00615137" w:rsidRDefault="00615137" w:rsidP="00615137">
            <w:pPr>
              <w:pStyle w:val="TableText"/>
            </w:pPr>
            <w:r w:rsidRPr="00615137">
              <w:rPr>
                <w:b/>
              </w:rPr>
              <w:t>Vaccination certificates:</w:t>
            </w:r>
            <w:r w:rsidRPr="00DA75D3">
              <w:rPr>
                <w:rFonts w:ascii="Palatino Linotype" w:hAnsi="Palatino Linotype"/>
                <w:b/>
              </w:rPr>
              <w:t xml:space="preserve"> </w:t>
            </w:r>
            <w:r w:rsidRPr="00DA75D3">
              <w:t>Requiring vaccination certificates will be optional for many locations. There are some higher-risk settings where they will be a requirement in order to open to the public. Some places won</w:t>
            </w:r>
            <w:r>
              <w:t>’</w:t>
            </w:r>
            <w:r w:rsidRPr="00DA75D3">
              <w:t>t be able to introduce vaccination requirements, to ensure everyone can access basic services, including supermarkets and pharmacies.</w:t>
            </w:r>
          </w:p>
        </w:tc>
      </w:tr>
    </w:tbl>
    <w:tbl>
      <w:tblPr>
        <w:tblW w:w="0" w:type="auto"/>
        <w:tblInd w:w="57" w:type="dxa"/>
        <w:tblLayout w:type="fixed"/>
        <w:tblCellMar>
          <w:left w:w="57" w:type="dxa"/>
          <w:right w:w="57" w:type="dxa"/>
        </w:tblCellMar>
        <w:tblLook w:val="01E0" w:firstRow="1" w:lastRow="1" w:firstColumn="1" w:lastColumn="1" w:noHBand="0" w:noVBand="0"/>
      </w:tblPr>
      <w:tblGrid>
        <w:gridCol w:w="283"/>
        <w:gridCol w:w="1870"/>
        <w:gridCol w:w="4651"/>
        <w:gridCol w:w="3898"/>
        <w:gridCol w:w="3899"/>
      </w:tblGrid>
      <w:tr w:rsidR="005802DA" w:rsidRPr="00DA75D3" w14:paraId="6E6FD376" w14:textId="77777777" w:rsidTr="005802DA">
        <w:tc>
          <w:tcPr>
            <w:tcW w:w="283" w:type="dxa"/>
            <w:vMerge w:val="restart"/>
            <w:tcBorders>
              <w:bottom w:val="nil"/>
              <w:right w:val="single" w:sz="8" w:space="0" w:color="FFFFFF"/>
            </w:tcBorders>
            <w:shd w:val="clear" w:color="auto" w:fill="40AD49"/>
            <w:textDirection w:val="btLr"/>
            <w:vAlign w:val="center"/>
          </w:tcPr>
          <w:p w14:paraId="3FA59390" w14:textId="77777777" w:rsidR="005802DA" w:rsidRPr="00F266B1" w:rsidRDefault="005802DA" w:rsidP="00F266B1">
            <w:pPr>
              <w:pStyle w:val="TableText"/>
              <w:spacing w:before="0" w:after="0"/>
              <w:jc w:val="center"/>
              <w:rPr>
                <w:b/>
                <w:color w:val="FFFFFF" w:themeColor="background1"/>
              </w:rPr>
            </w:pPr>
            <w:r w:rsidRPr="00F266B1">
              <w:rPr>
                <w:b/>
                <w:color w:val="FFFFFF" w:themeColor="background1"/>
              </w:rPr>
              <w:t>GREEN</w:t>
            </w:r>
          </w:p>
        </w:tc>
        <w:tc>
          <w:tcPr>
            <w:tcW w:w="1870" w:type="dxa"/>
            <w:vMerge w:val="restart"/>
            <w:tcBorders>
              <w:left w:val="single" w:sz="8" w:space="0" w:color="FFFFFF"/>
              <w:bottom w:val="nil"/>
              <w:right w:val="single" w:sz="8" w:space="0" w:color="FFFFFF"/>
            </w:tcBorders>
            <w:shd w:val="clear" w:color="auto" w:fill="FFF5DB"/>
          </w:tcPr>
          <w:p w14:paraId="4E1ACB0A" w14:textId="77777777" w:rsidR="005802DA" w:rsidRPr="00DA75D3" w:rsidRDefault="005802DA" w:rsidP="00F266B1">
            <w:pPr>
              <w:pStyle w:val="TableText"/>
              <w:ind w:right="113"/>
            </w:pPr>
            <w:r>
              <w:t>COVID</w:t>
            </w:r>
            <w:r>
              <w:noBreakHyphen/>
              <w:t>19</w:t>
            </w:r>
            <w:r w:rsidRPr="00DA75D3">
              <w:t xml:space="preserve"> across</w:t>
            </w:r>
            <w:r>
              <w:t xml:space="preserve"> </w:t>
            </w:r>
            <w:r w:rsidRPr="00DA75D3">
              <w:t>New Zealand, including sporadic imported cases.</w:t>
            </w:r>
          </w:p>
          <w:p w14:paraId="74EC134D" w14:textId="77777777" w:rsidR="005802DA" w:rsidRPr="00DA75D3" w:rsidRDefault="005802DA" w:rsidP="00F266B1">
            <w:pPr>
              <w:pStyle w:val="TableText"/>
              <w:ind w:right="113"/>
            </w:pPr>
            <w:r w:rsidRPr="00DA75D3">
              <w:t>Limited community transmission.</w:t>
            </w:r>
          </w:p>
          <w:p w14:paraId="1FAD548E" w14:textId="77777777" w:rsidR="005802DA" w:rsidRPr="00DA75D3" w:rsidRDefault="005802DA" w:rsidP="00F266B1">
            <w:pPr>
              <w:pStyle w:val="TableText"/>
              <w:ind w:right="113"/>
            </w:pPr>
            <w:r>
              <w:t>COVID</w:t>
            </w:r>
            <w:r>
              <w:noBreakHyphen/>
              <w:t>19</w:t>
            </w:r>
            <w:r w:rsidRPr="00DA75D3">
              <w:t xml:space="preserve"> hospitalisations are at a manageable level.</w:t>
            </w:r>
          </w:p>
          <w:p w14:paraId="57918E7F" w14:textId="77777777" w:rsidR="005802DA" w:rsidRPr="00DA75D3" w:rsidRDefault="005802DA" w:rsidP="00F266B1">
            <w:pPr>
              <w:pStyle w:val="TableText"/>
              <w:ind w:right="113"/>
            </w:pPr>
            <w:r w:rsidRPr="00DA75D3">
              <w:t>Whole of health system is ready to respond</w:t>
            </w:r>
            <w:r>
              <w:t xml:space="preserve"> – </w:t>
            </w:r>
            <w:r w:rsidRPr="00DA75D3">
              <w:t xml:space="preserve">primary care, public </w:t>
            </w:r>
            <w:proofErr w:type="gramStart"/>
            <w:r w:rsidRPr="00DA75D3">
              <w:t>health</w:t>
            </w:r>
            <w:proofErr w:type="gramEnd"/>
            <w:r w:rsidRPr="00DA75D3">
              <w:t xml:space="preserve"> and hospitals.</w:t>
            </w:r>
          </w:p>
        </w:tc>
        <w:tc>
          <w:tcPr>
            <w:tcW w:w="4651" w:type="dxa"/>
            <w:tcBorders>
              <w:left w:val="single" w:sz="8" w:space="0" w:color="FFFFFF"/>
              <w:bottom w:val="single" w:sz="8" w:space="0" w:color="FFFFFF"/>
            </w:tcBorders>
            <w:shd w:val="clear" w:color="auto" w:fill="FFF5DB"/>
          </w:tcPr>
          <w:p w14:paraId="06147FD9" w14:textId="77777777" w:rsidR="005802DA" w:rsidRPr="00F266B1" w:rsidRDefault="005802DA" w:rsidP="00F266B1">
            <w:pPr>
              <w:pStyle w:val="TableText"/>
              <w:ind w:right="113"/>
              <w:rPr>
                <w:b/>
              </w:rPr>
            </w:pPr>
            <w:r w:rsidRPr="00F266B1">
              <w:rPr>
                <w:b/>
              </w:rPr>
              <w:t>General settings</w:t>
            </w:r>
          </w:p>
          <w:p w14:paraId="5B7955E9" w14:textId="77777777" w:rsidR="005802DA" w:rsidRPr="00DA75D3" w:rsidRDefault="005802DA" w:rsidP="00F266B1">
            <w:pPr>
              <w:pStyle w:val="TableBullet"/>
              <w:ind w:right="113"/>
            </w:pPr>
            <w:r w:rsidRPr="00DA75D3">
              <w:t>Record keeping/scanning required</w:t>
            </w:r>
          </w:p>
          <w:p w14:paraId="58E1C0AE" w14:textId="77777777" w:rsidR="005802DA" w:rsidRPr="00DA75D3" w:rsidRDefault="005802DA" w:rsidP="00F266B1">
            <w:pPr>
              <w:pStyle w:val="TableBullet"/>
              <w:ind w:right="113"/>
            </w:pPr>
            <w:r w:rsidRPr="00DA75D3">
              <w:t>Face coverings mandatory on flights, encouraged indoors</w:t>
            </w:r>
          </w:p>
        </w:tc>
        <w:tc>
          <w:tcPr>
            <w:tcW w:w="3898" w:type="dxa"/>
            <w:tcBorders>
              <w:bottom w:val="single" w:sz="8" w:space="0" w:color="FFFFFF"/>
            </w:tcBorders>
            <w:shd w:val="clear" w:color="auto" w:fill="FFF5DB"/>
          </w:tcPr>
          <w:p w14:paraId="67A9C8C5" w14:textId="77777777" w:rsidR="005802DA" w:rsidRPr="00DA75D3" w:rsidRDefault="005802DA" w:rsidP="00811D9D">
            <w:pPr>
              <w:pStyle w:val="TableBullet"/>
              <w:ind w:right="113"/>
            </w:pPr>
            <w:r w:rsidRPr="00DA75D3">
              <w:t>Public facilities</w:t>
            </w:r>
            <w:r>
              <w:t xml:space="preserve"> – </w:t>
            </w:r>
            <w:r w:rsidRPr="00DA75D3">
              <w:t>open</w:t>
            </w:r>
          </w:p>
          <w:p w14:paraId="77882D8A" w14:textId="77777777" w:rsidR="005802DA" w:rsidRPr="00DA75D3" w:rsidRDefault="005802DA" w:rsidP="00811D9D">
            <w:pPr>
              <w:pStyle w:val="TableBullet"/>
              <w:ind w:right="113"/>
            </w:pPr>
            <w:r w:rsidRPr="00DA75D3">
              <w:t>Retail</w:t>
            </w:r>
            <w:r>
              <w:t xml:space="preserve"> – </w:t>
            </w:r>
            <w:r w:rsidRPr="00DA75D3">
              <w:t>open</w:t>
            </w:r>
          </w:p>
          <w:p w14:paraId="3E4810A0" w14:textId="77777777" w:rsidR="005802DA" w:rsidRPr="00DA75D3" w:rsidRDefault="005802DA" w:rsidP="00811D9D">
            <w:pPr>
              <w:pStyle w:val="TableBullet"/>
              <w:ind w:right="113"/>
            </w:pPr>
            <w:r w:rsidRPr="00DA75D3">
              <w:t>Workplaces</w:t>
            </w:r>
            <w:r>
              <w:t xml:space="preserve"> – </w:t>
            </w:r>
            <w:r w:rsidRPr="00DA75D3">
              <w:t>open</w:t>
            </w:r>
          </w:p>
          <w:p w14:paraId="6DB2AFF3" w14:textId="77777777" w:rsidR="005802DA" w:rsidRPr="00DA75D3" w:rsidRDefault="005802DA" w:rsidP="00811D9D">
            <w:pPr>
              <w:pStyle w:val="TableBullet"/>
              <w:ind w:right="113"/>
            </w:pPr>
            <w:r w:rsidRPr="00DA75D3">
              <w:t>Education (schools, ECE, tertiary)</w:t>
            </w:r>
            <w:r>
              <w:t xml:space="preserve"> – </w:t>
            </w:r>
            <w:r w:rsidRPr="00DA75D3">
              <w:t>open</w:t>
            </w:r>
          </w:p>
        </w:tc>
        <w:tc>
          <w:tcPr>
            <w:tcW w:w="3899" w:type="dxa"/>
            <w:tcBorders>
              <w:bottom w:val="single" w:sz="8" w:space="0" w:color="FFFFFF"/>
            </w:tcBorders>
            <w:shd w:val="clear" w:color="auto" w:fill="FFF5DB"/>
          </w:tcPr>
          <w:p w14:paraId="7B14F7B5" w14:textId="77777777" w:rsidR="005802DA" w:rsidRPr="00DA75D3" w:rsidRDefault="005802DA" w:rsidP="006D2CD7">
            <w:pPr>
              <w:pStyle w:val="TableBullet"/>
              <w:ind w:right="113"/>
            </w:pPr>
            <w:r w:rsidRPr="00DA75D3">
              <w:t>Specified outdoor community events</w:t>
            </w:r>
            <w:r>
              <w:t xml:space="preserve"> – </w:t>
            </w:r>
            <w:r w:rsidRPr="00DA75D3">
              <w:t>allowed</w:t>
            </w:r>
          </w:p>
        </w:tc>
      </w:tr>
      <w:tr w:rsidR="005802DA" w:rsidRPr="00DA75D3" w14:paraId="1D82910F" w14:textId="77777777" w:rsidTr="005802DA">
        <w:tc>
          <w:tcPr>
            <w:tcW w:w="283" w:type="dxa"/>
            <w:vMerge/>
            <w:tcBorders>
              <w:top w:val="nil"/>
              <w:right w:val="single" w:sz="8" w:space="0" w:color="FFFFFF"/>
            </w:tcBorders>
            <w:shd w:val="clear" w:color="auto" w:fill="40AD49"/>
            <w:textDirection w:val="btLr"/>
            <w:vAlign w:val="center"/>
          </w:tcPr>
          <w:p w14:paraId="531047AF" w14:textId="77777777" w:rsidR="005802DA" w:rsidRPr="00F266B1" w:rsidRDefault="005802DA" w:rsidP="00F266B1">
            <w:pPr>
              <w:pStyle w:val="TableText"/>
              <w:spacing w:before="0" w:after="0"/>
              <w:jc w:val="center"/>
              <w:rPr>
                <w:b/>
                <w:color w:val="FFFFFF" w:themeColor="background1"/>
                <w:sz w:val="2"/>
                <w:szCs w:val="2"/>
              </w:rPr>
            </w:pPr>
          </w:p>
        </w:tc>
        <w:tc>
          <w:tcPr>
            <w:tcW w:w="1870" w:type="dxa"/>
            <w:vMerge/>
            <w:tcBorders>
              <w:left w:val="single" w:sz="8" w:space="0" w:color="FFFFFF"/>
              <w:right w:val="single" w:sz="8" w:space="0" w:color="FFFFFF"/>
            </w:tcBorders>
            <w:shd w:val="clear" w:color="auto" w:fill="FFF5DB"/>
          </w:tcPr>
          <w:p w14:paraId="329ADB1E" w14:textId="77777777" w:rsidR="005802DA" w:rsidRPr="00DA75D3" w:rsidRDefault="005802DA" w:rsidP="00F266B1">
            <w:pPr>
              <w:pStyle w:val="TableText"/>
              <w:ind w:right="113"/>
              <w:rPr>
                <w:sz w:val="2"/>
                <w:szCs w:val="2"/>
              </w:rPr>
            </w:pPr>
          </w:p>
        </w:tc>
        <w:tc>
          <w:tcPr>
            <w:tcW w:w="4651" w:type="dxa"/>
            <w:tcBorders>
              <w:top w:val="single" w:sz="8" w:space="0" w:color="FFFFFF"/>
              <w:left w:val="single" w:sz="8" w:space="0" w:color="FFFFFF"/>
              <w:bottom w:val="single" w:sz="8" w:space="0" w:color="FFFFFF"/>
            </w:tcBorders>
            <w:shd w:val="clear" w:color="auto" w:fill="FFF5DB"/>
          </w:tcPr>
          <w:p w14:paraId="79D4DFDE" w14:textId="77777777" w:rsidR="005802DA" w:rsidRPr="00F266B1" w:rsidRDefault="005802DA" w:rsidP="00F266B1">
            <w:pPr>
              <w:pStyle w:val="TableText"/>
              <w:ind w:right="113"/>
              <w:rPr>
                <w:b/>
              </w:rPr>
            </w:pPr>
            <w:r w:rsidRPr="00F266B1">
              <w:rPr>
                <w:b/>
              </w:rPr>
              <w:t>No limits if vaccination certificates are used for:</w:t>
            </w:r>
          </w:p>
          <w:p w14:paraId="769D3CE9" w14:textId="77777777" w:rsidR="005802DA" w:rsidRPr="00DA75D3" w:rsidRDefault="005802DA" w:rsidP="00F266B1">
            <w:pPr>
              <w:pStyle w:val="TableBullet"/>
              <w:ind w:right="113"/>
            </w:pPr>
            <w:r w:rsidRPr="00DA75D3">
              <w:t>Hospitality</w:t>
            </w:r>
          </w:p>
          <w:p w14:paraId="09369AD4" w14:textId="77777777" w:rsidR="005802DA" w:rsidRPr="00DA75D3" w:rsidRDefault="005802DA" w:rsidP="00F266B1">
            <w:pPr>
              <w:pStyle w:val="TableBullet"/>
              <w:ind w:right="113"/>
            </w:pPr>
            <w:r w:rsidRPr="00DA75D3">
              <w:t>Gatherings (</w:t>
            </w:r>
            <w:proofErr w:type="spellStart"/>
            <w:r w:rsidRPr="00DA75D3">
              <w:t>eg</w:t>
            </w:r>
            <w:proofErr w:type="spellEnd"/>
            <w:r>
              <w:t>,</w:t>
            </w:r>
            <w:r w:rsidRPr="00DA75D3">
              <w:t xml:space="preserve"> weddings, places of worship, marae)</w:t>
            </w:r>
          </w:p>
        </w:tc>
        <w:tc>
          <w:tcPr>
            <w:tcW w:w="3898" w:type="dxa"/>
            <w:tcBorders>
              <w:top w:val="single" w:sz="8" w:space="0" w:color="FFFFFF"/>
              <w:bottom w:val="single" w:sz="8" w:space="0" w:color="FFFFFF"/>
            </w:tcBorders>
            <w:shd w:val="clear" w:color="auto" w:fill="FFF5DB"/>
          </w:tcPr>
          <w:p w14:paraId="0EDE64F3" w14:textId="77777777" w:rsidR="005802DA" w:rsidRPr="00DA75D3" w:rsidRDefault="005802DA" w:rsidP="00811D9D">
            <w:pPr>
              <w:pStyle w:val="TableBullet"/>
              <w:ind w:right="113"/>
            </w:pPr>
            <w:r w:rsidRPr="00DA75D3">
              <w:t>Events (indoor/outdoor)</w:t>
            </w:r>
          </w:p>
          <w:p w14:paraId="04D37F05" w14:textId="77777777" w:rsidR="005802DA" w:rsidRPr="00DA75D3" w:rsidRDefault="005802DA" w:rsidP="00811D9D">
            <w:pPr>
              <w:pStyle w:val="TableBullet"/>
              <w:ind w:right="113"/>
            </w:pPr>
            <w:r w:rsidRPr="00DA75D3">
              <w:t>Close contact business</w:t>
            </w:r>
          </w:p>
        </w:tc>
        <w:tc>
          <w:tcPr>
            <w:tcW w:w="3899" w:type="dxa"/>
            <w:tcBorders>
              <w:top w:val="single" w:sz="8" w:space="0" w:color="FFFFFF"/>
              <w:bottom w:val="single" w:sz="8" w:space="0" w:color="FFFFFF"/>
            </w:tcBorders>
            <w:shd w:val="clear" w:color="auto" w:fill="FFF5DB"/>
          </w:tcPr>
          <w:p w14:paraId="40BC93E5" w14:textId="77777777" w:rsidR="005802DA" w:rsidRPr="00DA75D3" w:rsidRDefault="005802DA" w:rsidP="006D2CD7">
            <w:pPr>
              <w:pStyle w:val="TableBullet"/>
              <w:ind w:right="113"/>
            </w:pPr>
            <w:r w:rsidRPr="00DA75D3">
              <w:t>Gyms</w:t>
            </w:r>
          </w:p>
        </w:tc>
      </w:tr>
      <w:tr w:rsidR="005802DA" w:rsidRPr="00DA75D3" w14:paraId="7050FF57" w14:textId="77777777" w:rsidTr="005802DA">
        <w:tc>
          <w:tcPr>
            <w:tcW w:w="283" w:type="dxa"/>
            <w:vMerge/>
            <w:tcBorders>
              <w:top w:val="nil"/>
              <w:bottom w:val="nil"/>
              <w:right w:val="single" w:sz="8" w:space="0" w:color="FFFFFF"/>
            </w:tcBorders>
            <w:shd w:val="clear" w:color="auto" w:fill="40AD49"/>
            <w:textDirection w:val="btLr"/>
            <w:vAlign w:val="center"/>
          </w:tcPr>
          <w:p w14:paraId="3503B043" w14:textId="77777777" w:rsidR="005802DA" w:rsidRPr="00F266B1" w:rsidRDefault="005802DA" w:rsidP="00F266B1">
            <w:pPr>
              <w:pStyle w:val="TableText"/>
              <w:spacing w:before="0" w:after="0"/>
              <w:jc w:val="center"/>
              <w:rPr>
                <w:b/>
                <w:color w:val="FFFFFF" w:themeColor="background1"/>
                <w:sz w:val="2"/>
                <w:szCs w:val="2"/>
              </w:rPr>
            </w:pPr>
          </w:p>
        </w:tc>
        <w:tc>
          <w:tcPr>
            <w:tcW w:w="1870" w:type="dxa"/>
            <w:vMerge/>
            <w:tcBorders>
              <w:left w:val="single" w:sz="8" w:space="0" w:color="FFFFFF"/>
              <w:bottom w:val="single" w:sz="8" w:space="0" w:color="FFFFFF"/>
              <w:right w:val="single" w:sz="8" w:space="0" w:color="FFFFFF"/>
            </w:tcBorders>
            <w:shd w:val="clear" w:color="auto" w:fill="FFF5DB"/>
          </w:tcPr>
          <w:p w14:paraId="698DBC93" w14:textId="77777777" w:rsidR="005802DA" w:rsidRPr="00DA75D3" w:rsidRDefault="005802DA" w:rsidP="00F266B1">
            <w:pPr>
              <w:pStyle w:val="TableText"/>
              <w:ind w:right="113"/>
              <w:rPr>
                <w:sz w:val="2"/>
                <w:szCs w:val="2"/>
              </w:rPr>
            </w:pPr>
          </w:p>
        </w:tc>
        <w:tc>
          <w:tcPr>
            <w:tcW w:w="4651" w:type="dxa"/>
            <w:tcBorders>
              <w:top w:val="single" w:sz="8" w:space="0" w:color="FFFFFF"/>
              <w:left w:val="single" w:sz="8" w:space="0" w:color="FFFFFF"/>
              <w:bottom w:val="single" w:sz="8" w:space="0" w:color="FFFFFF"/>
            </w:tcBorders>
            <w:shd w:val="clear" w:color="auto" w:fill="FFF5DB"/>
          </w:tcPr>
          <w:p w14:paraId="7D88431E" w14:textId="77777777" w:rsidR="005802DA" w:rsidRPr="00F266B1" w:rsidRDefault="005802DA" w:rsidP="00F266B1">
            <w:pPr>
              <w:pStyle w:val="TableText"/>
              <w:ind w:right="113"/>
              <w:rPr>
                <w:b/>
              </w:rPr>
            </w:pPr>
            <w:r w:rsidRPr="00F266B1">
              <w:rPr>
                <w:b/>
              </w:rPr>
              <w:t>If vaccination certificates are not used the following restrictions apply:</w:t>
            </w:r>
          </w:p>
          <w:p w14:paraId="6F83CF6E" w14:textId="77777777" w:rsidR="005802DA" w:rsidRPr="00DA75D3" w:rsidRDefault="005802DA" w:rsidP="00F266B1">
            <w:pPr>
              <w:pStyle w:val="TableBullet"/>
              <w:ind w:right="113"/>
            </w:pPr>
            <w:r w:rsidRPr="00DA75D3">
              <w:t>Hospitality</w:t>
            </w:r>
            <w:r>
              <w:t xml:space="preserve"> – </w:t>
            </w:r>
            <w:r w:rsidRPr="00DA75D3">
              <w:t xml:space="preserve">up to 100 people, based on 1m distancing, </w:t>
            </w:r>
            <w:proofErr w:type="gramStart"/>
            <w:r w:rsidRPr="00DA75D3">
              <w:t>seated</w:t>
            </w:r>
            <w:proofErr w:type="gramEnd"/>
            <w:r w:rsidRPr="00DA75D3">
              <w:t xml:space="preserve"> and separated</w:t>
            </w:r>
          </w:p>
          <w:p w14:paraId="2EB9A0C7" w14:textId="77777777" w:rsidR="005802DA" w:rsidRPr="00DA75D3" w:rsidRDefault="005802DA" w:rsidP="00F266B1">
            <w:pPr>
              <w:pStyle w:val="TableBullet"/>
              <w:ind w:right="113"/>
            </w:pPr>
            <w:r w:rsidRPr="00DA75D3">
              <w:t>Gatherings (</w:t>
            </w:r>
            <w:proofErr w:type="spellStart"/>
            <w:r w:rsidRPr="00DA75D3">
              <w:t>eg</w:t>
            </w:r>
            <w:proofErr w:type="spellEnd"/>
            <w:r>
              <w:t>,</w:t>
            </w:r>
            <w:r w:rsidRPr="00DA75D3">
              <w:t xml:space="preserve"> weddings, places of worship, marae)</w:t>
            </w:r>
            <w:r>
              <w:t xml:space="preserve"> – </w:t>
            </w:r>
            <w:r w:rsidRPr="00DA75D3">
              <w:t>up to 100 people, based on 1m distancing</w:t>
            </w:r>
          </w:p>
        </w:tc>
        <w:tc>
          <w:tcPr>
            <w:tcW w:w="3898" w:type="dxa"/>
            <w:tcBorders>
              <w:top w:val="single" w:sz="8" w:space="0" w:color="FFFFFF"/>
              <w:bottom w:val="single" w:sz="8" w:space="0" w:color="FFFFFF"/>
            </w:tcBorders>
            <w:shd w:val="clear" w:color="auto" w:fill="FFF5DB"/>
          </w:tcPr>
          <w:p w14:paraId="2259C8D6" w14:textId="77777777" w:rsidR="005802DA" w:rsidRPr="00DA75D3" w:rsidRDefault="005802DA" w:rsidP="00811D9D">
            <w:pPr>
              <w:pStyle w:val="TableBullet"/>
              <w:ind w:right="113"/>
            </w:pPr>
            <w:r w:rsidRPr="00DA75D3">
              <w:t>Events (indoor/outdoor)</w:t>
            </w:r>
            <w:r>
              <w:t xml:space="preserve"> – </w:t>
            </w:r>
            <w:r w:rsidRPr="00DA75D3">
              <w:t>up to 100</w:t>
            </w:r>
            <w:r w:rsidR="007C1888">
              <w:t> </w:t>
            </w:r>
            <w:r w:rsidRPr="00DA75D3">
              <w:t xml:space="preserve">people based on 1m distancing, </w:t>
            </w:r>
            <w:proofErr w:type="gramStart"/>
            <w:r w:rsidRPr="00DA75D3">
              <w:t>seated</w:t>
            </w:r>
            <w:proofErr w:type="gramEnd"/>
            <w:r w:rsidRPr="00DA75D3">
              <w:t xml:space="preserve"> and separated</w:t>
            </w:r>
          </w:p>
          <w:p w14:paraId="697A8BB6" w14:textId="77777777" w:rsidR="005802DA" w:rsidRPr="00DA75D3" w:rsidRDefault="005802DA" w:rsidP="00811D9D">
            <w:pPr>
              <w:pStyle w:val="TableBullet"/>
              <w:ind w:right="113"/>
            </w:pPr>
            <w:r w:rsidRPr="00DA75D3">
              <w:t>Close contact businesses</w:t>
            </w:r>
            <w:r>
              <w:t xml:space="preserve"> – </w:t>
            </w:r>
            <w:r w:rsidRPr="00DA75D3">
              <w:t>face coverings for staff, 1m distancing between customers</w:t>
            </w:r>
          </w:p>
        </w:tc>
        <w:tc>
          <w:tcPr>
            <w:tcW w:w="3899" w:type="dxa"/>
            <w:tcBorders>
              <w:top w:val="single" w:sz="8" w:space="0" w:color="FFFFFF"/>
              <w:bottom w:val="single" w:sz="12" w:space="0" w:color="FFFFFF"/>
            </w:tcBorders>
            <w:shd w:val="clear" w:color="auto" w:fill="FFF5DB"/>
          </w:tcPr>
          <w:p w14:paraId="1D4EBA62" w14:textId="77777777" w:rsidR="005802DA" w:rsidRPr="00DA75D3" w:rsidRDefault="005802DA" w:rsidP="006D2CD7">
            <w:pPr>
              <w:pStyle w:val="TableBullet"/>
              <w:ind w:right="113"/>
            </w:pPr>
            <w:r w:rsidRPr="00DA75D3">
              <w:t>Gyms</w:t>
            </w:r>
            <w:r>
              <w:t xml:space="preserve"> – </w:t>
            </w:r>
            <w:r w:rsidRPr="00DA75D3">
              <w:t>up to 100 people, based on 1m distancing</w:t>
            </w:r>
          </w:p>
        </w:tc>
      </w:tr>
      <w:tr w:rsidR="005802DA" w:rsidRPr="00DA75D3" w14:paraId="2A044716" w14:textId="77777777" w:rsidTr="005802DA">
        <w:tc>
          <w:tcPr>
            <w:tcW w:w="283" w:type="dxa"/>
            <w:vMerge w:val="restart"/>
            <w:tcBorders>
              <w:bottom w:val="nil"/>
              <w:right w:val="single" w:sz="12" w:space="0" w:color="FFFFFF"/>
            </w:tcBorders>
            <w:shd w:val="clear" w:color="auto" w:fill="F99D1C"/>
            <w:textDirection w:val="btLr"/>
            <w:vAlign w:val="center"/>
          </w:tcPr>
          <w:p w14:paraId="6E60A038" w14:textId="77777777" w:rsidR="005802DA" w:rsidRPr="00F266B1" w:rsidRDefault="005802DA" w:rsidP="006D2CD7">
            <w:pPr>
              <w:pStyle w:val="TableText"/>
              <w:keepNext/>
              <w:spacing w:before="0" w:after="0"/>
              <w:jc w:val="center"/>
              <w:rPr>
                <w:b/>
                <w:color w:val="FFFFFF" w:themeColor="background1"/>
              </w:rPr>
            </w:pPr>
            <w:r w:rsidRPr="00F266B1">
              <w:rPr>
                <w:b/>
                <w:color w:val="FFFFFF" w:themeColor="background1"/>
              </w:rPr>
              <w:lastRenderedPageBreak/>
              <w:t>ORANGE</w:t>
            </w:r>
          </w:p>
        </w:tc>
        <w:tc>
          <w:tcPr>
            <w:tcW w:w="1870" w:type="dxa"/>
            <w:vMerge w:val="restart"/>
            <w:tcBorders>
              <w:top w:val="single" w:sz="8" w:space="0" w:color="FFFFFF"/>
              <w:left w:val="single" w:sz="8" w:space="0" w:color="FFFFFF"/>
              <w:bottom w:val="nil"/>
              <w:right w:val="single" w:sz="8" w:space="0" w:color="FFFFFF"/>
            </w:tcBorders>
            <w:shd w:val="clear" w:color="auto" w:fill="FFEEBC"/>
          </w:tcPr>
          <w:p w14:paraId="0BEF68AD" w14:textId="77777777" w:rsidR="005802DA" w:rsidRPr="00DA75D3" w:rsidRDefault="005802DA" w:rsidP="006D2CD7">
            <w:pPr>
              <w:pStyle w:val="TableText"/>
              <w:keepNext/>
              <w:ind w:right="113"/>
            </w:pPr>
            <w:r w:rsidRPr="00DA75D3">
              <w:t>Increasing community transmission with increasing pressure on health system.</w:t>
            </w:r>
          </w:p>
          <w:p w14:paraId="7A8F70B6" w14:textId="77777777" w:rsidR="005802DA" w:rsidRPr="00DA75D3" w:rsidRDefault="005802DA" w:rsidP="006D2CD7">
            <w:pPr>
              <w:pStyle w:val="TableText"/>
              <w:keepNext/>
              <w:ind w:right="113"/>
            </w:pPr>
            <w:r w:rsidRPr="00DA75D3">
              <w:t>Whole of health system is focusing on resources</w:t>
            </w:r>
            <w:r>
              <w:t xml:space="preserve"> </w:t>
            </w:r>
            <w:r w:rsidRPr="00DA75D3">
              <w:t>but can manage</w:t>
            </w:r>
            <w:r>
              <w:t xml:space="preserve"> – </w:t>
            </w:r>
            <w:r w:rsidRPr="00DA75D3">
              <w:t>primary</w:t>
            </w:r>
            <w:r>
              <w:t xml:space="preserve"> </w:t>
            </w:r>
            <w:r w:rsidRPr="00DA75D3">
              <w:t xml:space="preserve">care, public </w:t>
            </w:r>
            <w:proofErr w:type="gramStart"/>
            <w:r w:rsidRPr="00DA75D3">
              <w:t>health</w:t>
            </w:r>
            <w:proofErr w:type="gramEnd"/>
            <w:r w:rsidRPr="00DA75D3">
              <w:t xml:space="preserve"> and hospitals.</w:t>
            </w:r>
          </w:p>
          <w:p w14:paraId="6BE3FB56" w14:textId="77777777" w:rsidR="005802DA" w:rsidRPr="00DA75D3" w:rsidRDefault="005802DA" w:rsidP="00F266B1">
            <w:pPr>
              <w:pStyle w:val="TableText"/>
              <w:ind w:right="113"/>
            </w:pPr>
            <w:r w:rsidRPr="00DA75D3">
              <w:t>Increasing risk to at</w:t>
            </w:r>
            <w:r>
              <w:noBreakHyphen/>
            </w:r>
            <w:r w:rsidRPr="00DA75D3">
              <w:t>risk populations.</w:t>
            </w:r>
          </w:p>
        </w:tc>
        <w:tc>
          <w:tcPr>
            <w:tcW w:w="4651" w:type="dxa"/>
            <w:tcBorders>
              <w:top w:val="single" w:sz="8" w:space="0" w:color="FFFFFF"/>
              <w:left w:val="single" w:sz="8" w:space="0" w:color="FFFFFF"/>
              <w:bottom w:val="single" w:sz="8" w:space="0" w:color="FFFFFF"/>
            </w:tcBorders>
            <w:shd w:val="clear" w:color="auto" w:fill="FFEEBC"/>
          </w:tcPr>
          <w:p w14:paraId="242E10F3" w14:textId="77777777" w:rsidR="005802DA" w:rsidRPr="00F266B1" w:rsidRDefault="005802DA" w:rsidP="006D2CD7">
            <w:pPr>
              <w:pStyle w:val="TableText"/>
              <w:keepNext/>
              <w:ind w:right="113"/>
              <w:rPr>
                <w:b/>
              </w:rPr>
            </w:pPr>
            <w:r w:rsidRPr="00F266B1">
              <w:rPr>
                <w:b/>
              </w:rPr>
              <w:t>General settings</w:t>
            </w:r>
          </w:p>
          <w:p w14:paraId="164CF3C0" w14:textId="77777777" w:rsidR="005802DA" w:rsidRPr="00DA75D3" w:rsidRDefault="005802DA" w:rsidP="006D2CD7">
            <w:pPr>
              <w:pStyle w:val="TableBullet"/>
              <w:keepNext/>
              <w:ind w:right="113"/>
            </w:pPr>
            <w:r w:rsidRPr="00DA75D3">
              <w:t>Record keeping/scanning required</w:t>
            </w:r>
          </w:p>
          <w:p w14:paraId="212FCC71" w14:textId="77777777" w:rsidR="005802DA" w:rsidRPr="00DA75D3" w:rsidRDefault="005802DA" w:rsidP="006D2CD7">
            <w:pPr>
              <w:pStyle w:val="TableBullet"/>
              <w:keepNext/>
              <w:ind w:right="113"/>
            </w:pPr>
            <w:r w:rsidRPr="00DA75D3">
              <w:t>Face coverings mandatory on flights, public transport, taxis, retail, public venues, encouraged elsewhere</w:t>
            </w:r>
          </w:p>
        </w:tc>
        <w:tc>
          <w:tcPr>
            <w:tcW w:w="3898" w:type="dxa"/>
            <w:tcBorders>
              <w:top w:val="single" w:sz="8" w:space="0" w:color="FFFFFF"/>
              <w:bottom w:val="single" w:sz="8" w:space="0" w:color="FFFFFF"/>
            </w:tcBorders>
            <w:shd w:val="clear" w:color="auto" w:fill="FFEEBC"/>
          </w:tcPr>
          <w:p w14:paraId="41C2CDAA" w14:textId="77777777" w:rsidR="005802DA" w:rsidRPr="00DA75D3" w:rsidRDefault="005802DA" w:rsidP="006D2CD7">
            <w:pPr>
              <w:pStyle w:val="TableBullet"/>
              <w:keepNext/>
              <w:ind w:right="113"/>
            </w:pPr>
            <w:r w:rsidRPr="00DA75D3">
              <w:t>Public facilities</w:t>
            </w:r>
            <w:r>
              <w:t xml:space="preserve"> – </w:t>
            </w:r>
            <w:r w:rsidRPr="00DA75D3">
              <w:t>open with capacity limits based on 1m distancing</w:t>
            </w:r>
          </w:p>
          <w:p w14:paraId="6958B897" w14:textId="77777777" w:rsidR="005802DA" w:rsidRPr="00DA75D3" w:rsidRDefault="005802DA" w:rsidP="006D2CD7">
            <w:pPr>
              <w:pStyle w:val="TableBullet"/>
              <w:keepNext/>
              <w:ind w:right="113"/>
            </w:pPr>
            <w:r w:rsidRPr="00DA75D3">
              <w:t>Retail</w:t>
            </w:r>
            <w:r>
              <w:t xml:space="preserve"> – </w:t>
            </w:r>
            <w:r w:rsidRPr="00DA75D3">
              <w:t>open with capacity limits based on 1m distancing</w:t>
            </w:r>
          </w:p>
        </w:tc>
        <w:tc>
          <w:tcPr>
            <w:tcW w:w="3899" w:type="dxa"/>
            <w:tcBorders>
              <w:top w:val="single" w:sz="12" w:space="0" w:color="FFFFFF"/>
              <w:bottom w:val="single" w:sz="12" w:space="0" w:color="FFFFFF"/>
            </w:tcBorders>
            <w:shd w:val="clear" w:color="auto" w:fill="FFEEBC"/>
          </w:tcPr>
          <w:p w14:paraId="0BAE5DCA" w14:textId="77777777" w:rsidR="005802DA" w:rsidRPr="00DA75D3" w:rsidRDefault="005802DA" w:rsidP="006D2CD7">
            <w:pPr>
              <w:pStyle w:val="TableBullet"/>
              <w:keepNext/>
              <w:ind w:right="113"/>
            </w:pPr>
            <w:r w:rsidRPr="00DA75D3">
              <w:t>Workplaces</w:t>
            </w:r>
            <w:r>
              <w:t xml:space="preserve"> – </w:t>
            </w:r>
            <w:r w:rsidRPr="00DA75D3">
              <w:t>open</w:t>
            </w:r>
          </w:p>
          <w:p w14:paraId="3B50B532" w14:textId="77777777" w:rsidR="005802DA" w:rsidRPr="00DA75D3" w:rsidRDefault="005802DA" w:rsidP="006D2CD7">
            <w:pPr>
              <w:pStyle w:val="TableBullet"/>
              <w:keepNext/>
              <w:ind w:right="113"/>
            </w:pPr>
            <w:r w:rsidRPr="00DA75D3">
              <w:t>Education</w:t>
            </w:r>
            <w:r>
              <w:t xml:space="preserve"> – </w:t>
            </w:r>
            <w:r w:rsidRPr="00DA75D3">
              <w:t>open with public health measures in place</w:t>
            </w:r>
          </w:p>
          <w:p w14:paraId="22441C74" w14:textId="77777777" w:rsidR="005802DA" w:rsidRPr="00DA75D3" w:rsidRDefault="005802DA" w:rsidP="006D2CD7">
            <w:pPr>
              <w:pStyle w:val="TableBullet"/>
              <w:keepNext/>
              <w:ind w:right="113"/>
            </w:pPr>
            <w:r w:rsidRPr="00DA75D3">
              <w:t>Specified outdoor community</w:t>
            </w:r>
            <w:r>
              <w:t xml:space="preserve"> </w:t>
            </w:r>
            <w:r w:rsidRPr="00DA75D3">
              <w:t>events</w:t>
            </w:r>
            <w:r>
              <w:t xml:space="preserve"> – </w:t>
            </w:r>
            <w:r w:rsidRPr="00DA75D3">
              <w:t>allowed</w:t>
            </w:r>
          </w:p>
        </w:tc>
      </w:tr>
      <w:tr w:rsidR="005802DA" w:rsidRPr="00DA75D3" w14:paraId="7F0A0006" w14:textId="77777777" w:rsidTr="005802DA">
        <w:tc>
          <w:tcPr>
            <w:tcW w:w="283" w:type="dxa"/>
            <w:vMerge/>
            <w:tcBorders>
              <w:top w:val="nil"/>
              <w:right w:val="single" w:sz="8" w:space="0" w:color="FFFFFF"/>
            </w:tcBorders>
            <w:shd w:val="clear" w:color="auto" w:fill="F99D1C"/>
            <w:textDirection w:val="btLr"/>
            <w:vAlign w:val="center"/>
          </w:tcPr>
          <w:p w14:paraId="0127F2A2" w14:textId="77777777" w:rsidR="005802DA" w:rsidRPr="00F266B1" w:rsidRDefault="005802DA" w:rsidP="006D2CD7">
            <w:pPr>
              <w:pStyle w:val="TableText"/>
              <w:keepNext/>
              <w:spacing w:before="0" w:after="0"/>
              <w:jc w:val="center"/>
              <w:rPr>
                <w:b/>
                <w:color w:val="FFFFFF" w:themeColor="background1"/>
                <w:sz w:val="2"/>
                <w:szCs w:val="2"/>
              </w:rPr>
            </w:pPr>
          </w:p>
        </w:tc>
        <w:tc>
          <w:tcPr>
            <w:tcW w:w="1870" w:type="dxa"/>
            <w:vMerge/>
            <w:tcBorders>
              <w:left w:val="single" w:sz="8" w:space="0" w:color="FFFFFF"/>
              <w:right w:val="single" w:sz="8" w:space="0" w:color="FFFFFF"/>
            </w:tcBorders>
            <w:shd w:val="clear" w:color="auto" w:fill="FFEEBC"/>
          </w:tcPr>
          <w:p w14:paraId="7493E9F2" w14:textId="77777777" w:rsidR="005802DA" w:rsidRPr="00DA75D3" w:rsidRDefault="005802DA" w:rsidP="00F266B1">
            <w:pPr>
              <w:pStyle w:val="TableText"/>
              <w:ind w:right="113"/>
              <w:rPr>
                <w:sz w:val="2"/>
                <w:szCs w:val="2"/>
              </w:rPr>
            </w:pPr>
          </w:p>
        </w:tc>
        <w:tc>
          <w:tcPr>
            <w:tcW w:w="4651" w:type="dxa"/>
            <w:tcBorders>
              <w:top w:val="single" w:sz="8" w:space="0" w:color="FFFFFF"/>
              <w:left w:val="single" w:sz="8" w:space="0" w:color="FFFFFF"/>
              <w:bottom w:val="single" w:sz="12" w:space="0" w:color="FFFFFF"/>
            </w:tcBorders>
            <w:shd w:val="clear" w:color="auto" w:fill="FFEEBC"/>
          </w:tcPr>
          <w:p w14:paraId="6982D27D" w14:textId="77777777" w:rsidR="005802DA" w:rsidRPr="00F266B1" w:rsidRDefault="005802DA" w:rsidP="006D2CD7">
            <w:pPr>
              <w:pStyle w:val="TableText"/>
              <w:keepNext/>
              <w:ind w:right="113"/>
              <w:rPr>
                <w:b/>
              </w:rPr>
            </w:pPr>
            <w:r w:rsidRPr="00F266B1">
              <w:rPr>
                <w:b/>
              </w:rPr>
              <w:t>No limits if vaccination certificates are used for:</w:t>
            </w:r>
          </w:p>
          <w:p w14:paraId="5AD1E83D" w14:textId="77777777" w:rsidR="005802DA" w:rsidRPr="00DA75D3" w:rsidRDefault="005802DA" w:rsidP="006D2CD7">
            <w:pPr>
              <w:pStyle w:val="TableBullet"/>
              <w:keepNext/>
              <w:ind w:right="113"/>
            </w:pPr>
            <w:r w:rsidRPr="00DA75D3">
              <w:t>Hospitality</w:t>
            </w:r>
          </w:p>
          <w:p w14:paraId="41C75C67" w14:textId="77777777" w:rsidR="005802DA" w:rsidRPr="00DA75D3" w:rsidRDefault="005802DA" w:rsidP="006D2CD7">
            <w:pPr>
              <w:pStyle w:val="TableBullet"/>
              <w:keepNext/>
              <w:ind w:right="113"/>
            </w:pPr>
            <w:r w:rsidRPr="00DA75D3">
              <w:t>Gatherings (</w:t>
            </w:r>
            <w:proofErr w:type="spellStart"/>
            <w:r w:rsidRPr="00DA75D3">
              <w:t>eg</w:t>
            </w:r>
            <w:proofErr w:type="spellEnd"/>
            <w:r>
              <w:t>,</w:t>
            </w:r>
            <w:r w:rsidRPr="00DA75D3">
              <w:t xml:space="preserve"> weddings, places of worship, marae)</w:t>
            </w:r>
          </w:p>
        </w:tc>
        <w:tc>
          <w:tcPr>
            <w:tcW w:w="3898" w:type="dxa"/>
            <w:tcBorders>
              <w:top w:val="single" w:sz="8" w:space="0" w:color="FFFFFF"/>
              <w:bottom w:val="single" w:sz="8" w:space="0" w:color="FFFFFF"/>
            </w:tcBorders>
            <w:shd w:val="clear" w:color="auto" w:fill="FFEEBC"/>
          </w:tcPr>
          <w:p w14:paraId="1830B902" w14:textId="77777777" w:rsidR="005802DA" w:rsidRPr="00DA75D3" w:rsidRDefault="005802DA" w:rsidP="006D2CD7">
            <w:pPr>
              <w:pStyle w:val="TableBullet"/>
              <w:keepNext/>
              <w:ind w:right="113"/>
            </w:pPr>
            <w:r w:rsidRPr="00DA75D3">
              <w:t>Events (indoor/outdoor)</w:t>
            </w:r>
          </w:p>
          <w:p w14:paraId="2036302F" w14:textId="77777777" w:rsidR="005802DA" w:rsidRPr="00DA75D3" w:rsidRDefault="005802DA" w:rsidP="006D2CD7">
            <w:pPr>
              <w:pStyle w:val="TableBullet"/>
              <w:keepNext/>
              <w:ind w:right="113"/>
            </w:pPr>
            <w:r w:rsidRPr="00DA75D3">
              <w:t>Close contact business</w:t>
            </w:r>
          </w:p>
        </w:tc>
        <w:tc>
          <w:tcPr>
            <w:tcW w:w="3899" w:type="dxa"/>
            <w:tcBorders>
              <w:top w:val="single" w:sz="12" w:space="0" w:color="FFFFFF"/>
              <w:bottom w:val="single" w:sz="12" w:space="0" w:color="FFFFFF"/>
            </w:tcBorders>
            <w:shd w:val="clear" w:color="auto" w:fill="FFEEBC"/>
          </w:tcPr>
          <w:p w14:paraId="59E3463A" w14:textId="77777777" w:rsidR="005802DA" w:rsidRPr="00DA75D3" w:rsidRDefault="005802DA" w:rsidP="006D2CD7">
            <w:pPr>
              <w:pStyle w:val="TableBullet"/>
              <w:keepNext/>
              <w:ind w:right="113"/>
            </w:pPr>
            <w:r w:rsidRPr="00DA75D3">
              <w:t>Gyms</w:t>
            </w:r>
          </w:p>
        </w:tc>
      </w:tr>
      <w:tr w:rsidR="005802DA" w:rsidRPr="00DA75D3" w14:paraId="4248EE1F" w14:textId="77777777" w:rsidTr="005802DA">
        <w:tc>
          <w:tcPr>
            <w:tcW w:w="283" w:type="dxa"/>
            <w:vMerge/>
            <w:tcBorders>
              <w:top w:val="nil"/>
              <w:bottom w:val="nil"/>
              <w:right w:val="single" w:sz="8" w:space="0" w:color="FFFFFF"/>
            </w:tcBorders>
            <w:shd w:val="clear" w:color="auto" w:fill="F99D1C"/>
            <w:textDirection w:val="btLr"/>
            <w:vAlign w:val="center"/>
          </w:tcPr>
          <w:p w14:paraId="3DAFE808" w14:textId="77777777" w:rsidR="005802DA" w:rsidRPr="00F266B1" w:rsidRDefault="005802DA" w:rsidP="006D2CD7">
            <w:pPr>
              <w:pStyle w:val="TableText"/>
              <w:keepNext/>
              <w:spacing w:before="0" w:after="0"/>
              <w:jc w:val="center"/>
              <w:rPr>
                <w:b/>
                <w:color w:val="FFFFFF" w:themeColor="background1"/>
                <w:sz w:val="2"/>
                <w:szCs w:val="2"/>
              </w:rPr>
            </w:pPr>
          </w:p>
        </w:tc>
        <w:tc>
          <w:tcPr>
            <w:tcW w:w="1870" w:type="dxa"/>
            <w:vMerge/>
            <w:tcBorders>
              <w:left w:val="single" w:sz="8" w:space="0" w:color="FFFFFF"/>
              <w:bottom w:val="single" w:sz="8" w:space="0" w:color="FFFFFF"/>
              <w:right w:val="single" w:sz="8" w:space="0" w:color="FFFFFF"/>
            </w:tcBorders>
            <w:shd w:val="clear" w:color="auto" w:fill="FFEEBC"/>
          </w:tcPr>
          <w:p w14:paraId="20654C81" w14:textId="77777777" w:rsidR="005802DA" w:rsidRPr="00DA75D3" w:rsidRDefault="005802DA" w:rsidP="00F266B1">
            <w:pPr>
              <w:pStyle w:val="TableText"/>
              <w:ind w:right="113"/>
              <w:rPr>
                <w:sz w:val="2"/>
                <w:szCs w:val="2"/>
              </w:rPr>
            </w:pPr>
          </w:p>
        </w:tc>
        <w:tc>
          <w:tcPr>
            <w:tcW w:w="4651" w:type="dxa"/>
            <w:tcBorders>
              <w:top w:val="single" w:sz="12" w:space="0" w:color="FFFFFF"/>
              <w:left w:val="single" w:sz="8" w:space="0" w:color="FFFFFF"/>
              <w:bottom w:val="single" w:sz="12" w:space="0" w:color="FFFFFF"/>
            </w:tcBorders>
            <w:shd w:val="clear" w:color="auto" w:fill="FFEEBC"/>
          </w:tcPr>
          <w:p w14:paraId="6934C348" w14:textId="77777777" w:rsidR="005802DA" w:rsidRPr="00F266B1" w:rsidRDefault="005802DA" w:rsidP="006D2CD7">
            <w:pPr>
              <w:pStyle w:val="TableText"/>
              <w:keepNext/>
              <w:ind w:right="113"/>
              <w:rPr>
                <w:b/>
              </w:rPr>
            </w:pPr>
            <w:r w:rsidRPr="00F266B1">
              <w:rPr>
                <w:b/>
              </w:rPr>
              <w:t>If vaccination certificates are not used the following restrictions apply:</w:t>
            </w:r>
          </w:p>
          <w:p w14:paraId="283499DE" w14:textId="77777777" w:rsidR="005802DA" w:rsidRPr="00DA75D3" w:rsidRDefault="005802DA" w:rsidP="006D2CD7">
            <w:pPr>
              <w:pStyle w:val="TableBullet"/>
              <w:keepNext/>
              <w:ind w:right="113"/>
            </w:pPr>
            <w:r w:rsidRPr="00DA75D3">
              <w:t>Hospitality</w:t>
            </w:r>
            <w:r>
              <w:t xml:space="preserve"> – </w:t>
            </w:r>
            <w:r w:rsidRPr="00DA75D3">
              <w:t>contactless only</w:t>
            </w:r>
          </w:p>
        </w:tc>
        <w:tc>
          <w:tcPr>
            <w:tcW w:w="3898" w:type="dxa"/>
            <w:tcBorders>
              <w:top w:val="single" w:sz="8" w:space="0" w:color="FFFFFF"/>
              <w:bottom w:val="single" w:sz="8" w:space="0" w:color="FFFFFF"/>
            </w:tcBorders>
            <w:shd w:val="clear" w:color="auto" w:fill="FFEEBC"/>
          </w:tcPr>
          <w:p w14:paraId="04FFA508" w14:textId="77777777" w:rsidR="005802DA" w:rsidRPr="00DA75D3" w:rsidRDefault="005802DA" w:rsidP="006D2CD7">
            <w:pPr>
              <w:pStyle w:val="TableBullet"/>
              <w:keepNext/>
              <w:ind w:right="113"/>
            </w:pPr>
            <w:r w:rsidRPr="00DA75D3">
              <w:t>Gatherings (</w:t>
            </w:r>
            <w:proofErr w:type="spellStart"/>
            <w:r w:rsidRPr="00DA75D3">
              <w:t>eg</w:t>
            </w:r>
            <w:proofErr w:type="spellEnd"/>
            <w:r>
              <w:t>,</w:t>
            </w:r>
            <w:r w:rsidRPr="00DA75D3">
              <w:t xml:space="preserve"> weddings, places of worship, marae)</w:t>
            </w:r>
            <w:r>
              <w:t xml:space="preserve"> – </w:t>
            </w:r>
            <w:r w:rsidRPr="00DA75D3">
              <w:t>up to 50</w:t>
            </w:r>
            <w:r>
              <w:t> </w:t>
            </w:r>
            <w:r w:rsidRPr="00DA75D3">
              <w:t>people, based on 1m distancing</w:t>
            </w:r>
          </w:p>
        </w:tc>
        <w:tc>
          <w:tcPr>
            <w:tcW w:w="3899" w:type="dxa"/>
            <w:tcBorders>
              <w:top w:val="single" w:sz="12" w:space="0" w:color="FFFFFF"/>
              <w:bottom w:val="single" w:sz="12" w:space="0" w:color="FFFFFF"/>
            </w:tcBorders>
            <w:shd w:val="clear" w:color="auto" w:fill="FFEEBC"/>
          </w:tcPr>
          <w:p w14:paraId="5E6ACD0A" w14:textId="77777777" w:rsidR="005802DA" w:rsidRPr="00DA75D3" w:rsidRDefault="005802DA" w:rsidP="006D2CD7">
            <w:pPr>
              <w:pStyle w:val="TableBullet"/>
              <w:keepNext/>
              <w:ind w:right="113"/>
            </w:pPr>
            <w:r w:rsidRPr="00DA75D3">
              <w:t>Close contact businesses, events (indoor/outdoor) and gyms are not able to operate</w:t>
            </w:r>
          </w:p>
        </w:tc>
      </w:tr>
      <w:tr w:rsidR="00A9644E" w:rsidRPr="00DA75D3" w14:paraId="0C2260DE" w14:textId="77777777" w:rsidTr="005802DA">
        <w:tc>
          <w:tcPr>
            <w:tcW w:w="283" w:type="dxa"/>
            <w:vMerge w:val="restart"/>
            <w:tcBorders>
              <w:bottom w:val="nil"/>
              <w:right w:val="single" w:sz="8" w:space="0" w:color="FFFFFF"/>
            </w:tcBorders>
            <w:shd w:val="clear" w:color="auto" w:fill="ED1B2D"/>
            <w:textDirection w:val="btLr"/>
            <w:vAlign w:val="center"/>
          </w:tcPr>
          <w:p w14:paraId="02E3EDE9" w14:textId="77777777" w:rsidR="00A9644E" w:rsidRPr="00F266B1" w:rsidRDefault="00A9644E" w:rsidP="00F266B1">
            <w:pPr>
              <w:pStyle w:val="TableText"/>
              <w:spacing w:before="0" w:after="0"/>
              <w:jc w:val="center"/>
              <w:rPr>
                <w:b/>
                <w:color w:val="FFFFFF" w:themeColor="background1"/>
              </w:rPr>
            </w:pPr>
            <w:r w:rsidRPr="00F266B1">
              <w:rPr>
                <w:b/>
                <w:color w:val="FFFFFF" w:themeColor="background1"/>
              </w:rPr>
              <w:t>RED</w:t>
            </w:r>
          </w:p>
        </w:tc>
        <w:tc>
          <w:tcPr>
            <w:tcW w:w="1870" w:type="dxa"/>
            <w:vMerge w:val="restart"/>
            <w:tcBorders>
              <w:top w:val="single" w:sz="8" w:space="0" w:color="FFFFFF"/>
              <w:left w:val="single" w:sz="8" w:space="0" w:color="FFFFFF"/>
              <w:bottom w:val="nil"/>
              <w:right w:val="single" w:sz="8" w:space="0" w:color="FFFFFF"/>
            </w:tcBorders>
            <w:shd w:val="clear" w:color="auto" w:fill="FFE593"/>
          </w:tcPr>
          <w:p w14:paraId="7D2AC487" w14:textId="77777777" w:rsidR="00A9644E" w:rsidRPr="00DA75D3" w:rsidRDefault="00A9644E" w:rsidP="00F266B1">
            <w:pPr>
              <w:pStyle w:val="TableText"/>
              <w:ind w:right="113"/>
            </w:pPr>
            <w:r w:rsidRPr="00DA75D3">
              <w:t>Action needed to protect health system</w:t>
            </w:r>
            <w:r>
              <w:t xml:space="preserve"> – </w:t>
            </w:r>
            <w:r w:rsidRPr="00DA75D3">
              <w:t>system face unsustainable number of hospitalisations.</w:t>
            </w:r>
          </w:p>
          <w:p w14:paraId="6CC27AC9" w14:textId="77777777" w:rsidR="00A9644E" w:rsidRPr="00DA75D3" w:rsidRDefault="00A9644E" w:rsidP="00F266B1">
            <w:pPr>
              <w:pStyle w:val="TableText"/>
              <w:ind w:right="113"/>
            </w:pPr>
            <w:r w:rsidRPr="00DA75D3">
              <w:t>Action needed to protect at-risk populations.</w:t>
            </w:r>
          </w:p>
        </w:tc>
        <w:tc>
          <w:tcPr>
            <w:tcW w:w="4651" w:type="dxa"/>
            <w:tcBorders>
              <w:top w:val="single" w:sz="12" w:space="0" w:color="FFFFFF"/>
              <w:left w:val="single" w:sz="8" w:space="0" w:color="FFFFFF"/>
              <w:bottom w:val="single" w:sz="12" w:space="0" w:color="FFFFFF"/>
            </w:tcBorders>
            <w:shd w:val="clear" w:color="auto" w:fill="FFE593"/>
          </w:tcPr>
          <w:p w14:paraId="7BED58A4" w14:textId="77777777" w:rsidR="00A9644E" w:rsidRPr="00F266B1" w:rsidRDefault="00A9644E" w:rsidP="00F266B1">
            <w:pPr>
              <w:pStyle w:val="TableText"/>
              <w:ind w:right="113"/>
              <w:rPr>
                <w:b/>
              </w:rPr>
            </w:pPr>
            <w:r w:rsidRPr="00F266B1">
              <w:rPr>
                <w:b/>
              </w:rPr>
              <w:t>General settings</w:t>
            </w:r>
          </w:p>
          <w:p w14:paraId="5B6E93DF" w14:textId="77777777" w:rsidR="00A9644E" w:rsidRPr="00DA75D3" w:rsidRDefault="00A9644E" w:rsidP="00F266B1">
            <w:pPr>
              <w:pStyle w:val="TableBullet"/>
              <w:ind w:right="113"/>
            </w:pPr>
            <w:r w:rsidRPr="00DA75D3">
              <w:t>Record keeping/scanning required</w:t>
            </w:r>
          </w:p>
          <w:p w14:paraId="3C2BBB70" w14:textId="77777777" w:rsidR="00A9644E" w:rsidRPr="00DA75D3" w:rsidRDefault="00A9644E" w:rsidP="00F266B1">
            <w:pPr>
              <w:pStyle w:val="TableBullet"/>
              <w:ind w:right="113"/>
            </w:pPr>
            <w:r w:rsidRPr="00DA75D3">
              <w:t>Face coverings mandatory on flights, public transport, taxis, retail, public venues, recommended whenever leaving the house</w:t>
            </w:r>
          </w:p>
        </w:tc>
        <w:tc>
          <w:tcPr>
            <w:tcW w:w="3898" w:type="dxa"/>
            <w:tcBorders>
              <w:top w:val="single" w:sz="8" w:space="0" w:color="FFFFFF"/>
              <w:bottom w:val="single" w:sz="8" w:space="0" w:color="FFFFFF"/>
            </w:tcBorders>
            <w:shd w:val="clear" w:color="auto" w:fill="FFE593"/>
          </w:tcPr>
          <w:p w14:paraId="74C280F7" w14:textId="77777777" w:rsidR="00A9644E" w:rsidRPr="00DA75D3" w:rsidRDefault="00A9644E" w:rsidP="00811D9D">
            <w:pPr>
              <w:pStyle w:val="TableBullet"/>
              <w:ind w:right="113"/>
            </w:pPr>
            <w:r w:rsidRPr="00DA75D3">
              <w:t>Public facilities</w:t>
            </w:r>
            <w:r>
              <w:t xml:space="preserve"> – </w:t>
            </w:r>
            <w:r w:rsidRPr="00DA75D3">
              <w:t>open with up to 100</w:t>
            </w:r>
            <w:r>
              <w:t> </w:t>
            </w:r>
            <w:r w:rsidRPr="00DA75D3">
              <w:t>people, based on 1m distancing</w:t>
            </w:r>
          </w:p>
          <w:p w14:paraId="64DA764B" w14:textId="77777777" w:rsidR="00A9644E" w:rsidRPr="00DA75D3" w:rsidRDefault="00A9644E" w:rsidP="00811D9D">
            <w:pPr>
              <w:pStyle w:val="TableBullet"/>
              <w:ind w:right="113"/>
            </w:pPr>
            <w:r w:rsidRPr="00DA75D3">
              <w:t>Retail</w:t>
            </w:r>
            <w:r>
              <w:t xml:space="preserve"> – </w:t>
            </w:r>
            <w:r w:rsidRPr="00DA75D3">
              <w:t>open with capacity limits based on 1m distancing</w:t>
            </w:r>
          </w:p>
          <w:p w14:paraId="2BF9111C" w14:textId="77777777" w:rsidR="00A9644E" w:rsidRPr="00DA75D3" w:rsidRDefault="00A9644E" w:rsidP="00811D9D">
            <w:pPr>
              <w:pStyle w:val="TableBullet"/>
              <w:ind w:right="113"/>
            </w:pPr>
            <w:r w:rsidRPr="00DA75D3">
              <w:t>Workplaces</w:t>
            </w:r>
            <w:r>
              <w:t xml:space="preserve"> – </w:t>
            </w:r>
            <w:r w:rsidRPr="00DA75D3">
              <w:t>working from home encouraged</w:t>
            </w:r>
          </w:p>
        </w:tc>
        <w:tc>
          <w:tcPr>
            <w:tcW w:w="3899" w:type="dxa"/>
            <w:tcBorders>
              <w:top w:val="single" w:sz="12" w:space="0" w:color="FFFFFF"/>
              <w:bottom w:val="single" w:sz="12" w:space="0" w:color="FFFFFF"/>
            </w:tcBorders>
            <w:shd w:val="clear" w:color="auto" w:fill="FFE593"/>
          </w:tcPr>
          <w:p w14:paraId="0D122E4D" w14:textId="77777777" w:rsidR="00A9644E" w:rsidRPr="00DA75D3" w:rsidRDefault="00A9644E" w:rsidP="006D2CD7">
            <w:pPr>
              <w:pStyle w:val="TableBullet"/>
              <w:ind w:right="113"/>
            </w:pPr>
            <w:r w:rsidRPr="00DA75D3">
              <w:t>Education</w:t>
            </w:r>
            <w:r>
              <w:t xml:space="preserve"> – </w:t>
            </w:r>
            <w:r w:rsidRPr="00DA75D3">
              <w:t>schools and ECE open with public health measures and controls</w:t>
            </w:r>
          </w:p>
          <w:p w14:paraId="0D86EC42" w14:textId="77777777" w:rsidR="00A9644E" w:rsidRPr="00DA75D3" w:rsidRDefault="00A9644E" w:rsidP="006D2CD7">
            <w:pPr>
              <w:pStyle w:val="TableBullet"/>
              <w:ind w:right="113"/>
            </w:pPr>
            <w:r w:rsidRPr="00DA75D3">
              <w:t>Specified outdoor community events</w:t>
            </w:r>
            <w:r>
              <w:t xml:space="preserve"> – </w:t>
            </w:r>
            <w:r w:rsidRPr="00DA75D3">
              <w:t>allowed with capacity</w:t>
            </w:r>
            <w:r>
              <w:t xml:space="preserve"> </w:t>
            </w:r>
            <w:r w:rsidRPr="00DA75D3">
              <w:t>limits</w:t>
            </w:r>
          </w:p>
        </w:tc>
      </w:tr>
      <w:tr w:rsidR="00A9644E" w:rsidRPr="00DA75D3" w14:paraId="53069193" w14:textId="77777777" w:rsidTr="005802DA">
        <w:tc>
          <w:tcPr>
            <w:tcW w:w="283" w:type="dxa"/>
            <w:vMerge/>
            <w:tcBorders>
              <w:top w:val="nil"/>
              <w:right w:val="single" w:sz="8" w:space="0" w:color="FFFFFF"/>
            </w:tcBorders>
            <w:shd w:val="clear" w:color="auto" w:fill="ED1B2D"/>
            <w:textDirection w:val="btLr"/>
            <w:vAlign w:val="center"/>
          </w:tcPr>
          <w:p w14:paraId="1DEAE3AA" w14:textId="77777777" w:rsidR="00A9644E" w:rsidRPr="00F266B1" w:rsidRDefault="00A9644E" w:rsidP="00F266B1">
            <w:pPr>
              <w:pStyle w:val="TableText"/>
              <w:spacing w:before="0" w:after="0"/>
              <w:jc w:val="center"/>
              <w:rPr>
                <w:b/>
                <w:color w:val="FFFFFF" w:themeColor="background1"/>
                <w:sz w:val="2"/>
                <w:szCs w:val="2"/>
              </w:rPr>
            </w:pPr>
          </w:p>
        </w:tc>
        <w:tc>
          <w:tcPr>
            <w:tcW w:w="1870" w:type="dxa"/>
            <w:vMerge/>
            <w:tcBorders>
              <w:left w:val="single" w:sz="8" w:space="0" w:color="FFFFFF"/>
              <w:right w:val="single" w:sz="8" w:space="0" w:color="FFFFFF"/>
            </w:tcBorders>
            <w:shd w:val="clear" w:color="auto" w:fill="FFE593"/>
          </w:tcPr>
          <w:p w14:paraId="572CC161" w14:textId="77777777" w:rsidR="00A9644E" w:rsidRPr="00DA75D3" w:rsidRDefault="00A9644E" w:rsidP="00F266B1">
            <w:pPr>
              <w:pStyle w:val="TableText"/>
              <w:ind w:right="113"/>
              <w:rPr>
                <w:sz w:val="2"/>
                <w:szCs w:val="2"/>
              </w:rPr>
            </w:pPr>
          </w:p>
        </w:tc>
        <w:tc>
          <w:tcPr>
            <w:tcW w:w="4651" w:type="dxa"/>
            <w:tcBorders>
              <w:top w:val="single" w:sz="12" w:space="0" w:color="FFFFFF"/>
              <w:left w:val="single" w:sz="8" w:space="0" w:color="FFFFFF"/>
              <w:bottom w:val="single" w:sz="12" w:space="0" w:color="FFFFFF"/>
            </w:tcBorders>
            <w:shd w:val="clear" w:color="auto" w:fill="FFE593"/>
          </w:tcPr>
          <w:p w14:paraId="6B039129" w14:textId="77777777" w:rsidR="00A9644E" w:rsidRPr="00F266B1" w:rsidRDefault="00A9644E" w:rsidP="00F266B1">
            <w:pPr>
              <w:pStyle w:val="TableText"/>
              <w:ind w:right="113"/>
              <w:rPr>
                <w:b/>
              </w:rPr>
            </w:pPr>
            <w:r w:rsidRPr="00F266B1">
              <w:rPr>
                <w:b/>
              </w:rPr>
              <w:t>No limits if vaccination certificates are used for:</w:t>
            </w:r>
          </w:p>
          <w:p w14:paraId="02E4B375" w14:textId="77777777" w:rsidR="00A9644E" w:rsidRPr="00DA75D3" w:rsidRDefault="00A9644E" w:rsidP="00F266B1">
            <w:pPr>
              <w:pStyle w:val="TableBullet"/>
              <w:ind w:right="113"/>
            </w:pPr>
            <w:r w:rsidRPr="00DA75D3">
              <w:t>Hospitality</w:t>
            </w:r>
            <w:r>
              <w:t xml:space="preserve"> – </w:t>
            </w:r>
            <w:r w:rsidRPr="00DA75D3">
              <w:t xml:space="preserve">up to 100 people, based on 1m distancing, </w:t>
            </w:r>
            <w:proofErr w:type="gramStart"/>
            <w:r w:rsidRPr="00DA75D3">
              <w:t>seated</w:t>
            </w:r>
            <w:proofErr w:type="gramEnd"/>
            <w:r w:rsidRPr="00DA75D3">
              <w:t xml:space="preserve"> and separated</w:t>
            </w:r>
          </w:p>
          <w:p w14:paraId="1AC52FCD" w14:textId="77777777" w:rsidR="00A9644E" w:rsidRPr="00DA75D3" w:rsidRDefault="00A9644E" w:rsidP="00F266B1">
            <w:pPr>
              <w:pStyle w:val="TableBullet"/>
              <w:ind w:right="113"/>
            </w:pPr>
            <w:r w:rsidRPr="00DA75D3">
              <w:t>Gatherings (</w:t>
            </w:r>
            <w:proofErr w:type="spellStart"/>
            <w:r w:rsidRPr="00DA75D3">
              <w:t>eg</w:t>
            </w:r>
            <w:proofErr w:type="spellEnd"/>
            <w:r>
              <w:t>,</w:t>
            </w:r>
            <w:r w:rsidRPr="00DA75D3">
              <w:t xml:space="preserve"> weddings, places of worship, marae)</w:t>
            </w:r>
            <w:r>
              <w:t xml:space="preserve"> – </w:t>
            </w:r>
            <w:r w:rsidRPr="00DA75D3">
              <w:t>up to 100 people, based on 1m distancing</w:t>
            </w:r>
          </w:p>
        </w:tc>
        <w:tc>
          <w:tcPr>
            <w:tcW w:w="3898" w:type="dxa"/>
            <w:tcBorders>
              <w:top w:val="single" w:sz="8" w:space="0" w:color="FFFFFF"/>
              <w:bottom w:val="single" w:sz="12" w:space="0" w:color="FFFFFF"/>
            </w:tcBorders>
            <w:shd w:val="clear" w:color="auto" w:fill="FFE593"/>
          </w:tcPr>
          <w:p w14:paraId="19C789F8" w14:textId="77777777" w:rsidR="00A9644E" w:rsidRPr="00DA75D3" w:rsidRDefault="00A9644E" w:rsidP="00811D9D">
            <w:pPr>
              <w:pStyle w:val="TableBullet"/>
              <w:ind w:right="113"/>
            </w:pPr>
            <w:r w:rsidRPr="00DA75D3">
              <w:t>Events (indoor/outdoor)</w:t>
            </w:r>
            <w:r>
              <w:t xml:space="preserve"> – </w:t>
            </w:r>
            <w:r w:rsidRPr="00DA75D3">
              <w:t>up to 100</w:t>
            </w:r>
            <w:r>
              <w:t> </w:t>
            </w:r>
            <w:r w:rsidRPr="00DA75D3">
              <w:t xml:space="preserve">people, based on 1m distancing, </w:t>
            </w:r>
            <w:proofErr w:type="gramStart"/>
            <w:r w:rsidRPr="00DA75D3">
              <w:t>seated</w:t>
            </w:r>
            <w:proofErr w:type="gramEnd"/>
            <w:r w:rsidRPr="00DA75D3">
              <w:t xml:space="preserve"> and separated</w:t>
            </w:r>
          </w:p>
          <w:p w14:paraId="1704A5F2" w14:textId="77777777" w:rsidR="00A9644E" w:rsidRPr="00DA75D3" w:rsidRDefault="00A9644E" w:rsidP="00811D9D">
            <w:pPr>
              <w:pStyle w:val="TableBullet"/>
              <w:ind w:right="113"/>
            </w:pPr>
            <w:r w:rsidRPr="00DA75D3">
              <w:t>Close contact business</w:t>
            </w:r>
            <w:r>
              <w:t xml:space="preserve"> – </w:t>
            </w:r>
            <w:r w:rsidRPr="00DA75D3">
              <w:t>public health requirements in place</w:t>
            </w:r>
          </w:p>
        </w:tc>
        <w:tc>
          <w:tcPr>
            <w:tcW w:w="3899" w:type="dxa"/>
            <w:tcBorders>
              <w:top w:val="single" w:sz="12" w:space="0" w:color="FFFFFF"/>
              <w:bottom w:val="single" w:sz="12" w:space="0" w:color="FFFFFF"/>
            </w:tcBorders>
            <w:shd w:val="clear" w:color="auto" w:fill="FFE593"/>
          </w:tcPr>
          <w:p w14:paraId="285EE6E5" w14:textId="77777777" w:rsidR="00A9644E" w:rsidRPr="00DA75D3" w:rsidRDefault="00A9644E" w:rsidP="006D2CD7">
            <w:pPr>
              <w:pStyle w:val="TableBullet"/>
              <w:ind w:right="113"/>
            </w:pPr>
            <w:r w:rsidRPr="00DA75D3">
              <w:t>Gyms</w:t>
            </w:r>
            <w:r>
              <w:t xml:space="preserve"> – </w:t>
            </w:r>
            <w:r w:rsidRPr="00DA75D3">
              <w:t>up to 100 people, based on 1m distancing</w:t>
            </w:r>
          </w:p>
          <w:p w14:paraId="5BCC9896" w14:textId="77777777" w:rsidR="00A9644E" w:rsidRPr="00DA75D3" w:rsidRDefault="00A9644E" w:rsidP="006D2CD7">
            <w:pPr>
              <w:pStyle w:val="TableBullet"/>
              <w:ind w:right="113"/>
            </w:pPr>
            <w:r w:rsidRPr="00DA75D3">
              <w:t>Tertiary education</w:t>
            </w:r>
            <w:r>
              <w:t xml:space="preserve"> – </w:t>
            </w:r>
            <w:r w:rsidRPr="00DA75D3">
              <w:t>vaccinations</w:t>
            </w:r>
            <w:r>
              <w:t xml:space="preserve"> </w:t>
            </w:r>
            <w:r w:rsidRPr="00DA75D3">
              <w:t>required for onsite delivery, with capacity based on 1m distancing</w:t>
            </w:r>
          </w:p>
        </w:tc>
      </w:tr>
      <w:tr w:rsidR="00A9644E" w:rsidRPr="00DA75D3" w14:paraId="1E243B89" w14:textId="77777777" w:rsidTr="005802DA">
        <w:tc>
          <w:tcPr>
            <w:tcW w:w="283" w:type="dxa"/>
            <w:vMerge/>
            <w:tcBorders>
              <w:top w:val="nil"/>
              <w:right w:val="single" w:sz="8" w:space="0" w:color="FFFFFF"/>
            </w:tcBorders>
            <w:shd w:val="clear" w:color="auto" w:fill="ED1B2D"/>
            <w:textDirection w:val="btLr"/>
            <w:vAlign w:val="center"/>
          </w:tcPr>
          <w:p w14:paraId="3E0BA180" w14:textId="77777777" w:rsidR="00A9644E" w:rsidRPr="00F266B1" w:rsidRDefault="00A9644E" w:rsidP="00F266B1">
            <w:pPr>
              <w:pStyle w:val="TableText"/>
              <w:spacing w:before="0" w:after="0"/>
              <w:jc w:val="center"/>
              <w:rPr>
                <w:b/>
                <w:color w:val="FFFFFF" w:themeColor="background1"/>
                <w:sz w:val="2"/>
                <w:szCs w:val="2"/>
              </w:rPr>
            </w:pPr>
          </w:p>
        </w:tc>
        <w:tc>
          <w:tcPr>
            <w:tcW w:w="1870" w:type="dxa"/>
            <w:vMerge/>
            <w:tcBorders>
              <w:left w:val="single" w:sz="8" w:space="0" w:color="FFFFFF"/>
              <w:right w:val="single" w:sz="8" w:space="0" w:color="FFFFFF"/>
            </w:tcBorders>
            <w:shd w:val="clear" w:color="auto" w:fill="FFE593"/>
          </w:tcPr>
          <w:p w14:paraId="5F3F70F5" w14:textId="77777777" w:rsidR="00A9644E" w:rsidRPr="00DA75D3" w:rsidRDefault="00A9644E" w:rsidP="00F266B1">
            <w:pPr>
              <w:pStyle w:val="TableText"/>
              <w:ind w:right="113"/>
              <w:rPr>
                <w:rFonts w:ascii="Times New Roman"/>
                <w:sz w:val="12"/>
              </w:rPr>
            </w:pPr>
          </w:p>
        </w:tc>
        <w:tc>
          <w:tcPr>
            <w:tcW w:w="4651" w:type="dxa"/>
            <w:tcBorders>
              <w:top w:val="single" w:sz="12" w:space="0" w:color="FFFFFF"/>
              <w:left w:val="single" w:sz="8" w:space="0" w:color="FFFFFF"/>
            </w:tcBorders>
            <w:shd w:val="clear" w:color="auto" w:fill="FFE593"/>
          </w:tcPr>
          <w:p w14:paraId="1FDD4F75" w14:textId="77777777" w:rsidR="00A9644E" w:rsidRPr="00F266B1" w:rsidRDefault="00A9644E" w:rsidP="00F266B1">
            <w:pPr>
              <w:pStyle w:val="TableText"/>
              <w:ind w:right="113"/>
              <w:rPr>
                <w:b/>
              </w:rPr>
            </w:pPr>
            <w:r w:rsidRPr="00F266B1">
              <w:rPr>
                <w:b/>
              </w:rPr>
              <w:t>If vaccination certificates are not used the following restrictions apply:</w:t>
            </w:r>
          </w:p>
          <w:p w14:paraId="083DF6ED" w14:textId="77777777" w:rsidR="00A9644E" w:rsidRPr="00DA75D3" w:rsidRDefault="00A9644E" w:rsidP="00F266B1">
            <w:pPr>
              <w:pStyle w:val="TableBullet"/>
              <w:ind w:right="113"/>
            </w:pPr>
            <w:r w:rsidRPr="00DA75D3">
              <w:t>Hospitality</w:t>
            </w:r>
            <w:r>
              <w:t xml:space="preserve"> – </w:t>
            </w:r>
            <w:r w:rsidRPr="00DA75D3">
              <w:t>contactless only</w:t>
            </w:r>
          </w:p>
          <w:p w14:paraId="4C369725" w14:textId="77777777" w:rsidR="00A9644E" w:rsidRPr="00DA75D3" w:rsidRDefault="00A9644E" w:rsidP="00F266B1">
            <w:pPr>
              <w:pStyle w:val="TableBullet"/>
              <w:ind w:right="113"/>
            </w:pPr>
            <w:r w:rsidRPr="00DA75D3">
              <w:t>Gatherings (</w:t>
            </w:r>
            <w:proofErr w:type="spellStart"/>
            <w:r w:rsidRPr="00DA75D3">
              <w:t>eg</w:t>
            </w:r>
            <w:proofErr w:type="spellEnd"/>
            <w:r>
              <w:t>,</w:t>
            </w:r>
            <w:r w:rsidRPr="00DA75D3">
              <w:t xml:space="preserve"> weddings, places of worship, marae)</w:t>
            </w:r>
            <w:r>
              <w:t xml:space="preserve"> – </w:t>
            </w:r>
            <w:r w:rsidRPr="00DA75D3">
              <w:t>up to 10 people,</w:t>
            </w:r>
          </w:p>
        </w:tc>
        <w:tc>
          <w:tcPr>
            <w:tcW w:w="3898" w:type="dxa"/>
            <w:tcBorders>
              <w:top w:val="single" w:sz="12" w:space="0" w:color="FFFFFF"/>
            </w:tcBorders>
            <w:shd w:val="clear" w:color="auto" w:fill="FFE593"/>
          </w:tcPr>
          <w:p w14:paraId="6551575B" w14:textId="77777777" w:rsidR="00A9644E" w:rsidRPr="00DA75D3" w:rsidRDefault="00A9644E" w:rsidP="00811D9D">
            <w:pPr>
              <w:pStyle w:val="TableBullet"/>
              <w:ind w:right="113"/>
            </w:pPr>
            <w:r w:rsidRPr="00DA75D3">
              <w:t>Close contact businesses, events (indoor/outdoor) and gyms are not able to operate</w:t>
            </w:r>
          </w:p>
          <w:p w14:paraId="7C9133FE" w14:textId="77777777" w:rsidR="00A9644E" w:rsidRPr="00DA75D3" w:rsidRDefault="00A9644E" w:rsidP="00811D9D">
            <w:pPr>
              <w:pStyle w:val="TableBullet"/>
              <w:ind w:right="113"/>
            </w:pPr>
            <w:r w:rsidRPr="00DA75D3">
              <w:t>Tertiary education</w:t>
            </w:r>
            <w:r>
              <w:t xml:space="preserve"> – </w:t>
            </w:r>
            <w:r w:rsidRPr="00DA75D3">
              <w:t>distance learning only</w:t>
            </w:r>
          </w:p>
        </w:tc>
        <w:tc>
          <w:tcPr>
            <w:tcW w:w="3899" w:type="dxa"/>
            <w:tcBorders>
              <w:top w:val="single" w:sz="12" w:space="0" w:color="FFFFFF"/>
            </w:tcBorders>
            <w:shd w:val="clear" w:color="auto" w:fill="FFE593"/>
          </w:tcPr>
          <w:p w14:paraId="698493BA" w14:textId="77777777" w:rsidR="00A9644E" w:rsidRPr="00DA75D3" w:rsidRDefault="00A9644E" w:rsidP="006D2CD7">
            <w:pPr>
              <w:pStyle w:val="TableText"/>
            </w:pPr>
          </w:p>
        </w:tc>
      </w:tr>
    </w:tbl>
    <w:p w14:paraId="6F0CBEFF" w14:textId="77777777" w:rsidR="00DA75D3" w:rsidRPr="00DA75D3" w:rsidRDefault="00DA75D3" w:rsidP="00F266B1"/>
    <w:p w14:paraId="570840BC" w14:textId="77777777" w:rsidR="00EA3AFB" w:rsidRDefault="00EA3AFB" w:rsidP="001B264D">
      <w:pPr>
        <w:pStyle w:val="Heading2"/>
        <w:sectPr w:rsidR="00EA3AFB" w:rsidSect="00EA3AFB">
          <w:footerReference w:type="default" r:id="rId41"/>
          <w:pgSz w:w="16834" w:h="11907" w:orient="landscape" w:code="9"/>
          <w:pgMar w:top="1134" w:right="1134" w:bottom="1134" w:left="1134" w:header="284" w:footer="425" w:gutter="0"/>
          <w:cols w:space="720"/>
          <w:docGrid w:linePitch="286"/>
        </w:sectPr>
      </w:pPr>
      <w:bookmarkStart w:id="52" w:name="_Appendix_B:_Overview"/>
      <w:bookmarkEnd w:id="52"/>
    </w:p>
    <w:p w14:paraId="72A84F20" w14:textId="77777777" w:rsidR="00DA75D3" w:rsidRPr="00DA75D3" w:rsidRDefault="00DA75D3" w:rsidP="00EA3AFB">
      <w:pPr>
        <w:pStyle w:val="Heading2"/>
        <w:spacing w:before="0"/>
      </w:pPr>
      <w:bookmarkStart w:id="53" w:name="_Toc94003732"/>
      <w:r w:rsidRPr="00DA75D3">
        <w:lastRenderedPageBreak/>
        <w:t>Appendix B:</w:t>
      </w:r>
      <w:r w:rsidR="001B264D">
        <w:br/>
      </w:r>
      <w:r w:rsidRPr="00DA75D3">
        <w:t xml:space="preserve">Overview of funding and key </w:t>
      </w:r>
      <w:r w:rsidR="00B92F3A">
        <w:t>COVID</w:t>
      </w:r>
      <w:r w:rsidR="00B92F3A">
        <w:noBreakHyphen/>
        <w:t>19</w:t>
      </w:r>
      <w:r w:rsidRPr="00DA75D3">
        <w:t xml:space="preserve"> Māori health statistics</w:t>
      </w:r>
      <w:bookmarkEnd w:id="53"/>
    </w:p>
    <w:p w14:paraId="3DF06EDE" w14:textId="77777777" w:rsidR="00DA75D3" w:rsidRDefault="00DA75D3" w:rsidP="007C1888">
      <w:pPr>
        <w:pStyle w:val="Heading3"/>
      </w:pPr>
      <w:r w:rsidRPr="00DA75D3">
        <w:t>Māori</w:t>
      </w:r>
      <w:r w:rsidR="00B2614A">
        <w:t xml:space="preserve"> </w:t>
      </w:r>
      <w:r w:rsidR="00B92F3A">
        <w:t>COVID</w:t>
      </w:r>
      <w:r w:rsidR="00B92F3A">
        <w:noBreakHyphen/>
        <w:t>19</w:t>
      </w:r>
      <w:r w:rsidRPr="00DA75D3">
        <w:t xml:space="preserve"> vaccinations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7C1888" w14:paraId="05ECA07D" w14:textId="77777777" w:rsidTr="007C1888">
        <w:trPr>
          <w:cantSplit/>
        </w:trPr>
        <w:tc>
          <w:tcPr>
            <w:tcW w:w="4147" w:type="dxa"/>
          </w:tcPr>
          <w:p w14:paraId="4BDA1862" w14:textId="77777777" w:rsidR="007C1888" w:rsidRPr="007C1888" w:rsidRDefault="007C1888" w:rsidP="007C1888">
            <w:pPr>
              <w:rPr>
                <w:b/>
              </w:rPr>
            </w:pPr>
            <w:r w:rsidRPr="007C1888">
              <w:rPr>
                <w:b/>
              </w:rPr>
              <w:t>871.8 per 1,000 eligible Māori</w:t>
            </w:r>
          </w:p>
          <w:p w14:paraId="08E64A5C" w14:textId="77777777" w:rsidR="007C1888" w:rsidRPr="00DA75D3" w:rsidRDefault="007C1888" w:rsidP="007C1888">
            <w:pPr>
              <w:pStyle w:val="Bullet"/>
            </w:pPr>
            <w:r w:rsidRPr="00DA75D3">
              <w:t xml:space="preserve">have received a first dose of the </w:t>
            </w:r>
            <w:r>
              <w:t>COVID</w:t>
            </w:r>
            <w:r>
              <w:noBreakHyphen/>
              <w:t>19</w:t>
            </w:r>
            <w:r w:rsidRPr="00DA75D3">
              <w:t xml:space="preserve"> vaccine as </w:t>
            </w:r>
            <w:proofErr w:type="gramStart"/>
            <w:r w:rsidRPr="00DA75D3">
              <w:t>at</w:t>
            </w:r>
            <w:proofErr w:type="gramEnd"/>
            <w:r w:rsidRPr="00DA75D3">
              <w:t xml:space="preserve"> 20 December 2021.</w:t>
            </w:r>
          </w:p>
          <w:p w14:paraId="05BF6E56" w14:textId="77777777" w:rsidR="007C1888" w:rsidRPr="001D73FF" w:rsidRDefault="007C1888" w:rsidP="007C1888">
            <w:pPr>
              <w:pStyle w:val="Bullet"/>
              <w:rPr>
                <w:szCs w:val="21"/>
              </w:rPr>
            </w:pPr>
            <w:r w:rsidRPr="001D73FF">
              <w:rPr>
                <w:szCs w:val="21"/>
              </w:rPr>
              <w:t>Māori first dose uptake is 85.4 per 1,000 people less than non-Māori non-Pacific peoples.</w:t>
            </w:r>
          </w:p>
        </w:tc>
        <w:tc>
          <w:tcPr>
            <w:tcW w:w="4148" w:type="dxa"/>
          </w:tcPr>
          <w:p w14:paraId="1BF89497" w14:textId="77777777" w:rsidR="007C1888" w:rsidRPr="007C1888" w:rsidRDefault="007C1888" w:rsidP="007C1888">
            <w:pPr>
              <w:rPr>
                <w:b/>
              </w:rPr>
            </w:pPr>
            <w:r w:rsidRPr="007C1888">
              <w:rPr>
                <w:b/>
              </w:rPr>
              <w:t>813.8 per 1,000 eligible Māori</w:t>
            </w:r>
          </w:p>
          <w:p w14:paraId="2A6912F0" w14:textId="77777777" w:rsidR="007C1888" w:rsidRPr="00DA75D3" w:rsidRDefault="007C1888" w:rsidP="007C1888">
            <w:pPr>
              <w:pStyle w:val="Bullet"/>
            </w:pPr>
            <w:r w:rsidRPr="00DA75D3">
              <w:t xml:space="preserve">are fully vaccinated with the </w:t>
            </w:r>
            <w:r>
              <w:t>COVID</w:t>
            </w:r>
            <w:r>
              <w:noBreakHyphen/>
              <w:t>19</w:t>
            </w:r>
            <w:r w:rsidRPr="00DA75D3">
              <w:t xml:space="preserve"> vaccine as </w:t>
            </w:r>
            <w:proofErr w:type="gramStart"/>
            <w:r w:rsidRPr="00DA75D3">
              <w:t>at</w:t>
            </w:r>
            <w:proofErr w:type="gramEnd"/>
            <w:r w:rsidRPr="00DA75D3">
              <w:t xml:space="preserve"> 20 December 2021.</w:t>
            </w:r>
          </w:p>
          <w:p w14:paraId="1C084FDD" w14:textId="77777777" w:rsidR="007C1888" w:rsidRDefault="007C1888" w:rsidP="007C1888">
            <w:pPr>
              <w:pStyle w:val="Bullet"/>
            </w:pPr>
            <w:r w:rsidRPr="00DA75D3">
              <w:t>Māori second dose uptake is 176.6 per 1,000 people less than non-Māori non</w:t>
            </w:r>
            <w:r>
              <w:noBreakHyphen/>
            </w:r>
            <w:r w:rsidRPr="00DA75D3">
              <w:t>Pacific peoples.</w:t>
            </w:r>
          </w:p>
        </w:tc>
      </w:tr>
    </w:tbl>
    <w:p w14:paraId="61D58EA9" w14:textId="77777777" w:rsidR="007C1888" w:rsidRPr="007C1888" w:rsidRDefault="007C1888" w:rsidP="007C1888"/>
    <w:p w14:paraId="58CECC86" w14:textId="77777777" w:rsidR="00DA75D3" w:rsidRPr="00DA75D3" w:rsidRDefault="007C1888" w:rsidP="007C1888">
      <w:pPr>
        <w:pStyle w:val="Figure"/>
      </w:pPr>
      <w:bookmarkStart w:id="54" w:name="_Toc92199353"/>
      <w:r>
        <w:t>Figure </w:t>
      </w:r>
      <w:fldSimple w:instr=" SEQ Figure \* ARABIC ">
        <w:r w:rsidR="00465F68">
          <w:rPr>
            <w:noProof/>
          </w:rPr>
          <w:t>8</w:t>
        </w:r>
      </w:fldSimple>
      <w:r w:rsidR="00DA75D3" w:rsidRPr="00DA75D3">
        <w:t xml:space="preserve">: First dose </w:t>
      </w:r>
      <w:r w:rsidR="00B92F3A">
        <w:t>COVID</w:t>
      </w:r>
      <w:r w:rsidR="00B92F3A">
        <w:noBreakHyphen/>
        <w:t>19</w:t>
      </w:r>
      <w:r w:rsidR="00DA75D3" w:rsidRPr="00DA75D3">
        <w:t xml:space="preserve"> vaccine uptake for Māori by DHB as </w:t>
      </w:r>
      <w:proofErr w:type="gramStart"/>
      <w:r w:rsidR="00DA75D3" w:rsidRPr="00DA75D3">
        <w:t>at</w:t>
      </w:r>
      <w:proofErr w:type="gramEnd"/>
      <w:r w:rsidR="00DA75D3" w:rsidRPr="00DA75D3">
        <w:t xml:space="preserve"> 20</w:t>
      </w:r>
      <w:r w:rsidR="00120B36">
        <w:t> </w:t>
      </w:r>
      <w:r w:rsidR="00DA75D3" w:rsidRPr="00DA75D3">
        <w:t>December 2021</w:t>
      </w:r>
      <w:bookmarkEnd w:id="54"/>
    </w:p>
    <w:p w14:paraId="1089166F" w14:textId="77777777" w:rsidR="00DA75D3" w:rsidRPr="007C1888" w:rsidRDefault="00DA75D3" w:rsidP="00DA75D3">
      <w:pPr>
        <w:spacing w:before="11"/>
      </w:pPr>
      <w:r w:rsidRPr="00DA75D3">
        <w:rPr>
          <w:noProof/>
          <w:lang w:eastAsia="en-NZ"/>
        </w:rPr>
        <w:drawing>
          <wp:inline distT="0" distB="0" distL="0" distR="0" wp14:anchorId="62F7EAD8" wp14:editId="5BF939B5">
            <wp:extent cx="4802447" cy="5012574"/>
            <wp:effectExtent l="0" t="0" r="0" b="0"/>
            <wp:docPr id="7" name="image12.jpeg" descr="This figure shows three key points for the Māori health COVID-19 statistics. These are:   Māori vaccine uptake, which shows the distribution of Māori vaccinations by DHB, highlighting the high uptake in Capital and coast, Canterbury, Wairarapa, MidCentral, and Hutt valley DHB and the lower uptake in the Northland, Whanganui and Bay of Plenty DHBs. " title="Figure 8: First dose COVID 19 vaccine uptake for Māori by DHB as at 20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2447" cy="5012574"/>
                    </a:xfrm>
                    <a:prstGeom prst="rect">
                      <a:avLst/>
                    </a:prstGeom>
                  </pic:spPr>
                </pic:pic>
              </a:graphicData>
            </a:graphic>
          </wp:inline>
        </w:drawing>
      </w:r>
    </w:p>
    <w:p w14:paraId="762E6D6C" w14:textId="77777777" w:rsidR="00DA75D3" w:rsidRPr="00DA75D3" w:rsidRDefault="00DA75D3" w:rsidP="007C1888"/>
    <w:p w14:paraId="6E28C4EA" w14:textId="77777777" w:rsidR="00DA75D3" w:rsidRPr="00DA75D3" w:rsidRDefault="00DA75D3" w:rsidP="007C1888">
      <w:pPr>
        <w:pStyle w:val="Heading3"/>
      </w:pPr>
      <w:r w:rsidRPr="00DA75D3">
        <w:lastRenderedPageBreak/>
        <w:t>Funding</w:t>
      </w:r>
    </w:p>
    <w:p w14:paraId="2D172870" w14:textId="77777777" w:rsidR="00DA75D3" w:rsidRPr="00DA75D3" w:rsidRDefault="007C1888" w:rsidP="00DA75D3">
      <w:pPr>
        <w:rPr>
          <w:sz w:val="20"/>
        </w:rPr>
      </w:pPr>
      <w:r>
        <w:rPr>
          <w:noProof/>
          <w:lang w:eastAsia="en-NZ"/>
        </w:rPr>
        <w:drawing>
          <wp:inline distT="0" distB="0" distL="0" distR="0" wp14:anchorId="0327BB69" wp14:editId="685C96EA">
            <wp:extent cx="5118876" cy="1321723"/>
            <wp:effectExtent l="0" t="0" r="5715" b="0"/>
            <wp:docPr id="6" name="Picture 6" descr="$254 million in COVID-19 funding for Māori since March 2020; $44.4 million in COVID-19-related vaccine funding for Māori providers; More than 160 Māori providers have received COVID-19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54 million in COVID-19 funding for Māori since March 2020; $44.4 million in COVID-19-related vaccine funding for Māori providers; More than 160 Māori providers have received COVID-19 funding"/>
                    <pic:cNvPicPr/>
                  </pic:nvPicPr>
                  <pic:blipFill>
                    <a:blip r:embed="rId43"/>
                    <a:stretch>
                      <a:fillRect/>
                    </a:stretch>
                  </pic:blipFill>
                  <pic:spPr>
                    <a:xfrm>
                      <a:off x="0" y="0"/>
                      <a:ext cx="5126776" cy="1323763"/>
                    </a:xfrm>
                    <a:prstGeom prst="rect">
                      <a:avLst/>
                    </a:prstGeom>
                  </pic:spPr>
                </pic:pic>
              </a:graphicData>
            </a:graphic>
          </wp:inline>
        </w:drawing>
      </w:r>
    </w:p>
    <w:p w14:paraId="6C772C06" w14:textId="77777777" w:rsidR="00DA75D3" w:rsidRPr="00DA75D3" w:rsidRDefault="00DA75D3" w:rsidP="007C1888"/>
    <w:p w14:paraId="32E0CC21" w14:textId="77777777" w:rsidR="00DA75D3" w:rsidRDefault="00B92F3A" w:rsidP="007C1888">
      <w:pPr>
        <w:pStyle w:val="Heading3"/>
      </w:pPr>
      <w:r>
        <w:t>COVID</w:t>
      </w:r>
      <w:r>
        <w:noBreakHyphen/>
        <w:t>19</w:t>
      </w:r>
      <w:r w:rsidR="00DA75D3" w:rsidRPr="00DA75D3">
        <w:t xml:space="preserve"> cases in the delta outbreak</w:t>
      </w:r>
    </w:p>
    <w:p w14:paraId="7503E1D5" w14:textId="77777777" w:rsidR="007C1888" w:rsidRPr="007C1888" w:rsidRDefault="007C1888" w:rsidP="007C1888">
      <w:r>
        <w:rPr>
          <w:noProof/>
          <w:lang w:eastAsia="en-NZ"/>
        </w:rPr>
        <w:drawing>
          <wp:inline distT="0" distB="0" distL="0" distR="0" wp14:anchorId="00539587" wp14:editId="133B0113">
            <wp:extent cx="5145889" cy="1138844"/>
            <wp:effectExtent l="0" t="0" r="0" b="4445"/>
            <wp:docPr id="12" name="Picture 12" descr="784 active Māori COVID-19 cases as at 20 December 2021; 11 Māori deaths related to COVID-19; 202 Māori hospitalised with COVID-19 as at 20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784 active Māori COVID-19 cases as at 20 December 2021; 11 Māori deaths related to COVID-19; 202 Māori hospitalised with COVID-19 as at 20 December 2021"/>
                    <pic:cNvPicPr/>
                  </pic:nvPicPr>
                  <pic:blipFill>
                    <a:blip r:embed="rId44"/>
                    <a:stretch>
                      <a:fillRect/>
                    </a:stretch>
                  </pic:blipFill>
                  <pic:spPr>
                    <a:xfrm>
                      <a:off x="0" y="0"/>
                      <a:ext cx="5147424" cy="1139184"/>
                    </a:xfrm>
                    <a:prstGeom prst="rect">
                      <a:avLst/>
                    </a:prstGeom>
                  </pic:spPr>
                </pic:pic>
              </a:graphicData>
            </a:graphic>
          </wp:inline>
        </w:drawing>
      </w:r>
    </w:p>
    <w:p w14:paraId="30FB8C09" w14:textId="77777777" w:rsidR="00DA75D3" w:rsidRPr="00DA75D3" w:rsidRDefault="00DA75D3" w:rsidP="007C1888"/>
    <w:p w14:paraId="3D37FF39" w14:textId="77777777" w:rsidR="00DA75D3" w:rsidRPr="00DA75D3" w:rsidRDefault="007C1888" w:rsidP="007C1888">
      <w:pPr>
        <w:pStyle w:val="Figure"/>
      </w:pPr>
      <w:bookmarkStart w:id="55" w:name="_Toc92199354"/>
      <w:r>
        <w:t>Figure </w:t>
      </w:r>
      <w:r w:rsidR="008740FD">
        <w:fldChar w:fldCharType="begin"/>
      </w:r>
      <w:r w:rsidR="008740FD">
        <w:instrText xml:space="preserve"> SEQ Figure \* ARABIC </w:instrText>
      </w:r>
      <w:r w:rsidR="008740FD">
        <w:fldChar w:fldCharType="separate"/>
      </w:r>
      <w:r w:rsidR="00465F68">
        <w:rPr>
          <w:noProof/>
        </w:rPr>
        <w:t>9</w:t>
      </w:r>
      <w:r w:rsidR="008740FD">
        <w:rPr>
          <w:noProof/>
        </w:rPr>
        <w:fldChar w:fldCharType="end"/>
      </w:r>
      <w:r w:rsidR="00DA75D3" w:rsidRPr="00DA75D3">
        <w:t xml:space="preserve">: Māori delta cases geographic distribution as </w:t>
      </w:r>
      <w:proofErr w:type="gramStart"/>
      <w:r w:rsidR="00DA75D3" w:rsidRPr="00DA75D3">
        <w:t>at</w:t>
      </w:r>
      <w:proofErr w:type="gramEnd"/>
      <w:r w:rsidR="00DA75D3" w:rsidRPr="00DA75D3">
        <w:t xml:space="preserve"> 20 December 2021</w:t>
      </w:r>
      <w:bookmarkEnd w:id="55"/>
    </w:p>
    <w:p w14:paraId="28471243" w14:textId="77777777" w:rsidR="00DA75D3" w:rsidRPr="007C1888" w:rsidRDefault="00DA75D3" w:rsidP="00DA75D3">
      <w:r w:rsidRPr="00DA75D3">
        <w:rPr>
          <w:noProof/>
          <w:lang w:eastAsia="en-NZ"/>
        </w:rPr>
        <w:drawing>
          <wp:inline distT="0" distB="0" distL="0" distR="0" wp14:anchorId="7ADB552F" wp14:editId="4B5FF38B">
            <wp:extent cx="4596938" cy="4510256"/>
            <wp:effectExtent l="0" t="0" r="0" b="5080"/>
            <wp:docPr id="9" name="image20.jpeg" descr="The third section is the COVId-19 cases in the delta outbreak with 784 Māori cases, 11 Māori deaths related to COVID-19 and 202 Māori hospitalised as at 20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3652" cy="4516844"/>
                    </a:xfrm>
                    <a:prstGeom prst="rect">
                      <a:avLst/>
                    </a:prstGeom>
                  </pic:spPr>
                </pic:pic>
              </a:graphicData>
            </a:graphic>
          </wp:inline>
        </w:drawing>
      </w:r>
    </w:p>
    <w:p w14:paraId="4994650A" w14:textId="77777777" w:rsidR="007C1888" w:rsidRPr="00DA75D3" w:rsidRDefault="007C1888" w:rsidP="007C1888"/>
    <w:p w14:paraId="5CF4FC29" w14:textId="77777777" w:rsidR="00DA75D3" w:rsidRPr="003F7B7D" w:rsidRDefault="00DA75D3" w:rsidP="00CD2A86">
      <w:pPr>
        <w:pStyle w:val="Heading2"/>
      </w:pPr>
      <w:bookmarkStart w:id="56" w:name="_Appendix_C:_COVID-19"/>
      <w:bookmarkStart w:id="57" w:name="_Toc94003733"/>
      <w:bookmarkEnd w:id="56"/>
      <w:r w:rsidRPr="00DA75D3">
        <w:lastRenderedPageBreak/>
        <w:t>Appendix C:</w:t>
      </w:r>
      <w:r w:rsidR="00CD2A86">
        <w:br/>
      </w:r>
      <w:r w:rsidR="00B92F3A">
        <w:t>COVID</w:t>
      </w:r>
      <w:r w:rsidR="00B92F3A">
        <w:noBreakHyphen/>
        <w:t>19</w:t>
      </w:r>
      <w:r w:rsidRPr="00DA75D3">
        <w:t xml:space="preserve"> funding for the </w:t>
      </w:r>
      <w:proofErr w:type="spellStart"/>
      <w:r w:rsidRPr="00DA75D3">
        <w:t>hauora</w:t>
      </w:r>
      <w:proofErr w:type="spellEnd"/>
      <w:r w:rsidRPr="00DA75D3">
        <w:t xml:space="preserve"> Māori response</w:t>
      </w:r>
      <w:r w:rsidR="003F7B7D">
        <w:t xml:space="preserve"> </w:t>
      </w:r>
      <w:r w:rsidRPr="003F7B7D">
        <w:t>(March 2020–October 2021)</w:t>
      </w:r>
      <w:bookmarkEnd w:id="57"/>
    </w:p>
    <w:p w14:paraId="3D7A8E55" w14:textId="77777777" w:rsidR="00DA75D3" w:rsidRPr="00DA75D3" w:rsidRDefault="00703A58" w:rsidP="003F7B7D">
      <w:r>
        <w:t xml:space="preserve">The figure below </w:t>
      </w:r>
      <w:r w:rsidR="00DA75D3" w:rsidRPr="00DA75D3">
        <w:t xml:space="preserve">shows </w:t>
      </w:r>
      <w:r w:rsidR="00DA75D3" w:rsidRPr="003F7B7D">
        <w:rPr>
          <w:b/>
        </w:rPr>
        <w:t>the $254 million in funding* broken down into funding tranches, compared against the Alert Level changes</w:t>
      </w:r>
      <w:r w:rsidR="00DA75D3" w:rsidRPr="00DA75D3">
        <w:t xml:space="preserve"> for New Zealand and Auckland since March 2020.</w:t>
      </w:r>
    </w:p>
    <w:p w14:paraId="21B319C3" w14:textId="77777777" w:rsidR="00DA75D3" w:rsidRDefault="00DA75D3" w:rsidP="003F7B7D"/>
    <w:p w14:paraId="6EF0213C" w14:textId="77777777" w:rsidR="00DA75D3" w:rsidRPr="00E9476B" w:rsidRDefault="00DA75D3" w:rsidP="00E9476B">
      <w:r w:rsidRPr="00DA75D3">
        <w:rPr>
          <w:noProof/>
          <w:lang w:eastAsia="en-NZ"/>
        </w:rPr>
        <w:drawing>
          <wp:inline distT="0" distB="0" distL="0" distR="0" wp14:anchorId="3B0F04EC" wp14:editId="4A3C9B04">
            <wp:extent cx="5112327" cy="4024464"/>
            <wp:effectExtent l="0" t="0" r="0" b="0"/>
            <wp:docPr id="14" name="image21.jpeg" descr="The first graph shows Alert Levels by date from March 2020 to November 2021 - this is separated into Auckland and wider New Zealand. Throughout New Zealand higher levels of restrictions were in place from March 2020 to June 2020 and August 2021 to September 2021. For Auckland higher restrictions have continued through december 2021. In addition, Auckland has seen several bursts of higher restrictions around August 2020 and March 2021. Funding has been released over this time in 5 tranches. The first Māori Health Response Package was released in March 2020 through to January 2021 - this was $40 million. Northern region specific funding commenced in October 2020, with $17 million being distributed throughout the region to date. The vaccination and immunisation programme for Māori has distibuted $39 million from March 2021 to November 2021. During the Delta Outbreak,  $38 million was released from September to November 2021. The final tranch of funding went out in October 2021 - $120 million was allocated to rapid vaccine and whānau/community resi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15649" cy="4027079"/>
                    </a:xfrm>
                    <a:prstGeom prst="rect">
                      <a:avLst/>
                    </a:prstGeom>
                  </pic:spPr>
                </pic:pic>
              </a:graphicData>
            </a:graphic>
          </wp:inline>
        </w:drawing>
      </w:r>
    </w:p>
    <w:p w14:paraId="0D37DB02" w14:textId="77777777" w:rsidR="00DA75D3" w:rsidRPr="00DA75D3" w:rsidRDefault="00DA75D3" w:rsidP="00E9476B"/>
    <w:p w14:paraId="32D997E5" w14:textId="77777777" w:rsidR="00DA75D3" w:rsidRPr="00DA75D3" w:rsidRDefault="00DA75D3" w:rsidP="00E9476B">
      <w:r w:rsidRPr="00DA75D3">
        <w:t xml:space="preserve">It is evident from this graph that the </w:t>
      </w:r>
      <w:r w:rsidRPr="00E9476B">
        <w:rPr>
          <w:b/>
        </w:rPr>
        <w:t>Ministry of Health has been proactive in ensuring Māori providers have access to funding</w:t>
      </w:r>
      <w:r w:rsidRPr="00E9476B">
        <w:t xml:space="preserve"> </w:t>
      </w:r>
      <w:r w:rsidRPr="00DA75D3">
        <w:t>to deal with the complications brought on from lockdown and prepare for the vaccination rollout.</w:t>
      </w:r>
    </w:p>
    <w:p w14:paraId="60A5008F" w14:textId="77777777" w:rsidR="00DA75D3" w:rsidRPr="00DA75D3" w:rsidRDefault="00DA75D3" w:rsidP="00E9476B">
      <w:pPr>
        <w:pStyle w:val="Note"/>
        <w:ind w:left="284" w:hanging="284"/>
      </w:pPr>
      <w:r w:rsidRPr="00DA75D3">
        <w:t>*</w:t>
      </w:r>
      <w:r w:rsidR="00E9476B">
        <w:tab/>
      </w:r>
      <w:r w:rsidRPr="00DA75D3">
        <w:t xml:space="preserve">Combined funding to Māori health providers distributed by the Ministry,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proofErr w:type="spellEnd"/>
      <w:r w:rsidRPr="00DA75D3">
        <w:t xml:space="preserve"> and </w:t>
      </w:r>
      <w:proofErr w:type="spellStart"/>
      <w:r w:rsidRPr="00DA75D3">
        <w:t>Te</w:t>
      </w:r>
      <w:proofErr w:type="spellEnd"/>
      <w:r w:rsidRPr="00DA75D3">
        <w:t xml:space="preserve"> </w:t>
      </w:r>
      <w:proofErr w:type="spellStart"/>
      <w:r w:rsidRPr="00DA75D3">
        <w:t>Arawhiti</w:t>
      </w:r>
      <w:proofErr w:type="spellEnd"/>
      <w:r w:rsidRPr="00DA75D3">
        <w:t>.</w:t>
      </w:r>
    </w:p>
    <w:p w14:paraId="35135C05" w14:textId="77777777" w:rsidR="00DA75D3" w:rsidRPr="00DA75D3" w:rsidRDefault="00DA75D3" w:rsidP="00E9476B"/>
    <w:p w14:paraId="42BDFF23" w14:textId="77777777" w:rsidR="00F92987" w:rsidRPr="00F92987" w:rsidRDefault="00F92987" w:rsidP="00F92987">
      <w:pPr>
        <w:pStyle w:val="Box"/>
        <w:keepNext/>
        <w:keepLines/>
      </w:pPr>
      <w:r w:rsidRPr="00F92987">
        <w:lastRenderedPageBreak/>
        <w:t xml:space="preserve">A total of </w:t>
      </w:r>
      <w:r w:rsidRPr="00F92987">
        <w:rPr>
          <w:b/>
        </w:rPr>
        <w:t>$152.7 million in funding has been contracted directly to Māori Health Providers</w:t>
      </w:r>
      <w:r w:rsidRPr="00F92987">
        <w:t xml:space="preserve"> by the Ministry and DHBs through the Ministry of Health’s contract management system. </w:t>
      </w:r>
      <w:r w:rsidR="00703A58">
        <w:t>The below figure</w:t>
      </w:r>
      <w:r>
        <w:t xml:space="preserve"> </w:t>
      </w:r>
      <w:r w:rsidRPr="00F92987">
        <w:t xml:space="preserve">shows the distribution of this funding by service type, as </w:t>
      </w:r>
      <w:proofErr w:type="gramStart"/>
      <w:r w:rsidRPr="00F92987">
        <w:t>at</w:t>
      </w:r>
      <w:proofErr w:type="gramEnd"/>
      <w:r w:rsidRPr="00F92987">
        <w:t xml:space="preserve"> 25 October 2021.</w:t>
      </w:r>
    </w:p>
    <w:p w14:paraId="0DF1BAF5" w14:textId="77777777" w:rsidR="00F92987" w:rsidRPr="00F92987" w:rsidRDefault="00F92987" w:rsidP="00F92987">
      <w:pPr>
        <w:pStyle w:val="Box"/>
        <w:keepNext/>
        <w:keepLines/>
        <w:rPr>
          <w:szCs w:val="21"/>
        </w:rPr>
      </w:pPr>
      <w:r w:rsidRPr="00F92987">
        <w:rPr>
          <w:szCs w:val="21"/>
        </w:rPr>
        <w:t>COVID</w:t>
      </w:r>
      <w:r w:rsidRPr="00F92987">
        <w:rPr>
          <w:szCs w:val="21"/>
        </w:rPr>
        <w:noBreakHyphen/>
        <w:t>19 vaccination-specific funding makes up the majority of funding, followed by COVID</w:t>
      </w:r>
      <w:r w:rsidRPr="00F92987">
        <w:rPr>
          <w:szCs w:val="21"/>
        </w:rPr>
        <w:noBreakHyphen/>
        <w:t xml:space="preserve">19 testing (which includes community-based assessment centres). </w:t>
      </w:r>
      <w:r w:rsidRPr="00F92987">
        <w:rPr>
          <w:b/>
          <w:szCs w:val="21"/>
        </w:rPr>
        <w:t>More than 160 providers have received COVID</w:t>
      </w:r>
      <w:r w:rsidRPr="00F92987">
        <w:rPr>
          <w:b/>
          <w:szCs w:val="21"/>
        </w:rPr>
        <w:noBreakHyphen/>
        <w:t>19 related funding</w:t>
      </w:r>
      <w:r w:rsidRPr="00F92987">
        <w:rPr>
          <w:szCs w:val="21"/>
        </w:rPr>
        <w:t>, with 145 receiving support funding as part of the COVID</w:t>
      </w:r>
      <w:r w:rsidRPr="00F92987">
        <w:rPr>
          <w:szCs w:val="21"/>
        </w:rPr>
        <w:noBreakHyphen/>
        <w:t>19 Māori Health Response package.</w:t>
      </w:r>
    </w:p>
    <w:p w14:paraId="0D9E094C" w14:textId="77777777" w:rsidR="00DA75D3" w:rsidRDefault="00DA75D3" w:rsidP="00F92987"/>
    <w:p w14:paraId="02D7563F" w14:textId="77777777" w:rsidR="00DA75D3" w:rsidRPr="00F92987" w:rsidRDefault="00DA75D3" w:rsidP="00F92987">
      <w:r w:rsidRPr="00DA75D3">
        <w:rPr>
          <w:noProof/>
          <w:lang w:eastAsia="en-NZ"/>
        </w:rPr>
        <w:drawing>
          <wp:inline distT="0" distB="0" distL="0" distR="0" wp14:anchorId="1213B4A9" wp14:editId="19066075">
            <wp:extent cx="5311832" cy="4287322"/>
            <wp:effectExtent l="0" t="0" r="3175" b="0"/>
            <wp:docPr id="15" name="image22.jpeg" descr="The second graph shows the amount of funding by service type. It is evident from this figure that the majority of funding has gone to vaccinations ($45.12 million in funding), followed by Whānau ora response ($17 million in funding), northern response ($10.18 million in funding) down to Testing ($3 million in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rotWithShape="1">
                    <a:blip r:embed="rId47" cstate="print">
                      <a:extLst>
                        <a:ext uri="{28A0092B-C50C-407E-A947-70E740481C1C}">
                          <a14:useLocalDpi xmlns:a14="http://schemas.microsoft.com/office/drawing/2010/main" val="0"/>
                        </a:ext>
                      </a:extLst>
                    </a:blip>
                    <a:srcRect t="2088" b="1"/>
                    <a:stretch/>
                  </pic:blipFill>
                  <pic:spPr bwMode="auto">
                    <a:xfrm>
                      <a:off x="0" y="0"/>
                      <a:ext cx="5313997" cy="4289069"/>
                    </a:xfrm>
                    <a:prstGeom prst="rect">
                      <a:avLst/>
                    </a:prstGeom>
                    <a:ln>
                      <a:noFill/>
                    </a:ln>
                    <a:extLst>
                      <a:ext uri="{53640926-AAD7-44D8-BBD7-CCE9431645EC}">
                        <a14:shadowObscured xmlns:a14="http://schemas.microsoft.com/office/drawing/2010/main"/>
                      </a:ext>
                    </a:extLst>
                  </pic:spPr>
                </pic:pic>
              </a:graphicData>
            </a:graphic>
          </wp:inline>
        </w:drawing>
      </w:r>
    </w:p>
    <w:p w14:paraId="1A1453C1" w14:textId="77777777" w:rsidR="00F92987" w:rsidRDefault="00F92987" w:rsidP="00F92987"/>
    <w:p w14:paraId="18DDD4AE" w14:textId="77777777" w:rsidR="00DA75D3" w:rsidRPr="00DA75D3" w:rsidRDefault="00DA75D3" w:rsidP="00F92987">
      <w:pPr>
        <w:keepNext/>
      </w:pPr>
      <w:r w:rsidRPr="00DA75D3">
        <w:lastRenderedPageBreak/>
        <w:t xml:space="preserve">The map shows the </w:t>
      </w:r>
      <w:r w:rsidRPr="00F92987">
        <w:rPr>
          <w:b/>
        </w:rPr>
        <w:t>first dose vaccination uptake for Māori overlaid with the approximate locations of Māori providers from stage one and two of the delta response funding</w:t>
      </w:r>
      <w:r w:rsidRPr="00DA75D3">
        <w:t>. The blue dots represent a Māori provider involved in the delta response funding.</w:t>
      </w:r>
    </w:p>
    <w:p w14:paraId="1134DF38" w14:textId="77777777" w:rsidR="00DA75D3" w:rsidRPr="00DA75D3" w:rsidRDefault="00DA75D3" w:rsidP="00F92987">
      <w:pPr>
        <w:keepNext/>
      </w:pPr>
    </w:p>
    <w:p w14:paraId="3464302D" w14:textId="77777777" w:rsidR="00DA75D3" w:rsidRPr="00DA75D3" w:rsidRDefault="00DA75D3" w:rsidP="00F92987">
      <w:pPr>
        <w:rPr>
          <w:sz w:val="18"/>
        </w:rPr>
      </w:pPr>
      <w:r w:rsidRPr="00DA75D3">
        <w:rPr>
          <w:noProof/>
          <w:lang w:eastAsia="en-NZ"/>
        </w:rPr>
        <w:drawing>
          <wp:inline distT="0" distB="0" distL="0" distR="0" wp14:anchorId="24AF30A9" wp14:editId="6FEA9A29">
            <wp:extent cx="5139970" cy="4946073"/>
            <wp:effectExtent l="0" t="0" r="3810" b="6985"/>
            <wp:docPr id="16" name="image23.jpeg" descr="COVID-19 vaccination-specific funding makes up the majority of funding, followed by COVID-19 testing (which includes community-based assessment centres). More than 160 providers have received COVID-19 related funding, with 145 receiving support funding as part of the COVID-19 Māori Health Respons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42394" cy="4948405"/>
                    </a:xfrm>
                    <a:prstGeom prst="rect">
                      <a:avLst/>
                    </a:prstGeom>
                  </pic:spPr>
                </pic:pic>
              </a:graphicData>
            </a:graphic>
          </wp:inline>
        </w:drawing>
      </w:r>
    </w:p>
    <w:p w14:paraId="0298F71B" w14:textId="77777777" w:rsidR="00DA75D3" w:rsidRPr="00DA75D3" w:rsidRDefault="00DA75D3" w:rsidP="00F92987"/>
    <w:p w14:paraId="414C8899" w14:textId="77777777" w:rsidR="00DA75D3" w:rsidRPr="00DA75D3" w:rsidRDefault="00DA75D3" w:rsidP="00F92987">
      <w:r w:rsidRPr="00DA75D3">
        <w:t>In September 2021, the Ministry of Health received $36 million to respond to the delta outbreak and support providers</w:t>
      </w:r>
      <w:r w:rsidR="00B2614A">
        <w:t>’</w:t>
      </w:r>
      <w:r w:rsidRPr="00DA75D3">
        <w:t xml:space="preserve"> vaccination services. Funding was split into three stages:</w:t>
      </w:r>
    </w:p>
    <w:p w14:paraId="30211B7E" w14:textId="77777777" w:rsidR="00DA75D3" w:rsidRPr="00DA75D3" w:rsidRDefault="00DA75D3" w:rsidP="00F92987">
      <w:pPr>
        <w:pStyle w:val="Bullet"/>
      </w:pPr>
      <w:r w:rsidRPr="00DA75D3">
        <w:t xml:space="preserve">the first focused on supporting Māori providers involved in the </w:t>
      </w:r>
      <w:r w:rsidR="00B92F3A">
        <w:t>COVID</w:t>
      </w:r>
      <w:r w:rsidR="00B92F3A">
        <w:noBreakHyphen/>
        <w:t>19</w:t>
      </w:r>
      <w:r w:rsidRPr="00DA75D3">
        <w:t xml:space="preserve"> vaccination rollout</w:t>
      </w:r>
    </w:p>
    <w:p w14:paraId="01288D50" w14:textId="77777777" w:rsidR="00DA75D3" w:rsidRPr="00DA75D3" w:rsidRDefault="00DA75D3" w:rsidP="00F92987">
      <w:pPr>
        <w:pStyle w:val="Bullet"/>
      </w:pPr>
      <w:r w:rsidRPr="00DA75D3">
        <w:t xml:space="preserve">the second will focus on helping providers support </w:t>
      </w:r>
      <w:proofErr w:type="spellStart"/>
      <w:r w:rsidRPr="00DA75D3">
        <w:t>whānau</w:t>
      </w:r>
      <w:proofErr w:type="spellEnd"/>
    </w:p>
    <w:p w14:paraId="0BC1F60E" w14:textId="77777777" w:rsidR="00DA75D3" w:rsidRPr="00DA75D3" w:rsidRDefault="00DA75D3" w:rsidP="00F92987">
      <w:pPr>
        <w:pStyle w:val="Bullet"/>
      </w:pPr>
      <w:r w:rsidRPr="00DA75D3">
        <w:t>the third is a combination of the two stages with further focus on Māori providers supporting the vaccine rollout.</w:t>
      </w:r>
    </w:p>
    <w:p w14:paraId="2B092F36" w14:textId="77777777" w:rsidR="00F92987" w:rsidRDefault="00F92987" w:rsidP="00F92987"/>
    <w:p w14:paraId="1A64EB78" w14:textId="77777777" w:rsidR="00912FFE" w:rsidRDefault="00DA75D3" w:rsidP="00F92987">
      <w:r w:rsidRPr="00DA75D3">
        <w:t>The first stage of funding has been distributed to 79 providers.</w:t>
      </w:r>
    </w:p>
    <w:p w14:paraId="2CAA294F" w14:textId="77777777" w:rsidR="00912FFE" w:rsidRDefault="00DA75D3" w:rsidP="00912FFE">
      <w:pPr>
        <w:spacing w:before="120"/>
      </w:pPr>
      <w:r w:rsidRPr="00DA75D3">
        <w:t>The second stage has been distributed to 31 providers.</w:t>
      </w:r>
    </w:p>
    <w:p w14:paraId="16FF7B34" w14:textId="77777777" w:rsidR="00DA75D3" w:rsidRPr="00DA75D3" w:rsidRDefault="00DA75D3" w:rsidP="00912FFE">
      <w:pPr>
        <w:spacing w:before="120"/>
      </w:pPr>
      <w:r w:rsidRPr="00DA75D3">
        <w:t>The third stage is in the process of distributing funding to 46 providers.</w:t>
      </w:r>
    </w:p>
    <w:p w14:paraId="62263E43" w14:textId="77777777" w:rsidR="00912FFE" w:rsidRPr="00DA75D3" w:rsidRDefault="00912FFE" w:rsidP="00912FFE"/>
    <w:p w14:paraId="702F73A8" w14:textId="77777777" w:rsidR="00DA75D3" w:rsidRPr="00DA75D3" w:rsidRDefault="00DA75D3" w:rsidP="00912FFE">
      <w:pPr>
        <w:pStyle w:val="Heading3"/>
      </w:pPr>
      <w:r w:rsidRPr="00DA75D3">
        <w:lastRenderedPageBreak/>
        <w:t>Stage one – provider support</w:t>
      </w:r>
    </w:p>
    <w:p w14:paraId="6774D7FC" w14:textId="77777777" w:rsidR="00DA75D3" w:rsidRPr="00DA75D3" w:rsidRDefault="00DA75D3" w:rsidP="00912FFE">
      <w:r w:rsidRPr="00DA75D3">
        <w:t>The Ministry conducted a survey from 6 October to 15 October 2021 to understand how providers aimed to implement the funding. There was a 100 percent response rate from the 53 contract- holding providers, reflecting the 79 providers funded.</w:t>
      </w:r>
    </w:p>
    <w:p w14:paraId="088EC461" w14:textId="77777777" w:rsidR="00DA75D3" w:rsidRPr="00DA75D3" w:rsidRDefault="00DA75D3" w:rsidP="00912FFE"/>
    <w:p w14:paraId="68106AF1" w14:textId="77777777" w:rsidR="00DA75D3" w:rsidRPr="00912FFE" w:rsidRDefault="00DA75D3" w:rsidP="00DA75D3">
      <w:pPr>
        <w:spacing w:before="1"/>
      </w:pPr>
      <w:r w:rsidRPr="00DA75D3">
        <w:rPr>
          <w:noProof/>
          <w:lang w:eastAsia="en-NZ"/>
        </w:rPr>
        <w:drawing>
          <wp:inline distT="0" distB="0" distL="0" distR="0" wp14:anchorId="1628FDC6" wp14:editId="3D9C578B">
            <wp:extent cx="5104014" cy="3164489"/>
            <wp:effectExtent l="0" t="0" r="1905" b="0"/>
            <wp:docPr id="17" name="image24.jpeg" descr="Of the 53 contract holding providers, services were assessed based on the state of the funding recieved. For business as usual; 10 contract-holding providers did not recieve funding, 33 recieved funding which has been mobilised, 7 received service only funding, whilst 3 received transport only funding. For Contract Tracing; 22 contract-holding providers did not recieve funding, 15 received funding which has been mobilised, 3 received service only funding, whilst 1 received transport only funding. For contact tracing funding was not applicable for 12 contract-providers. For COVID-19 swabbing and testing; 8 contract-holding providers did not receive funding, 34 received funding which has been mobilised, 7 received service only funding, whilst 2 recieved transport only funding. For COVID-19 swabbing and testing, funding was not applicable for 2 contract-providers.For COVID-19 Vaccination funding; 0 contract-holding providers did not receive funding, 47 received funding which has been mobilised, 4 received service only funding, whilst 2 received transport only funding. For Finding Service Funding; 15 contract-holding providers did not receive funding, 16 received funding which has been mobilised, 8 received service only funding, whilst 5 received transport only funding. For Finding Services, funding was not applicable for 9 contract-providers. For Other Services; 8 contract-holding providers did not receive funding, 30 received funding which has been mobilised, 8 received service only funding, whilst 4 received transport only funding. For other services, funding was not applicable for 3 contract-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05967" cy="3165700"/>
                    </a:xfrm>
                    <a:prstGeom prst="rect">
                      <a:avLst/>
                    </a:prstGeom>
                  </pic:spPr>
                </pic:pic>
              </a:graphicData>
            </a:graphic>
          </wp:inline>
        </w:drawing>
      </w:r>
    </w:p>
    <w:p w14:paraId="58E3981C" w14:textId="77777777" w:rsidR="00DA75D3" w:rsidRPr="00DA75D3" w:rsidRDefault="00DA75D3" w:rsidP="00912FFE"/>
    <w:p w14:paraId="2E4F4DFA" w14:textId="77777777" w:rsidR="00DA75D3" w:rsidRPr="00DA75D3" w:rsidRDefault="00DA75D3" w:rsidP="00912FFE">
      <w:pPr>
        <w:pStyle w:val="Heading4"/>
      </w:pPr>
      <w:r w:rsidRPr="00DA75D3">
        <w:t>Focus on mobilisation</w:t>
      </w:r>
    </w:p>
    <w:p w14:paraId="336F4790" w14:textId="77777777" w:rsidR="00DA75D3" w:rsidRPr="00DA75D3" w:rsidRDefault="00DA75D3" w:rsidP="00912FFE">
      <w:pPr>
        <w:pStyle w:val="Bullet"/>
      </w:pPr>
      <w:r w:rsidRPr="00912FFE">
        <w:rPr>
          <w:b/>
        </w:rPr>
        <w:t>88.7 percent</w:t>
      </w:r>
      <w:r w:rsidRPr="00DA75D3">
        <w:t xml:space="preserve"> of providers reported </w:t>
      </w:r>
      <w:r w:rsidRPr="00912FFE">
        <w:rPr>
          <w:b/>
        </w:rPr>
        <w:t xml:space="preserve">mobilising their </w:t>
      </w:r>
      <w:r w:rsidR="00B92F3A" w:rsidRPr="00912FFE">
        <w:rPr>
          <w:b/>
        </w:rPr>
        <w:t>COVID</w:t>
      </w:r>
      <w:r w:rsidR="00B92F3A" w:rsidRPr="00912FFE">
        <w:rPr>
          <w:b/>
        </w:rPr>
        <w:noBreakHyphen/>
        <w:t>19</w:t>
      </w:r>
      <w:r w:rsidRPr="00912FFE">
        <w:rPr>
          <w:b/>
        </w:rPr>
        <w:t xml:space="preserve"> services, in particular, vaccination services</w:t>
      </w:r>
      <w:r w:rsidRPr="00DA75D3">
        <w:t>.</w:t>
      </w:r>
    </w:p>
    <w:p w14:paraId="4F192DB0" w14:textId="77777777" w:rsidR="00DA75D3" w:rsidRPr="00DA75D3" w:rsidRDefault="00DA75D3" w:rsidP="00912FFE">
      <w:pPr>
        <w:pStyle w:val="Bullet"/>
      </w:pPr>
      <w:r w:rsidRPr="00DA75D3">
        <w:t xml:space="preserve">This also extended to business-as-usual services, with </w:t>
      </w:r>
      <w:r w:rsidRPr="00912FFE">
        <w:rPr>
          <w:b/>
        </w:rPr>
        <w:t>62.3 percent of providers mobilising their usual services</w:t>
      </w:r>
      <w:r w:rsidRPr="00DA75D3">
        <w:t>. These services include mental health, disability support services and general practices.</w:t>
      </w:r>
    </w:p>
    <w:p w14:paraId="13FA92A1" w14:textId="77777777" w:rsidR="00DA75D3" w:rsidRPr="00DA75D3" w:rsidRDefault="00DA75D3" w:rsidP="00912FFE"/>
    <w:p w14:paraId="0ED7EE3A" w14:textId="77777777" w:rsidR="00912FFE" w:rsidRPr="00912FFE" w:rsidRDefault="00912FFE" w:rsidP="00912FFE">
      <w:pPr>
        <w:pStyle w:val="BoxHeading"/>
      </w:pPr>
      <w:r w:rsidRPr="00912FFE">
        <w:lastRenderedPageBreak/>
        <w:t>Priority groups for COVID</w:t>
      </w:r>
      <w:r w:rsidRPr="00912FFE">
        <w:noBreakHyphen/>
        <w:t>19 vaccination</w:t>
      </w:r>
    </w:p>
    <w:p w14:paraId="0CDAE258" w14:textId="77777777" w:rsidR="00912FFE" w:rsidRPr="00912FFE" w:rsidRDefault="00912FFE" w:rsidP="00912FFE">
      <w:pPr>
        <w:pStyle w:val="BoxBullet"/>
        <w:keepNext/>
      </w:pPr>
      <w:r w:rsidRPr="00912FFE">
        <w:t xml:space="preserve">The majority of providers highlighted </w:t>
      </w:r>
      <w:proofErr w:type="spellStart"/>
      <w:r w:rsidRPr="00912FFE">
        <w:t>rangatahi</w:t>
      </w:r>
      <w:proofErr w:type="spellEnd"/>
      <w:r w:rsidRPr="00912FFE">
        <w:t xml:space="preserve"> (aged 12–24 years) </w:t>
      </w:r>
      <w:r w:rsidRPr="00912FFE">
        <w:rPr>
          <w:b/>
        </w:rPr>
        <w:t xml:space="preserve">and </w:t>
      </w:r>
      <w:proofErr w:type="spellStart"/>
      <w:r w:rsidRPr="00912FFE">
        <w:rPr>
          <w:b/>
        </w:rPr>
        <w:t>whānau</w:t>
      </w:r>
      <w:proofErr w:type="spellEnd"/>
      <w:r w:rsidRPr="00912FFE">
        <w:rPr>
          <w:b/>
        </w:rPr>
        <w:t xml:space="preserve"> that are not well connected to health services as their priority</w:t>
      </w:r>
      <w:r w:rsidRPr="00912FFE">
        <w:t xml:space="preserve"> populations.</w:t>
      </w:r>
    </w:p>
    <w:p w14:paraId="4429F115" w14:textId="77777777" w:rsidR="00912FFE" w:rsidRPr="00912FFE" w:rsidRDefault="00912FFE" w:rsidP="00912FFE">
      <w:pPr>
        <w:pStyle w:val="BoxBullet"/>
        <w:keepNext/>
      </w:pPr>
      <w:r w:rsidRPr="00912FFE">
        <w:t>A range of methods for connecting with priority groups is employed, including</w:t>
      </w:r>
      <w:r>
        <w:t xml:space="preserve"> </w:t>
      </w:r>
      <w:r w:rsidRPr="00912FFE">
        <w:rPr>
          <w:b/>
        </w:rPr>
        <w:t xml:space="preserve">door-to-door service provision, working with schools, </w:t>
      </w:r>
      <w:proofErr w:type="gramStart"/>
      <w:r w:rsidRPr="00912FFE">
        <w:rPr>
          <w:b/>
        </w:rPr>
        <w:t>churches</w:t>
      </w:r>
      <w:proofErr w:type="gramEnd"/>
      <w:r w:rsidRPr="00912FFE">
        <w:rPr>
          <w:b/>
        </w:rPr>
        <w:t xml:space="preserve"> and other community services, and tapping into the relationships in the community from previous mahi</w:t>
      </w:r>
      <w:r>
        <w:t xml:space="preserve"> </w:t>
      </w:r>
      <w:r w:rsidRPr="00912FFE">
        <w:t>(</w:t>
      </w:r>
      <w:proofErr w:type="spellStart"/>
      <w:r w:rsidRPr="00912FFE">
        <w:t>eg</w:t>
      </w:r>
      <w:proofErr w:type="spellEnd"/>
      <w:r w:rsidRPr="00912FFE">
        <w:t>, distributing kai packages).</w:t>
      </w:r>
    </w:p>
    <w:p w14:paraId="1812856D" w14:textId="77777777" w:rsidR="00912FFE" w:rsidRPr="00912FFE" w:rsidRDefault="00912FFE" w:rsidP="00912FFE">
      <w:pPr>
        <w:pStyle w:val="BoxBullet"/>
        <w:keepNext/>
      </w:pPr>
      <w:r w:rsidRPr="00912FFE">
        <w:t xml:space="preserve">The most common theme from providers’ connection plans was the need to listen to, inform, and work with </w:t>
      </w:r>
      <w:proofErr w:type="spellStart"/>
      <w:r w:rsidRPr="00912FFE">
        <w:t>whānau</w:t>
      </w:r>
      <w:proofErr w:type="spellEnd"/>
      <w:r w:rsidRPr="00912FFE">
        <w:t xml:space="preserve"> to address the barriers they are facing in getting vaccinated.</w:t>
      </w:r>
    </w:p>
    <w:p w14:paraId="1995756D" w14:textId="77777777" w:rsidR="00DA75D3" w:rsidRDefault="00DA75D3" w:rsidP="00912FFE">
      <w:pPr>
        <w:keepNext/>
      </w:pPr>
    </w:p>
    <w:p w14:paraId="15C68D60" w14:textId="77777777" w:rsidR="00DA75D3" w:rsidRDefault="00DA75D3" w:rsidP="00CD2A86">
      <w:pPr>
        <w:spacing w:before="1"/>
      </w:pPr>
      <w:r w:rsidRPr="00DA75D3">
        <w:rPr>
          <w:noProof/>
          <w:lang w:eastAsia="en-NZ"/>
        </w:rPr>
        <w:drawing>
          <wp:inline distT="0" distB="0" distL="0" distR="0" wp14:anchorId="31D73555" wp14:editId="2825BC72">
            <wp:extent cx="5079076" cy="2907461"/>
            <wp:effectExtent l="0" t="0" r="7620" b="7620"/>
            <wp:docPr id="19" name="image25.png" descr="51/53 contract-holding providers reported that 'whānau not being well connected to health services' is a priority. 40 contract holding providers see tāngata whaikaha as a priority, whilst 44 see rural and remote communities as a priority population. 50 contact-holding providers highlighted Rangatahi as a priority population group and 40 contract-holding providers highlighted homless populations as a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rotWithShape="1">
                    <a:blip r:embed="rId50" cstate="print">
                      <a:extLst>
                        <a:ext uri="{28A0092B-C50C-407E-A947-70E740481C1C}">
                          <a14:useLocalDpi xmlns:a14="http://schemas.microsoft.com/office/drawing/2010/main" val="0"/>
                        </a:ext>
                      </a:extLst>
                    </a:blip>
                    <a:srcRect r="972"/>
                    <a:stretch/>
                  </pic:blipFill>
                  <pic:spPr bwMode="auto">
                    <a:xfrm>
                      <a:off x="0" y="0"/>
                      <a:ext cx="5079232" cy="2907551"/>
                    </a:xfrm>
                    <a:prstGeom prst="rect">
                      <a:avLst/>
                    </a:prstGeom>
                    <a:ln>
                      <a:noFill/>
                    </a:ln>
                    <a:extLst>
                      <a:ext uri="{53640926-AAD7-44D8-BBD7-CCE9431645EC}">
                        <a14:shadowObscured xmlns:a14="http://schemas.microsoft.com/office/drawing/2010/main"/>
                      </a:ext>
                    </a:extLst>
                  </pic:spPr>
                </pic:pic>
              </a:graphicData>
            </a:graphic>
          </wp:inline>
        </w:drawing>
      </w:r>
    </w:p>
    <w:p w14:paraId="7D2A46E1" w14:textId="77777777" w:rsidR="00912FFE" w:rsidRPr="00912FFE" w:rsidRDefault="00912FFE" w:rsidP="00912FFE"/>
    <w:p w14:paraId="59EE2FFB" w14:textId="77777777" w:rsidR="00DA75D3" w:rsidRPr="00DA75D3" w:rsidRDefault="00DA75D3" w:rsidP="00912FFE">
      <w:pPr>
        <w:pStyle w:val="Heading2"/>
        <w:keepNext w:val="0"/>
        <w:pageBreakBefore/>
        <w:spacing w:before="0"/>
      </w:pPr>
      <w:bookmarkStart w:id="58" w:name="_Appendix_D:_Lessons"/>
      <w:bookmarkStart w:id="59" w:name="_Toc94003734"/>
      <w:bookmarkEnd w:id="58"/>
      <w:r w:rsidRPr="00DA75D3">
        <w:lastRenderedPageBreak/>
        <w:t>Appendix D:</w:t>
      </w:r>
      <w:r w:rsidR="00CD2A86">
        <w:br/>
      </w:r>
      <w:r w:rsidRPr="00DA75D3">
        <w:t xml:space="preserve">Lessons learned from the </w:t>
      </w:r>
      <w:r w:rsidR="00B92F3A">
        <w:t>COVID</w:t>
      </w:r>
      <w:r w:rsidR="00B92F3A">
        <w:noBreakHyphen/>
        <w:t>19</w:t>
      </w:r>
      <w:r w:rsidR="00C1307B">
        <w:t xml:space="preserve"> Māori Health Response 2020–</w:t>
      </w:r>
      <w:r w:rsidRPr="00DA75D3">
        <w:t>2021</w:t>
      </w:r>
      <w:bookmarkEnd w:id="59"/>
    </w:p>
    <w:p w14:paraId="21B38EF8" w14:textId="77777777" w:rsidR="00DA75D3" w:rsidRDefault="00DA75D3" w:rsidP="00C1307B">
      <w:r w:rsidRPr="00DA75D3">
        <w:t xml:space="preserve">In July 2021, the Ministry conducted an internal review of the </w:t>
      </w:r>
      <w:r w:rsidR="00B92F3A">
        <w:t>COVID</w:t>
      </w:r>
      <w:r w:rsidR="00B92F3A">
        <w:noBreakHyphen/>
        <w:t>19</w:t>
      </w:r>
      <w:r w:rsidRPr="00DA75D3">
        <w:t xml:space="preserve"> Māori Health Response. This review highlighted three key pillars that were essential to the </w:t>
      </w:r>
      <w:r w:rsidR="00B92F3A">
        <w:t>COVID</w:t>
      </w:r>
      <w:r w:rsidR="00B92F3A">
        <w:noBreakHyphen/>
        <w:t>19</w:t>
      </w:r>
      <w:r w:rsidRPr="00DA75D3">
        <w:t xml:space="preserve"> Māori Health Response across 2020 and 2021, and through which funding has been allocated.</w:t>
      </w:r>
    </w:p>
    <w:p w14:paraId="00809152" w14:textId="77777777" w:rsidR="00C1307B" w:rsidRPr="00DA75D3" w:rsidRDefault="00C1307B" w:rsidP="00C1307B"/>
    <w:p w14:paraId="5F53A65E" w14:textId="77777777" w:rsidR="00DA75D3" w:rsidRPr="00DA75D3" w:rsidRDefault="00DA75D3" w:rsidP="00C1307B">
      <w:pPr>
        <w:pStyle w:val="Heading3"/>
      </w:pPr>
      <w:r w:rsidRPr="00DA75D3">
        <w:t>Māori health sector investment and coordinated support</w:t>
      </w:r>
    </w:p>
    <w:p w14:paraId="27224B1A" w14:textId="77777777" w:rsidR="00DA75D3" w:rsidRPr="00DA75D3" w:rsidRDefault="00DA75D3" w:rsidP="00C1307B">
      <w:r w:rsidRPr="00DA75D3">
        <w:t>This priority area covered funding towards provider activities, including:</w:t>
      </w:r>
    </w:p>
    <w:p w14:paraId="69A7F969" w14:textId="77777777" w:rsidR="00DA75D3" w:rsidRPr="00DA75D3" w:rsidRDefault="00DA75D3" w:rsidP="00C1307B">
      <w:pPr>
        <w:pStyle w:val="Bullet"/>
      </w:pPr>
      <w:r w:rsidRPr="00DA75D3">
        <w:t>covering additional operating costs such as transport, establishing remote working arrangements (including digital outreach support services and a dedicated telehealth service) and personal protective equipment (PPE)</w:t>
      </w:r>
    </w:p>
    <w:p w14:paraId="6C183098" w14:textId="77777777" w:rsidR="00DA75D3" w:rsidRPr="00AB5943" w:rsidRDefault="00DA75D3" w:rsidP="00C1307B">
      <w:pPr>
        <w:pStyle w:val="Bullet"/>
        <w:rPr>
          <w:spacing w:val="-2"/>
        </w:rPr>
      </w:pPr>
      <w:r w:rsidRPr="00AB5943">
        <w:rPr>
          <w:spacing w:val="-2"/>
        </w:rPr>
        <w:t>additional staff to manage demand over the period, including workforce development training and dedicated roles (</w:t>
      </w:r>
      <w:proofErr w:type="spellStart"/>
      <w:r w:rsidRPr="00AB5943">
        <w:rPr>
          <w:spacing w:val="-2"/>
        </w:rPr>
        <w:t>eg</w:t>
      </w:r>
      <w:proofErr w:type="spellEnd"/>
      <w:r w:rsidRPr="00AB5943">
        <w:rPr>
          <w:spacing w:val="-2"/>
        </w:rPr>
        <w:t>, Māori Community Vaccine Champions)</w:t>
      </w:r>
    </w:p>
    <w:p w14:paraId="770D364B" w14:textId="77777777" w:rsidR="00DA75D3" w:rsidRPr="00DA75D3" w:rsidRDefault="00DA75D3" w:rsidP="00C1307B">
      <w:pPr>
        <w:pStyle w:val="Bullet"/>
      </w:pPr>
      <w:r w:rsidRPr="00DA75D3">
        <w:t xml:space="preserve">other costs as deemed necessary to ensure services were tailored to protect </w:t>
      </w:r>
      <w:proofErr w:type="spellStart"/>
      <w:r w:rsidRPr="00DA75D3">
        <w:t>whānau</w:t>
      </w:r>
      <w:proofErr w:type="spellEnd"/>
      <w:r w:rsidRPr="00DA75D3">
        <w:t xml:space="preserve"> Māori from the impacts of </w:t>
      </w:r>
      <w:r w:rsidR="00B92F3A">
        <w:t>COVID</w:t>
      </w:r>
      <w:r w:rsidR="00B92F3A">
        <w:noBreakHyphen/>
        <w:t>19</w:t>
      </w:r>
      <w:r w:rsidRPr="00DA75D3">
        <w:t xml:space="preserve"> by preventing or mitigating those impacts.</w:t>
      </w:r>
    </w:p>
    <w:p w14:paraId="50E8DDD8" w14:textId="77777777" w:rsidR="00DA75D3" w:rsidRDefault="00DA75D3" w:rsidP="00C1307B"/>
    <w:p w14:paraId="10939864" w14:textId="77777777" w:rsidR="00C1307B" w:rsidRPr="00C1307B" w:rsidRDefault="00C1307B" w:rsidP="00C1307B">
      <w:pPr>
        <w:pStyle w:val="BoxHeading"/>
      </w:pPr>
      <w:r w:rsidRPr="00C1307B">
        <w:t>Outcomes achieved</w:t>
      </w:r>
    </w:p>
    <w:p w14:paraId="0949DD8B" w14:textId="77777777" w:rsidR="00C1307B" w:rsidRPr="00C1307B" w:rsidRDefault="00C1307B" w:rsidP="00AB5943">
      <w:pPr>
        <w:pStyle w:val="Box"/>
      </w:pPr>
      <w:r w:rsidRPr="00C1307B">
        <w:t>Provider reporting on this funding has indicated that:</w:t>
      </w:r>
    </w:p>
    <w:p w14:paraId="71C4CD39" w14:textId="77777777" w:rsidR="00C1307B" w:rsidRPr="00C1307B" w:rsidRDefault="00C1307B" w:rsidP="00AB5943">
      <w:pPr>
        <w:pStyle w:val="BoxBullet"/>
        <w:spacing w:before="60"/>
      </w:pPr>
      <w:r w:rsidRPr="00C1307B">
        <w:t>62% used it for outreach services</w:t>
      </w:r>
    </w:p>
    <w:p w14:paraId="2601F899" w14:textId="77777777" w:rsidR="00C1307B" w:rsidRPr="00C1307B" w:rsidRDefault="00C1307B" w:rsidP="00AB5943">
      <w:pPr>
        <w:pStyle w:val="BoxBullet"/>
        <w:spacing w:before="60"/>
      </w:pPr>
      <w:r w:rsidRPr="00C1307B">
        <w:t>36% put it towards transport costs</w:t>
      </w:r>
    </w:p>
    <w:p w14:paraId="34AAC6D8" w14:textId="77777777" w:rsidR="00C1307B" w:rsidRPr="00C1307B" w:rsidRDefault="00C1307B" w:rsidP="00AB5943">
      <w:pPr>
        <w:pStyle w:val="BoxBullet"/>
        <w:spacing w:before="60"/>
      </w:pPr>
      <w:r w:rsidRPr="00C1307B">
        <w:t>26% used it to hire backfill and temporary staff to manage demand.</w:t>
      </w:r>
    </w:p>
    <w:p w14:paraId="169B2E54" w14:textId="77777777" w:rsidR="00C1307B" w:rsidRPr="00C1307B" w:rsidRDefault="00C1307B" w:rsidP="00AB5943">
      <w:pPr>
        <w:pStyle w:val="Box"/>
      </w:pPr>
      <w:r w:rsidRPr="00C1307B">
        <w:t xml:space="preserve">By mid-2020, all Māori health and disability providers received extensions to their contracts, and/or guaranteed funding at existing levels, to help them plan for, and remain focused on, what </w:t>
      </w:r>
      <w:proofErr w:type="spellStart"/>
      <w:r w:rsidRPr="00C1307B">
        <w:t>whānau</w:t>
      </w:r>
      <w:proofErr w:type="spellEnd"/>
      <w:r w:rsidRPr="00C1307B">
        <w:t xml:space="preserve"> need.</w:t>
      </w:r>
    </w:p>
    <w:p w14:paraId="5A4D0888" w14:textId="77777777" w:rsidR="00C1307B" w:rsidRPr="00C1307B" w:rsidRDefault="00C1307B" w:rsidP="00AB5943">
      <w:pPr>
        <w:pStyle w:val="Box"/>
      </w:pPr>
      <w:r w:rsidRPr="00C1307B">
        <w:t>Funding also provided training to potential COVID</w:t>
      </w:r>
      <w:r w:rsidRPr="00C1307B">
        <w:noBreakHyphen/>
        <w:t xml:space="preserve">19 vaccinators. This training is largely </w:t>
      </w:r>
      <w:proofErr w:type="gramStart"/>
      <w:r w:rsidRPr="00C1307B">
        <w:t>online, and</w:t>
      </w:r>
      <w:proofErr w:type="gramEnd"/>
      <w:r w:rsidRPr="00C1307B">
        <w:t xml:space="preserve"> prioritises applications from Māori and Pacific providers to help boost the number of vaccinators working in these settings. As </w:t>
      </w:r>
      <w:proofErr w:type="gramStart"/>
      <w:r w:rsidRPr="00C1307B">
        <w:t>at</w:t>
      </w:r>
      <w:proofErr w:type="gramEnd"/>
      <w:r w:rsidRPr="00C1307B">
        <w:t xml:space="preserve"> 3</w:t>
      </w:r>
      <w:r w:rsidR="00AB5943">
        <w:t> </w:t>
      </w:r>
      <w:r w:rsidRPr="00C1307B">
        <w:t>November 2021, the proportion of Māori participating in the programme is 49%, and Pacific peoples is 11%. This indicates the training is achieving one of its key objectives – to create a pathway for people from diverse backgrounds to enter the workforce and upskill.</w:t>
      </w:r>
    </w:p>
    <w:p w14:paraId="584D3633" w14:textId="77777777" w:rsidR="00C1307B" w:rsidRPr="00C1307B" w:rsidRDefault="00C1307B" w:rsidP="00AB5943">
      <w:pPr>
        <w:pStyle w:val="Box"/>
      </w:pPr>
      <w:r w:rsidRPr="00C1307B">
        <w:t>The COVID</w:t>
      </w:r>
      <w:r w:rsidRPr="00C1307B">
        <w:noBreakHyphen/>
        <w:t>19 vaccinator training is in its final stages of becoming an NZQA</w:t>
      </w:r>
      <w:r w:rsidR="00AB5943">
        <w:noBreakHyphen/>
      </w:r>
      <w:r w:rsidRPr="00C1307B">
        <w:t>recognised micro-credential, and exploration of expanding this training to include other parts of vaccine preparation, as well as other vaccines (</w:t>
      </w:r>
      <w:proofErr w:type="spellStart"/>
      <w:r w:rsidRPr="00C1307B">
        <w:t>eg</w:t>
      </w:r>
      <w:proofErr w:type="spellEnd"/>
      <w:r w:rsidRPr="00C1307B">
        <w:t>, influenza), is under way.</w:t>
      </w:r>
    </w:p>
    <w:p w14:paraId="252538D7" w14:textId="77777777" w:rsidR="00DA75D3" w:rsidRPr="00DA75D3" w:rsidRDefault="00DA75D3" w:rsidP="00AB5943">
      <w:pPr>
        <w:pStyle w:val="Heading4"/>
        <w:spacing w:before="480"/>
      </w:pPr>
      <w:r w:rsidRPr="00DA75D3">
        <w:lastRenderedPageBreak/>
        <w:t>Key lessons</w:t>
      </w:r>
    </w:p>
    <w:p w14:paraId="200262AE" w14:textId="77777777" w:rsidR="00DA75D3" w:rsidRPr="00DA75D3" w:rsidRDefault="00DA75D3" w:rsidP="00AB5943">
      <w:pPr>
        <w:pStyle w:val="Bullet"/>
      </w:pPr>
      <w:r w:rsidRPr="00DA75D3">
        <w:t xml:space="preserve">More permissive contracting arrangements, including multi-year contracts and guarantee funding for providers. This enables providers to focus on what they need to do to support </w:t>
      </w:r>
      <w:proofErr w:type="spellStart"/>
      <w:r w:rsidRPr="00DA75D3">
        <w:t>whānau</w:t>
      </w:r>
      <w:proofErr w:type="spellEnd"/>
      <w:r w:rsidRPr="00DA75D3">
        <w:t xml:space="preserve"> through the </w:t>
      </w:r>
      <w:r w:rsidR="00B92F3A">
        <w:t>COVID</w:t>
      </w:r>
      <w:r w:rsidR="00B92F3A">
        <w:noBreakHyphen/>
        <w:t>19</w:t>
      </w:r>
      <w:r w:rsidRPr="00DA75D3">
        <w:t xml:space="preserve"> response (or other emergency responses).</w:t>
      </w:r>
    </w:p>
    <w:p w14:paraId="16906722" w14:textId="77777777" w:rsidR="00DA75D3" w:rsidRPr="00DA75D3" w:rsidRDefault="00DA75D3" w:rsidP="00AB5943">
      <w:pPr>
        <w:pStyle w:val="Bullet"/>
      </w:pPr>
      <w:r w:rsidRPr="00DA75D3">
        <w:t>Training can be made accessible online and prioritise Māori and Pacific applicants to increase Māori and Pacific capacity in the workforce.</w:t>
      </w:r>
    </w:p>
    <w:p w14:paraId="3CD1467D" w14:textId="77777777" w:rsidR="00DA75D3" w:rsidRPr="00DA75D3" w:rsidRDefault="00DA75D3" w:rsidP="00AB5943"/>
    <w:p w14:paraId="4389F9A9" w14:textId="77777777" w:rsidR="00DA75D3" w:rsidRPr="00DA75D3" w:rsidRDefault="00DA75D3" w:rsidP="00AB5943">
      <w:pPr>
        <w:pStyle w:val="Heading3"/>
      </w:pPr>
      <w:r w:rsidRPr="00DA75D3">
        <w:t>Localised communications</w:t>
      </w:r>
    </w:p>
    <w:p w14:paraId="1F3B907A" w14:textId="77777777" w:rsidR="00DA75D3" w:rsidRPr="00DA75D3" w:rsidRDefault="00DA75D3" w:rsidP="00AB5943">
      <w:r w:rsidRPr="00DA75D3">
        <w:t xml:space="preserve">Consistent and targeted communications have been central to the </w:t>
      </w:r>
      <w:r w:rsidR="00B92F3A">
        <w:t>COVID</w:t>
      </w:r>
      <w:r w:rsidR="00B92F3A">
        <w:noBreakHyphen/>
        <w:t>19</w:t>
      </w:r>
      <w:r w:rsidRPr="00DA75D3">
        <w:t xml:space="preserve"> Māori Heath Response. Funding for this priority area supported:</w:t>
      </w:r>
    </w:p>
    <w:p w14:paraId="4B22681E" w14:textId="77777777" w:rsidR="00DA75D3" w:rsidRPr="00DA75D3" w:rsidRDefault="00DA75D3" w:rsidP="00AB5943">
      <w:pPr>
        <w:pStyle w:val="Bullet"/>
      </w:pPr>
      <w:r w:rsidRPr="00DA75D3">
        <w:t xml:space="preserve">A national Māori health communications campaign that is linked with the all-of-government </w:t>
      </w:r>
      <w:r w:rsidR="00B92F3A">
        <w:t>COVID</w:t>
      </w:r>
      <w:r w:rsidR="00B92F3A">
        <w:noBreakHyphen/>
        <w:t>19</w:t>
      </w:r>
      <w:r w:rsidRPr="00DA75D3">
        <w:t xml:space="preserve"> communications campaign to deliver consistent messages around what alert levels mean for </w:t>
      </w:r>
      <w:proofErr w:type="spellStart"/>
      <w:r w:rsidRPr="00DA75D3">
        <w:t>whānau</w:t>
      </w:r>
      <w:proofErr w:type="spellEnd"/>
      <w:r w:rsidRPr="00DA75D3">
        <w:t>.</w:t>
      </w:r>
    </w:p>
    <w:p w14:paraId="020131E6" w14:textId="77777777" w:rsidR="00DA75D3" w:rsidRPr="00DA75D3" w:rsidRDefault="00DA75D3" w:rsidP="00AB5943">
      <w:pPr>
        <w:pStyle w:val="Bullet"/>
      </w:pPr>
      <w:r w:rsidRPr="00DA75D3">
        <w:t xml:space="preserve">Regional approaches (Northern, Midland, Central and Southern) that have been designed in collaboration with Tumu </w:t>
      </w:r>
      <w:proofErr w:type="spellStart"/>
      <w:r w:rsidRPr="00DA75D3">
        <w:t>Whakarae</w:t>
      </w:r>
      <w:proofErr w:type="spellEnd"/>
      <w:r w:rsidRPr="00DA75D3">
        <w:t xml:space="preserve"> (DHB Māori General Managers) to extend the key messages into communities in a way that resonates with </w:t>
      </w:r>
      <w:proofErr w:type="spellStart"/>
      <w:r w:rsidRPr="00DA75D3">
        <w:t>whānau</w:t>
      </w:r>
      <w:proofErr w:type="spellEnd"/>
      <w:r w:rsidRPr="00DA75D3">
        <w:t xml:space="preserve"> at a local level. The videos centre around important and topical health issues such as mental health and wellbeing and good hygiene practices.</w:t>
      </w:r>
    </w:p>
    <w:p w14:paraId="02E406B8" w14:textId="77777777" w:rsidR="00DA75D3" w:rsidRPr="00DA75D3" w:rsidRDefault="00DA75D3" w:rsidP="00AB5943">
      <w:pPr>
        <w:pStyle w:val="Bullet"/>
      </w:pPr>
      <w:r w:rsidRPr="00DA75D3">
        <w:t xml:space="preserve">A </w:t>
      </w:r>
      <w:r w:rsidR="00B92F3A">
        <w:t>COVID</w:t>
      </w:r>
      <w:r w:rsidR="00B92F3A">
        <w:noBreakHyphen/>
        <w:t>19</w:t>
      </w:r>
      <w:r w:rsidRPr="00DA75D3">
        <w:t xml:space="preserve"> Vaccine Māori Communications Fund to assist groups to provide tailored regional and local Māori communication and support responses for </w:t>
      </w:r>
      <w:proofErr w:type="spellStart"/>
      <w:r w:rsidRPr="00DA75D3">
        <w:t>whānau</w:t>
      </w:r>
      <w:proofErr w:type="spellEnd"/>
      <w:r w:rsidRPr="00DA75D3">
        <w:t xml:space="preserve">, </w:t>
      </w:r>
      <w:proofErr w:type="spellStart"/>
      <w:r w:rsidRPr="00DA75D3">
        <w:t>hapū</w:t>
      </w:r>
      <w:proofErr w:type="spellEnd"/>
      <w:r w:rsidRPr="00DA75D3">
        <w:t xml:space="preserve">, iwi, and </w:t>
      </w:r>
      <w:proofErr w:type="spellStart"/>
      <w:r w:rsidRPr="00DA75D3">
        <w:t>hapori</w:t>
      </w:r>
      <w:proofErr w:type="spellEnd"/>
      <w:r w:rsidRPr="00DA75D3">
        <w:t xml:space="preserve"> Māori as part of the national vaccine rollout.</w:t>
      </w:r>
    </w:p>
    <w:p w14:paraId="00E2833D" w14:textId="77777777" w:rsidR="00DA75D3" w:rsidRDefault="00DA75D3" w:rsidP="00AB5943"/>
    <w:p w14:paraId="0CD15CBA" w14:textId="77777777" w:rsidR="00AB5943" w:rsidRPr="00AB5943" w:rsidRDefault="00AB5943" w:rsidP="00AB5943">
      <w:pPr>
        <w:pStyle w:val="BoxHeading"/>
      </w:pPr>
      <w:r w:rsidRPr="00AB5943">
        <w:t>Outcomes achieved</w:t>
      </w:r>
    </w:p>
    <w:p w14:paraId="56DF05CE" w14:textId="77777777" w:rsidR="00AB5943" w:rsidRPr="00AB5943" w:rsidRDefault="00AB5943" w:rsidP="00AB5943">
      <w:pPr>
        <w:pStyle w:val="BoxBullet"/>
      </w:pPr>
      <w:r w:rsidRPr="00AB5943">
        <w:t>As of 3 August 2021, the regional videos have been viewed over 3 million times.</w:t>
      </w:r>
    </w:p>
    <w:p w14:paraId="44EE8ADD" w14:textId="77777777" w:rsidR="00AB5943" w:rsidRPr="00AB5943" w:rsidRDefault="00AB5943" w:rsidP="00AB5943">
      <w:pPr>
        <w:pStyle w:val="BoxBullet"/>
      </w:pPr>
      <w:r w:rsidRPr="00AB5943">
        <w:t>From the COVID</w:t>
      </w:r>
      <w:r w:rsidRPr="00AB5943">
        <w:noBreakHyphen/>
        <w:t>19 Vaccine Māori Communications Fund, more than 40</w:t>
      </w:r>
      <w:r>
        <w:t> </w:t>
      </w:r>
      <w:r w:rsidRPr="00AB5943">
        <w:t>organisations have been advised that they had a successful proposal. All contracts (with a total value of more than $1.9 million) are in place, with four pending signing by the provider.</w:t>
      </w:r>
    </w:p>
    <w:p w14:paraId="0E522571" w14:textId="77777777" w:rsidR="00AB5943" w:rsidRPr="00AB5943" w:rsidRDefault="00AB5943" w:rsidP="00AB5943">
      <w:pPr>
        <w:pStyle w:val="BoxBullet"/>
      </w:pPr>
      <w:r w:rsidRPr="00AB5943">
        <w:t xml:space="preserve">The </w:t>
      </w:r>
      <w:proofErr w:type="spellStart"/>
      <w:r w:rsidRPr="00AB5943">
        <w:t>Panatahi</w:t>
      </w:r>
      <w:proofErr w:type="spellEnd"/>
      <w:r w:rsidRPr="00AB5943">
        <w:t xml:space="preserve"> series, featuring John Junior </w:t>
      </w:r>
      <w:proofErr w:type="spellStart"/>
      <w:r w:rsidRPr="00AB5943">
        <w:t>Panatahi</w:t>
      </w:r>
      <w:proofErr w:type="spellEnd"/>
      <w:r w:rsidRPr="00AB5943">
        <w:t xml:space="preserve"> Firmin communicating the COVID</w:t>
      </w:r>
      <w:r w:rsidRPr="00AB5943">
        <w:noBreakHyphen/>
        <w:t>19 ‘golden rules’ (September 2020), was immensely successful. The combined</w:t>
      </w:r>
      <w:r>
        <w:t xml:space="preserve"> </w:t>
      </w:r>
      <w:r w:rsidRPr="00AB5943">
        <w:t>videos have been viewed more than 10 million times both in New Zealand and overseas.</w:t>
      </w:r>
    </w:p>
    <w:p w14:paraId="00731BC6" w14:textId="77777777" w:rsidR="00DA75D3" w:rsidRPr="00DA75D3" w:rsidRDefault="00DA75D3" w:rsidP="00AB5943"/>
    <w:p w14:paraId="5AFD257D" w14:textId="77777777" w:rsidR="00DA75D3" w:rsidRPr="00DA75D3" w:rsidRDefault="00DA75D3" w:rsidP="00AB5943">
      <w:pPr>
        <w:pStyle w:val="Heading4"/>
      </w:pPr>
      <w:r w:rsidRPr="00DA75D3">
        <w:lastRenderedPageBreak/>
        <w:t>Key lessons</w:t>
      </w:r>
    </w:p>
    <w:p w14:paraId="3C940CD8" w14:textId="77777777" w:rsidR="00DA75D3" w:rsidRPr="00DA75D3" w:rsidRDefault="00DA75D3" w:rsidP="00AB5943">
      <w:pPr>
        <w:pStyle w:val="Bullet"/>
        <w:keepNext/>
      </w:pPr>
      <w:r w:rsidRPr="00DA75D3">
        <w:t>Readily available funding for communications means important information has faster reach.</w:t>
      </w:r>
    </w:p>
    <w:p w14:paraId="16BD9702" w14:textId="77777777" w:rsidR="00DA75D3" w:rsidRPr="00DA75D3" w:rsidRDefault="00DA75D3" w:rsidP="00AB5943">
      <w:pPr>
        <w:pStyle w:val="Bullet"/>
      </w:pPr>
      <w:r w:rsidRPr="00DA75D3">
        <w:t xml:space="preserve">Leveraging existing networks between DHBs, providers, </w:t>
      </w:r>
      <w:proofErr w:type="gramStart"/>
      <w:r w:rsidRPr="00DA75D3">
        <w:t>iwi</w:t>
      </w:r>
      <w:proofErr w:type="gramEnd"/>
      <w:r w:rsidRPr="00DA75D3">
        <w:t xml:space="preserve"> and community organisations to share information means communications can be quickly circulated, and there is increased trust and transparency in information provided.</w:t>
      </w:r>
    </w:p>
    <w:p w14:paraId="0256E7B8" w14:textId="77777777" w:rsidR="00DA75D3" w:rsidRPr="00DA75D3" w:rsidRDefault="00DA75D3" w:rsidP="00AB5943">
      <w:pPr>
        <w:pStyle w:val="Bullet"/>
      </w:pPr>
      <w:r w:rsidRPr="00DA75D3">
        <w:t xml:space="preserve">Localised communication approaches supports reach of messaging and encourages communities to have ownership over the </w:t>
      </w:r>
      <w:proofErr w:type="spellStart"/>
      <w:r w:rsidRPr="00DA75D3">
        <w:t>kaupapa</w:t>
      </w:r>
      <w:proofErr w:type="spellEnd"/>
      <w:r w:rsidRPr="00DA75D3">
        <w:t>.</w:t>
      </w:r>
    </w:p>
    <w:p w14:paraId="5B0435F7" w14:textId="77777777" w:rsidR="00DA75D3" w:rsidRPr="00DA75D3" w:rsidRDefault="00DA75D3" w:rsidP="00AB5943"/>
    <w:p w14:paraId="4B972072" w14:textId="77777777" w:rsidR="00DA75D3" w:rsidRPr="00DA75D3" w:rsidRDefault="00DA75D3" w:rsidP="00AB5943">
      <w:pPr>
        <w:pStyle w:val="Heading3"/>
      </w:pPr>
      <w:r w:rsidRPr="00DA75D3">
        <w:t xml:space="preserve">Taking a </w:t>
      </w:r>
      <w:proofErr w:type="spellStart"/>
      <w:r w:rsidRPr="00DA75D3">
        <w:t>whānau</w:t>
      </w:r>
      <w:proofErr w:type="spellEnd"/>
      <w:r w:rsidRPr="00DA75D3">
        <w:t>-centred approach</w:t>
      </w:r>
    </w:p>
    <w:p w14:paraId="7FC48C7A" w14:textId="77777777" w:rsidR="00DA75D3" w:rsidRPr="00DA75D3" w:rsidRDefault="00DA75D3" w:rsidP="00AB5943">
      <w:r w:rsidRPr="00DA75D3">
        <w:t>Providers understand the immediate and long-term needs of their communities best and are able to design and deliver bespoke services based on an understanding of needs and aspirations. Funding allocated for Māori community outreach has included:</w:t>
      </w:r>
    </w:p>
    <w:p w14:paraId="324E2712" w14:textId="77777777" w:rsidR="00DA75D3" w:rsidRPr="00DA75D3" w:rsidRDefault="00DA75D3" w:rsidP="00AB5943">
      <w:pPr>
        <w:pStyle w:val="Bullet"/>
      </w:pPr>
      <w:r w:rsidRPr="00DA75D3">
        <w:t xml:space="preserve">increasing outreach services for vulnerable Māori, particularly </w:t>
      </w:r>
      <w:proofErr w:type="spellStart"/>
      <w:r w:rsidRPr="00DA75D3">
        <w:t>kaumātua</w:t>
      </w:r>
      <w:proofErr w:type="spellEnd"/>
      <w:r w:rsidRPr="00DA75D3">
        <w:t xml:space="preserve">, </w:t>
      </w:r>
      <w:proofErr w:type="spellStart"/>
      <w:r w:rsidRPr="00DA75D3">
        <w:t>hapū</w:t>
      </w:r>
      <w:proofErr w:type="spellEnd"/>
      <w:r w:rsidRPr="00DA75D3">
        <w:t xml:space="preserve"> </w:t>
      </w:r>
      <w:proofErr w:type="spellStart"/>
      <w:r w:rsidRPr="00DA75D3">
        <w:t>māmā</w:t>
      </w:r>
      <w:proofErr w:type="spellEnd"/>
      <w:r w:rsidRPr="00DA75D3">
        <w:t xml:space="preserve"> and </w:t>
      </w:r>
      <w:proofErr w:type="spellStart"/>
      <w:r w:rsidRPr="00DA75D3">
        <w:t>whānau</w:t>
      </w:r>
      <w:proofErr w:type="spellEnd"/>
      <w:r w:rsidRPr="00DA75D3">
        <w:t xml:space="preserve"> without access to care</w:t>
      </w:r>
    </w:p>
    <w:p w14:paraId="7B3DB607" w14:textId="77777777" w:rsidR="00DA75D3" w:rsidRPr="00DA75D3" w:rsidRDefault="00DA75D3" w:rsidP="00AB5943">
      <w:pPr>
        <w:pStyle w:val="Bullet"/>
      </w:pPr>
      <w:r w:rsidRPr="00DA75D3">
        <w:t>implementing the Māori Influenza Vaccination Programme. This funding enabled providers and district health boards to mobilise services (</w:t>
      </w:r>
      <w:proofErr w:type="spellStart"/>
      <w:r w:rsidRPr="00DA75D3">
        <w:t>eg</w:t>
      </w:r>
      <w:proofErr w:type="spellEnd"/>
      <w:r w:rsidRPr="00DA75D3">
        <w:t xml:space="preserve">, buses), take holistic approaches to </w:t>
      </w:r>
      <w:proofErr w:type="spellStart"/>
      <w:r w:rsidRPr="00DA75D3">
        <w:t>whānau</w:t>
      </w:r>
      <w:proofErr w:type="spellEnd"/>
      <w:r w:rsidRPr="00DA75D3">
        <w:t xml:space="preserve"> need and build Māori workforce capability</w:t>
      </w:r>
    </w:p>
    <w:p w14:paraId="097D183E" w14:textId="77777777" w:rsidR="00DA75D3" w:rsidRPr="00DA75D3" w:rsidRDefault="00DA75D3" w:rsidP="00AB5943">
      <w:pPr>
        <w:pStyle w:val="Bullet"/>
      </w:pPr>
      <w:r w:rsidRPr="00DA75D3">
        <w:t xml:space="preserve">establishing Community-Based Assessment Centres in Māori communities. This provided a template for how community-based initiatives are an opportunity to capture </w:t>
      </w:r>
      <w:proofErr w:type="spellStart"/>
      <w:r w:rsidRPr="00DA75D3">
        <w:t>whānau</w:t>
      </w:r>
      <w:proofErr w:type="spellEnd"/>
      <w:r w:rsidRPr="00DA75D3">
        <w:t xml:space="preserve"> who might not otherwise engage with health services</w:t>
      </w:r>
    </w:p>
    <w:p w14:paraId="1F17B301" w14:textId="77777777" w:rsidR="00DA75D3" w:rsidRPr="00DA75D3" w:rsidRDefault="00DA75D3" w:rsidP="00AB5943">
      <w:pPr>
        <w:pStyle w:val="Bullet"/>
      </w:pPr>
      <w:r w:rsidRPr="00DA75D3">
        <w:t xml:space="preserve">supporting </w:t>
      </w:r>
      <w:proofErr w:type="spellStart"/>
      <w:r w:rsidRPr="00DA75D3">
        <w:t>Whānau</w:t>
      </w:r>
      <w:proofErr w:type="spellEnd"/>
      <w:r w:rsidRPr="00DA75D3">
        <w:t xml:space="preserve"> Ora agencies through </w:t>
      </w:r>
      <w:proofErr w:type="spellStart"/>
      <w:r w:rsidRPr="00DA75D3">
        <w:t>Te</w:t>
      </w:r>
      <w:proofErr w:type="spellEnd"/>
      <w:r w:rsidRPr="00DA75D3">
        <w:t xml:space="preserve"> </w:t>
      </w:r>
      <w:proofErr w:type="spellStart"/>
      <w:r w:rsidRPr="00DA75D3">
        <w:t>Puni</w:t>
      </w:r>
      <w:proofErr w:type="spellEnd"/>
      <w:r w:rsidRPr="00DA75D3">
        <w:t xml:space="preserve"> </w:t>
      </w:r>
      <w:proofErr w:type="spellStart"/>
      <w:r w:rsidRPr="00DA75D3">
        <w:t>Kōkiri</w:t>
      </w:r>
      <w:r w:rsidR="00B2614A">
        <w:t>’</w:t>
      </w:r>
      <w:r w:rsidRPr="00DA75D3">
        <w:t>s</w:t>
      </w:r>
      <w:proofErr w:type="spellEnd"/>
      <w:r w:rsidRPr="00DA75D3">
        <w:t xml:space="preserve"> </w:t>
      </w:r>
      <w:proofErr w:type="spellStart"/>
      <w:r w:rsidRPr="00DA75D3">
        <w:t>Whakamahi</w:t>
      </w:r>
      <w:proofErr w:type="spellEnd"/>
      <w:r w:rsidRPr="00DA75D3">
        <w:t xml:space="preserve"> </w:t>
      </w:r>
      <w:proofErr w:type="spellStart"/>
      <w:r w:rsidRPr="00DA75D3">
        <w:t>i</w:t>
      </w:r>
      <w:proofErr w:type="spellEnd"/>
      <w:r w:rsidRPr="00DA75D3">
        <w:t xml:space="preserve"> </w:t>
      </w:r>
      <w:proofErr w:type="spellStart"/>
      <w:r w:rsidRPr="00DA75D3">
        <w:t>ngā</w:t>
      </w:r>
      <w:proofErr w:type="spellEnd"/>
      <w:r w:rsidRPr="00DA75D3">
        <w:t xml:space="preserve"> </w:t>
      </w:r>
      <w:proofErr w:type="spellStart"/>
      <w:r w:rsidRPr="00DA75D3">
        <w:t>Huanga</w:t>
      </w:r>
      <w:proofErr w:type="spellEnd"/>
      <w:r w:rsidRPr="00DA75D3">
        <w:t xml:space="preserve"> a </w:t>
      </w:r>
      <w:proofErr w:type="spellStart"/>
      <w:r w:rsidRPr="00DA75D3">
        <w:t>Whānau</w:t>
      </w:r>
      <w:proofErr w:type="spellEnd"/>
      <w:r w:rsidRPr="00DA75D3">
        <w:t xml:space="preserve"> Ora (Commissioning </w:t>
      </w:r>
      <w:proofErr w:type="spellStart"/>
      <w:r w:rsidRPr="00DA75D3">
        <w:t>Whānau</w:t>
      </w:r>
      <w:proofErr w:type="spellEnd"/>
      <w:r w:rsidRPr="00DA75D3">
        <w:t xml:space="preserve"> Ora outcomes). This funding supported the establishment</w:t>
      </w:r>
      <w:r w:rsidR="00AB5943">
        <w:t xml:space="preserve"> </w:t>
      </w:r>
      <w:r w:rsidRPr="00DA75D3">
        <w:t xml:space="preserve">of food hubs, testing stations and call centres, and supported </w:t>
      </w:r>
      <w:proofErr w:type="spellStart"/>
      <w:r w:rsidRPr="00DA75D3">
        <w:t>whānau</w:t>
      </w:r>
      <w:proofErr w:type="spellEnd"/>
      <w:r w:rsidRPr="00DA75D3">
        <w:t xml:space="preserve"> who were referred to isolation facilities</w:t>
      </w:r>
    </w:p>
    <w:p w14:paraId="6B3AF4D8" w14:textId="77777777" w:rsidR="00DA75D3" w:rsidRPr="00DA75D3" w:rsidRDefault="00DA75D3" w:rsidP="00AB5943">
      <w:pPr>
        <w:pStyle w:val="Bullet"/>
      </w:pPr>
      <w:r w:rsidRPr="00DA75D3">
        <w:t xml:space="preserve">increasing </w:t>
      </w:r>
      <w:proofErr w:type="spellStart"/>
      <w:r w:rsidRPr="00DA75D3">
        <w:t>whānau</w:t>
      </w:r>
      <w:proofErr w:type="spellEnd"/>
      <w:r w:rsidRPr="00DA75D3">
        <w:t xml:space="preserve"> access to health and other services, including access to essential health services and medications, travel / delivery costs, and hygiene kits</w:t>
      </w:r>
    </w:p>
    <w:p w14:paraId="4FCFE73F" w14:textId="77777777" w:rsidR="00DA75D3" w:rsidRPr="00DA75D3" w:rsidRDefault="00DA75D3" w:rsidP="00AB5943">
      <w:pPr>
        <w:pStyle w:val="Bullet"/>
      </w:pPr>
      <w:r w:rsidRPr="00DA75D3">
        <w:t xml:space="preserve">supporting </w:t>
      </w:r>
      <w:proofErr w:type="spellStart"/>
      <w:r w:rsidRPr="00DA75D3">
        <w:t>whānau</w:t>
      </w:r>
      <w:proofErr w:type="spellEnd"/>
      <w:r w:rsidRPr="00DA75D3">
        <w:t xml:space="preserve"> Māori mental health and wellbeing</w:t>
      </w:r>
      <w:r w:rsidR="00AB5943">
        <w:t>.</w:t>
      </w:r>
    </w:p>
    <w:p w14:paraId="75E74190" w14:textId="77777777" w:rsidR="00DA75D3" w:rsidRDefault="00DA75D3" w:rsidP="00AB5943"/>
    <w:p w14:paraId="43CB1DCF" w14:textId="77777777" w:rsidR="00AB5943" w:rsidRPr="00AB5943" w:rsidRDefault="00AB5943" w:rsidP="00AB5943">
      <w:pPr>
        <w:pStyle w:val="BoxHeading"/>
      </w:pPr>
      <w:r w:rsidRPr="00AB5943">
        <w:t>Outcomes achieved</w:t>
      </w:r>
    </w:p>
    <w:p w14:paraId="624368A3" w14:textId="77777777" w:rsidR="00AB5943" w:rsidRPr="00AB5943" w:rsidRDefault="00AB5943" w:rsidP="00AB5943">
      <w:pPr>
        <w:pStyle w:val="BoxBullet"/>
      </w:pPr>
      <w:r w:rsidRPr="00AB5943">
        <w:t xml:space="preserve">An independent 2020 evaluation of the Māori Influenza Vaccination Programme, </w:t>
      </w:r>
      <w:r w:rsidRPr="00AB5943">
        <w:rPr>
          <w:i/>
        </w:rPr>
        <w:t>More Than Just a Jab</w:t>
      </w:r>
      <w:r w:rsidRPr="00AB5943">
        <w:t>, indicated that vaccination rates for Māori aged 65+ years were the highest on record, increasing from 46% in 2019 to 59% in 2020.</w:t>
      </w:r>
    </w:p>
    <w:p w14:paraId="4F121845" w14:textId="77777777" w:rsidR="00AB5943" w:rsidRPr="00AB5943" w:rsidRDefault="00AB5943" w:rsidP="00AB5943">
      <w:pPr>
        <w:pStyle w:val="BoxBullet"/>
      </w:pPr>
      <w:proofErr w:type="spellStart"/>
      <w:r w:rsidRPr="00AB5943">
        <w:t>Whānau</w:t>
      </w:r>
      <w:proofErr w:type="spellEnd"/>
      <w:r w:rsidRPr="00AB5943">
        <w:t xml:space="preserve"> Ora has reported supporting 326,000 </w:t>
      </w:r>
      <w:proofErr w:type="spellStart"/>
      <w:r w:rsidRPr="00AB5943">
        <w:t>whānau</w:t>
      </w:r>
      <w:proofErr w:type="spellEnd"/>
      <w:r w:rsidRPr="00AB5943">
        <w:t xml:space="preserve">, two-thirds of whom were new to accessing support, distributing 260,000 support </w:t>
      </w:r>
      <w:proofErr w:type="gramStart"/>
      <w:r w:rsidRPr="00AB5943">
        <w:t>packs</w:t>
      </w:r>
      <w:proofErr w:type="gramEnd"/>
      <w:r w:rsidRPr="00AB5943">
        <w:t xml:space="preserve"> and supplying 11,900 essential resources including kai, heating appliances and electricity bill payment.</w:t>
      </w:r>
    </w:p>
    <w:p w14:paraId="0439EDDB" w14:textId="77777777" w:rsidR="00DA75D3" w:rsidRPr="00DA75D3" w:rsidRDefault="00DA75D3" w:rsidP="00AB5943"/>
    <w:p w14:paraId="3D66956B" w14:textId="77777777" w:rsidR="00DA75D3" w:rsidRPr="00DA75D3" w:rsidRDefault="00DA75D3" w:rsidP="00AB5943">
      <w:pPr>
        <w:pStyle w:val="Heading4"/>
      </w:pPr>
      <w:r w:rsidRPr="00DA75D3">
        <w:lastRenderedPageBreak/>
        <w:t>Key lessons</w:t>
      </w:r>
    </w:p>
    <w:p w14:paraId="237EFFD1" w14:textId="77777777" w:rsidR="00DA75D3" w:rsidRPr="00DA75D3" w:rsidRDefault="00DA75D3" w:rsidP="00AB5943">
      <w:pPr>
        <w:pStyle w:val="Bullet"/>
      </w:pPr>
      <w:r w:rsidRPr="00DA75D3">
        <w:t>Easy access to funding through simplified processes meant that the resources providers need to support their communities could be readily accessed.</w:t>
      </w:r>
    </w:p>
    <w:p w14:paraId="5A28B583" w14:textId="77777777" w:rsidR="00DA75D3" w:rsidRPr="00DA75D3" w:rsidRDefault="00DA75D3" w:rsidP="00AB5943">
      <w:pPr>
        <w:pStyle w:val="Bullet"/>
      </w:pPr>
      <w:r w:rsidRPr="00DA75D3">
        <w:t xml:space="preserve">Dedicated funding for a specific </w:t>
      </w:r>
      <w:proofErr w:type="spellStart"/>
      <w:r w:rsidRPr="00DA75D3">
        <w:t>kaupapa</w:t>
      </w:r>
      <w:proofErr w:type="spellEnd"/>
      <w:r w:rsidRPr="00DA75D3">
        <w:t xml:space="preserve"> (rather than prescriptive activities) helps ensure funding is not allocated elsewhere and delivers the services intended.</w:t>
      </w:r>
    </w:p>
    <w:p w14:paraId="66C85275" w14:textId="77777777" w:rsidR="00DA75D3" w:rsidRPr="00DA75D3" w:rsidRDefault="00DA75D3" w:rsidP="00AB5943">
      <w:pPr>
        <w:pStyle w:val="Bullet"/>
      </w:pPr>
      <w:r w:rsidRPr="00DA75D3">
        <w:t>Contracts that support mobilisation and outreach approaches and encourage co</w:t>
      </w:r>
      <w:r w:rsidR="00AB5943">
        <w:noBreakHyphen/>
      </w:r>
      <w:r w:rsidRPr="00DA75D3">
        <w:t>planning with iwi and communities provides for choice and multiple ways to access services, greatly</w:t>
      </w:r>
      <w:r w:rsidR="00AB5943">
        <w:t xml:space="preserve"> </w:t>
      </w:r>
      <w:r w:rsidRPr="00DA75D3">
        <w:t>increasing uptake. The ability to backfill roles to free up staff, and contract flexibility in relation to non-</w:t>
      </w:r>
      <w:r w:rsidR="00B92F3A">
        <w:t>COVID</w:t>
      </w:r>
      <w:r w:rsidR="00B92F3A">
        <w:noBreakHyphen/>
        <w:t>19</w:t>
      </w:r>
      <w:r w:rsidRPr="00DA75D3">
        <w:t xml:space="preserve"> contracts, are also integral to provider responsiveness.</w:t>
      </w:r>
    </w:p>
    <w:p w14:paraId="2E10339D" w14:textId="77777777" w:rsidR="00DA75D3" w:rsidRPr="00DA75D3" w:rsidRDefault="00DA75D3" w:rsidP="00AB5943"/>
    <w:p w14:paraId="3E98D119" w14:textId="77777777" w:rsidR="00DA75D3" w:rsidRPr="00DA75D3" w:rsidRDefault="00DA75D3" w:rsidP="00AB5943">
      <w:pPr>
        <w:pStyle w:val="Heading3"/>
      </w:pPr>
      <w:r w:rsidRPr="00DA75D3">
        <w:t>Issues encountered by providers</w:t>
      </w:r>
    </w:p>
    <w:p w14:paraId="079A755E" w14:textId="77777777" w:rsidR="00DA75D3" w:rsidRDefault="00DA75D3" w:rsidP="00AB5943">
      <w:r w:rsidRPr="00DA75D3">
        <w:t xml:space="preserve">Providers have reported a number of challenges in responding directly to </w:t>
      </w:r>
      <w:r w:rsidR="00B92F3A">
        <w:t>COVID</w:t>
      </w:r>
      <w:r w:rsidR="00B92F3A">
        <w:noBreakHyphen/>
        <w:t>19</w:t>
      </w:r>
      <w:r w:rsidRPr="00DA75D3">
        <w:t xml:space="preserve">, as well as supporting </w:t>
      </w:r>
      <w:proofErr w:type="spellStart"/>
      <w:r w:rsidRPr="00DA75D3">
        <w:t>whānau</w:t>
      </w:r>
      <w:proofErr w:type="spellEnd"/>
      <w:r w:rsidRPr="00DA75D3">
        <w:t xml:space="preserve"> to weather the indirect impacts of </w:t>
      </w:r>
      <w:r w:rsidR="00B92F3A">
        <w:t>COVID</w:t>
      </w:r>
      <w:r w:rsidR="00B92F3A">
        <w:noBreakHyphen/>
        <w:t>19</w:t>
      </w:r>
      <w:r w:rsidRPr="00DA75D3">
        <w:t>.</w:t>
      </w:r>
    </w:p>
    <w:p w14:paraId="4B953CFD" w14:textId="77777777" w:rsidR="00AB5943" w:rsidRPr="00DA75D3" w:rsidRDefault="00AB5943" w:rsidP="00AB5943"/>
    <w:p w14:paraId="37518556" w14:textId="77777777" w:rsidR="00DA75D3" w:rsidRPr="00DA75D3" w:rsidRDefault="00DA75D3" w:rsidP="00AB5943">
      <w:pPr>
        <w:pStyle w:val="Heading4"/>
      </w:pPr>
      <w:r w:rsidRPr="00DA75D3">
        <w:t xml:space="preserve">As lockdowns extend and our response becomes more complex, needs among </w:t>
      </w:r>
      <w:proofErr w:type="spellStart"/>
      <w:r w:rsidRPr="00DA75D3">
        <w:t>whānau</w:t>
      </w:r>
      <w:proofErr w:type="spellEnd"/>
      <w:r w:rsidRPr="00DA75D3">
        <w:t xml:space="preserve"> are increasing, which is worsening pre-existing inequities</w:t>
      </w:r>
    </w:p>
    <w:p w14:paraId="4D74FC66" w14:textId="77777777" w:rsidR="00DA75D3" w:rsidRPr="00DA75D3" w:rsidRDefault="00DA75D3" w:rsidP="00AB5943">
      <w:pPr>
        <w:pStyle w:val="Bullet"/>
      </w:pPr>
      <w:proofErr w:type="spellStart"/>
      <w:r w:rsidRPr="00DA75D3">
        <w:t>Whānau</w:t>
      </w:r>
      <w:proofErr w:type="spellEnd"/>
      <w:r w:rsidRPr="00DA75D3">
        <w:t xml:space="preserve"> vary in their access to technology (for contact tracing purposes, for example, or virtual consultations with health services, e-learning).</w:t>
      </w:r>
    </w:p>
    <w:p w14:paraId="1C03ABD3" w14:textId="77777777" w:rsidR="00DA75D3" w:rsidRDefault="00DA75D3" w:rsidP="00AB5943">
      <w:pPr>
        <w:pStyle w:val="Bullet"/>
      </w:pPr>
      <w:proofErr w:type="spellStart"/>
      <w:r w:rsidRPr="00DA75D3">
        <w:t>Whānau</w:t>
      </w:r>
      <w:proofErr w:type="spellEnd"/>
      <w:r w:rsidRPr="00DA75D3">
        <w:t xml:space="preserve"> vary in their access to cross-government supports, which is further limited by a shortage of appropriate supports available to enable </w:t>
      </w:r>
      <w:proofErr w:type="spellStart"/>
      <w:r w:rsidRPr="00DA75D3">
        <w:t>whānau</w:t>
      </w:r>
      <w:proofErr w:type="spellEnd"/>
      <w:r w:rsidRPr="00DA75D3">
        <w:t xml:space="preserve"> resilience.</w:t>
      </w:r>
    </w:p>
    <w:p w14:paraId="53E37E2A" w14:textId="77777777" w:rsidR="00AB5943" w:rsidRPr="00DA75D3" w:rsidRDefault="00AB5943" w:rsidP="00AB5943"/>
    <w:p w14:paraId="596BFA28" w14:textId="77777777" w:rsidR="00DA75D3" w:rsidRPr="00DA75D3" w:rsidRDefault="00DA75D3" w:rsidP="00AB5943">
      <w:pPr>
        <w:pStyle w:val="Heading4"/>
      </w:pPr>
      <w:r w:rsidRPr="00DA75D3">
        <w:t>Capacity of the Māori health sector is stretched</w:t>
      </w:r>
    </w:p>
    <w:p w14:paraId="1E68B5C3" w14:textId="77777777" w:rsidR="00DA75D3" w:rsidRPr="00DA75D3" w:rsidRDefault="00DA75D3" w:rsidP="00AB5943">
      <w:pPr>
        <w:pStyle w:val="Bullet"/>
      </w:pPr>
      <w:r w:rsidRPr="00DA75D3">
        <w:t xml:space="preserve">With competing priorities come competing demands on the Māori health workforce. Many providers are juggling testing, contact tracing and case management, </w:t>
      </w:r>
      <w:proofErr w:type="gramStart"/>
      <w:r w:rsidRPr="00DA75D3">
        <w:t>vaccinations</w:t>
      </w:r>
      <w:proofErr w:type="gramEnd"/>
      <w:r w:rsidRPr="00DA75D3">
        <w:t xml:space="preserve"> and business-as-usual services.</w:t>
      </w:r>
    </w:p>
    <w:p w14:paraId="3211BC87" w14:textId="77777777" w:rsidR="00DA75D3" w:rsidRDefault="00DA75D3" w:rsidP="00AB5943">
      <w:pPr>
        <w:pStyle w:val="Bullet"/>
      </w:pPr>
      <w:r w:rsidRPr="00DA75D3">
        <w:t xml:space="preserve">This means trade-offs are made between responding to </w:t>
      </w:r>
      <w:r w:rsidR="00B92F3A">
        <w:t>COVID</w:t>
      </w:r>
      <w:r w:rsidR="00B92F3A">
        <w:noBreakHyphen/>
        <w:t>19</w:t>
      </w:r>
      <w:r w:rsidRPr="00DA75D3">
        <w:t xml:space="preserve"> and delivering preventative health services to Māori. The health costs of delaying business-as-usual services, such as screening programmes, are likely to be significant.</w:t>
      </w:r>
    </w:p>
    <w:p w14:paraId="6D7A53D8" w14:textId="77777777" w:rsidR="00AB5943" w:rsidRPr="00DA75D3" w:rsidRDefault="00AB5943" w:rsidP="00AB5943"/>
    <w:p w14:paraId="08EF6648" w14:textId="77777777" w:rsidR="00DA75D3" w:rsidRPr="00DA75D3" w:rsidRDefault="00DA75D3" w:rsidP="00AB5943">
      <w:pPr>
        <w:pStyle w:val="Heading4"/>
      </w:pPr>
      <w:r w:rsidRPr="00DA75D3">
        <w:t>Providers have also reported a number of non-Māori accessing Māori</w:t>
      </w:r>
      <w:r w:rsidR="00AB5943">
        <w:noBreakHyphen/>
      </w:r>
      <w:r w:rsidRPr="00DA75D3">
        <w:t>specific services</w:t>
      </w:r>
    </w:p>
    <w:p w14:paraId="63337F58" w14:textId="77777777" w:rsidR="00DA75D3" w:rsidRPr="00DA75D3" w:rsidRDefault="00DA75D3" w:rsidP="00AB5943">
      <w:pPr>
        <w:pStyle w:val="Bullet"/>
      </w:pPr>
      <w:r w:rsidRPr="00DA75D3">
        <w:t xml:space="preserve">While these services are not exclusive to Māori, </w:t>
      </w:r>
      <w:proofErr w:type="spellStart"/>
      <w:r w:rsidRPr="00DA75D3">
        <w:t>kaupapa</w:t>
      </w:r>
      <w:proofErr w:type="spellEnd"/>
      <w:r w:rsidRPr="00DA75D3">
        <w:t xml:space="preserve"> Māori and Māori-targeted services are specifically designed and tailored to reach as many </w:t>
      </w:r>
      <w:proofErr w:type="spellStart"/>
      <w:r w:rsidRPr="00DA75D3">
        <w:t>whānau</w:t>
      </w:r>
      <w:proofErr w:type="spellEnd"/>
      <w:r w:rsidRPr="00DA75D3">
        <w:t xml:space="preserve"> Māori as possible, usually with a focus on hard-to-reach Māori communities.</w:t>
      </w:r>
    </w:p>
    <w:p w14:paraId="49A92CBC" w14:textId="77777777" w:rsidR="00DA75D3" w:rsidRDefault="00DA75D3" w:rsidP="00AB5943">
      <w:pPr>
        <w:pStyle w:val="Bullet"/>
      </w:pPr>
      <w:r w:rsidRPr="00DA75D3">
        <w:t xml:space="preserve">Responding to the needs of non-Māori may reduce provider capacity to do outreach or otherwise engage with key Māori populations including the vaccine hesitant, rough sleepers and </w:t>
      </w:r>
      <w:proofErr w:type="spellStart"/>
      <w:r w:rsidRPr="00DA75D3">
        <w:t>tāngata</w:t>
      </w:r>
      <w:proofErr w:type="spellEnd"/>
      <w:r w:rsidRPr="00DA75D3">
        <w:t xml:space="preserve"> </w:t>
      </w:r>
      <w:proofErr w:type="spellStart"/>
      <w:r w:rsidRPr="00DA75D3">
        <w:t>whaikaha</w:t>
      </w:r>
      <w:proofErr w:type="spellEnd"/>
      <w:r w:rsidRPr="00DA75D3">
        <w:t xml:space="preserve"> (disabled people).</w:t>
      </w:r>
    </w:p>
    <w:p w14:paraId="7A25F2FF" w14:textId="77777777" w:rsidR="00AB5943" w:rsidRPr="00DA75D3" w:rsidRDefault="00AB5943" w:rsidP="00AB5943"/>
    <w:p w14:paraId="1CE82483" w14:textId="77777777" w:rsidR="00DA75D3" w:rsidRPr="00DA75D3" w:rsidRDefault="00DA75D3" w:rsidP="00AB5943">
      <w:pPr>
        <w:pStyle w:val="Heading4"/>
      </w:pPr>
      <w:r w:rsidRPr="00DA75D3">
        <w:lastRenderedPageBreak/>
        <w:t>Communications are not reaching some of our intended audiences</w:t>
      </w:r>
    </w:p>
    <w:p w14:paraId="10CD8372" w14:textId="77777777" w:rsidR="00DA75D3" w:rsidRPr="00DA75D3" w:rsidRDefault="00AB5943" w:rsidP="00AB5943">
      <w:pPr>
        <w:pStyle w:val="Bullet"/>
      </w:pPr>
      <w:r>
        <w:t>T</w:t>
      </w:r>
      <w:r w:rsidR="00DA75D3" w:rsidRPr="00DA75D3">
        <w:t xml:space="preserve">he evolving nature of our response means key communications on new requirements are not consistently clear or delivered in a way that resonates with </w:t>
      </w:r>
      <w:proofErr w:type="spellStart"/>
      <w:r w:rsidR="00DA75D3" w:rsidRPr="00DA75D3">
        <w:t>whānau</w:t>
      </w:r>
      <w:proofErr w:type="spellEnd"/>
      <w:r w:rsidR="00DA75D3" w:rsidRPr="00DA75D3">
        <w:t xml:space="preserve"> Māori. Additionally, given the pace of the response, the Ministry has not had an opportunity to evaluate its communications approach to understand whether its messaging is leading to changed behaviour from intended audiences.</w:t>
      </w:r>
    </w:p>
    <w:p w14:paraId="37385553" w14:textId="77777777" w:rsidR="00DA75D3" w:rsidRPr="00DA75D3" w:rsidRDefault="00DA75D3" w:rsidP="00AB5943">
      <w:pPr>
        <w:pStyle w:val="Bullet"/>
      </w:pPr>
      <w:r w:rsidRPr="00DA75D3">
        <w:t xml:space="preserve">This means there is a risk that </w:t>
      </w:r>
      <w:proofErr w:type="spellStart"/>
      <w:r w:rsidRPr="00DA75D3">
        <w:t>whānau</w:t>
      </w:r>
      <w:proofErr w:type="spellEnd"/>
      <w:r w:rsidRPr="00DA75D3">
        <w:t xml:space="preserve"> become more disengaged from the response, and that new campaigns developed do not have the cut-through that they are intended to have. </w:t>
      </w:r>
      <w:proofErr w:type="spellStart"/>
      <w:r w:rsidRPr="00DA75D3">
        <w:t>Whānau</w:t>
      </w:r>
      <w:proofErr w:type="spellEnd"/>
      <w:r w:rsidRPr="00DA75D3">
        <w:t xml:space="preserve"> may not always understand why changes have occurred or what they are required to do to keep themselves safe from </w:t>
      </w:r>
      <w:r w:rsidR="00B92F3A">
        <w:t>COVID</w:t>
      </w:r>
      <w:r w:rsidR="00B92F3A">
        <w:noBreakHyphen/>
        <w:t>19</w:t>
      </w:r>
      <w:r w:rsidRPr="00DA75D3">
        <w:t>.</w:t>
      </w:r>
    </w:p>
    <w:p w14:paraId="072E31BD" w14:textId="77777777" w:rsidR="00AB5943" w:rsidRDefault="00AB5943" w:rsidP="00AB5943"/>
    <w:p w14:paraId="1236D84F" w14:textId="77777777" w:rsidR="00DA75D3" w:rsidRPr="00DA75D3" w:rsidRDefault="00DA75D3" w:rsidP="00AB5943">
      <w:r w:rsidRPr="00DA75D3">
        <w:t xml:space="preserve">These issues are complex and multi-faceted. The situation is often unique for particular </w:t>
      </w:r>
      <w:proofErr w:type="spellStart"/>
      <w:r w:rsidRPr="00DA75D3">
        <w:t>whānau</w:t>
      </w:r>
      <w:proofErr w:type="spellEnd"/>
      <w:r w:rsidRPr="00DA75D3">
        <w:t xml:space="preserve"> and the providers that service them, depending on the community and how </w:t>
      </w:r>
      <w:r w:rsidR="00B92F3A">
        <w:t>COVID</w:t>
      </w:r>
      <w:r w:rsidR="00B92F3A">
        <w:noBreakHyphen/>
        <w:t>19</w:t>
      </w:r>
      <w:r w:rsidRPr="00DA75D3">
        <w:t xml:space="preserve"> is affecting them at that time.</w:t>
      </w:r>
    </w:p>
    <w:p w14:paraId="5D150E76" w14:textId="77777777" w:rsidR="00DA75D3" w:rsidRPr="00DA75D3" w:rsidRDefault="00DA75D3" w:rsidP="00AB5943"/>
    <w:p w14:paraId="0BD8B4D0" w14:textId="77777777" w:rsidR="00DA75D3" w:rsidRPr="00DA75D3" w:rsidRDefault="00DA75D3" w:rsidP="00AB5943">
      <w:pPr>
        <w:pStyle w:val="Heading2"/>
        <w:keepNext w:val="0"/>
        <w:pageBreakBefore/>
        <w:spacing w:before="0"/>
      </w:pPr>
      <w:bookmarkStart w:id="60" w:name="_Appendix_E:_Māori"/>
      <w:bookmarkStart w:id="61" w:name="_Toc94003735"/>
      <w:bookmarkEnd w:id="60"/>
      <w:r w:rsidRPr="00DA75D3">
        <w:lastRenderedPageBreak/>
        <w:t>Appendix E:</w:t>
      </w:r>
      <w:r w:rsidR="00CD2A86">
        <w:br/>
      </w:r>
      <w:r w:rsidRPr="00DA75D3">
        <w:t xml:space="preserve">Māori </w:t>
      </w:r>
      <w:r w:rsidR="00B92F3A">
        <w:t>COVID</w:t>
      </w:r>
      <w:r w:rsidR="00B92F3A">
        <w:noBreakHyphen/>
        <w:t>19</w:t>
      </w:r>
      <w:r w:rsidRPr="00DA75D3">
        <w:t xml:space="preserve"> data and statistics</w:t>
      </w:r>
      <w:bookmarkEnd w:id="61"/>
    </w:p>
    <w:p w14:paraId="139D5147" w14:textId="77777777" w:rsidR="00DA75D3" w:rsidRDefault="00DA75D3" w:rsidP="00AB5943">
      <w:r w:rsidRPr="00DA75D3">
        <w:t>The situation for Māori as at the start of November 2021 has changed significantly. This change has occurred quickly over the period of the recent delta variant outbreak and has been mostly localised to the Auckland metro region.</w:t>
      </w:r>
    </w:p>
    <w:p w14:paraId="1543CFBC" w14:textId="77777777" w:rsidR="00AB5943" w:rsidRPr="00DA75D3" w:rsidRDefault="00AB5943" w:rsidP="00AB5943"/>
    <w:p w14:paraId="658528F3" w14:textId="77777777" w:rsidR="00DA75D3" w:rsidRPr="00DA75D3" w:rsidRDefault="00DA75D3" w:rsidP="00AB5943">
      <w:pPr>
        <w:pStyle w:val="Heading3"/>
      </w:pPr>
      <w:r w:rsidRPr="00DA75D3">
        <w:t>Cases by report date</w:t>
      </w:r>
    </w:p>
    <w:p w14:paraId="4080E152" w14:textId="77777777" w:rsidR="00DA75D3" w:rsidRPr="00DA75D3" w:rsidRDefault="00DA75D3" w:rsidP="00AB5943">
      <w:pPr>
        <w:pStyle w:val="Bullet"/>
      </w:pPr>
      <w:r w:rsidRPr="00DA75D3">
        <w:t>As of 20 December 2021, there have been approximately 4,897 confirmed and probable</w:t>
      </w:r>
      <w:r w:rsidR="00AB5943">
        <w:t xml:space="preserve"> </w:t>
      </w:r>
      <w:r w:rsidR="00B92F3A">
        <w:t>COVID</w:t>
      </w:r>
      <w:r w:rsidR="00B92F3A">
        <w:noBreakHyphen/>
        <w:t>19</w:t>
      </w:r>
      <w:r w:rsidRPr="00DA75D3">
        <w:t xml:space="preserve"> cases amongst Māori overall, with 784 Māori cases currently active, 4,114 cases who have recovered and 16 deaths.</w:t>
      </w:r>
    </w:p>
    <w:p w14:paraId="2B50E7F9" w14:textId="77777777" w:rsidR="00DA75D3" w:rsidRPr="00DA75D3" w:rsidRDefault="00DA75D3" w:rsidP="00AB5943">
      <w:pPr>
        <w:pStyle w:val="Bullet"/>
      </w:pPr>
      <w:r w:rsidRPr="00DA75D3">
        <w:t xml:space="preserve">The daily case numbers show that the direct </w:t>
      </w:r>
      <w:r w:rsidR="00B92F3A">
        <w:t>COVID</w:t>
      </w:r>
      <w:r w:rsidR="00B92F3A">
        <w:noBreakHyphen/>
        <w:t>19</w:t>
      </w:r>
      <w:r w:rsidRPr="00DA75D3">
        <w:t xml:space="preserve"> case impact for Māori was limited in the initial outbreak in 2020.</w:t>
      </w:r>
    </w:p>
    <w:p w14:paraId="59E0057C" w14:textId="77777777" w:rsidR="00DA75D3" w:rsidRPr="00DA75D3" w:rsidRDefault="00DA75D3" w:rsidP="00AB5943">
      <w:pPr>
        <w:pStyle w:val="Bullet"/>
      </w:pPr>
      <w:r w:rsidRPr="00DA75D3">
        <w:t>The current delta outbreak is where the majority of cases have occurred, accounting for approximately 95.7 percent of Māori cases. Māori cases reached a daily high of 123 on 17 November 2021.</w:t>
      </w:r>
    </w:p>
    <w:p w14:paraId="023F5193" w14:textId="77777777" w:rsidR="00DA75D3" w:rsidRPr="00DA75D3" w:rsidRDefault="00DA75D3" w:rsidP="00AB5943"/>
    <w:p w14:paraId="52291A9D" w14:textId="77777777" w:rsidR="00DA75D3" w:rsidRPr="00DA75D3" w:rsidRDefault="00DA75D3" w:rsidP="00AB5943">
      <w:pPr>
        <w:rPr>
          <w:sz w:val="16"/>
        </w:rPr>
      </w:pPr>
      <w:r w:rsidRPr="00DA75D3">
        <w:rPr>
          <w:noProof/>
          <w:lang w:eastAsia="en-NZ"/>
        </w:rPr>
        <w:drawing>
          <wp:inline distT="0" distB="0" distL="0" distR="0" wp14:anchorId="4ABB2E97" wp14:editId="09F73425">
            <wp:extent cx="5169404" cy="2984269"/>
            <wp:effectExtent l="0" t="0" r="0" b="6985"/>
            <wp:docPr id="21" name="image26.jpeg" descr="The figure on the left shows the daily number of Māori COVID-19 cases from 26 February to 20 December 2021. It is evident from this figure that the majority of Māori cases have occurred since the delta outbreak began on 17 August 2021. Māori cases peaked at 123 new cases on 17 Nov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70605" cy="2984962"/>
                    </a:xfrm>
                    <a:prstGeom prst="rect">
                      <a:avLst/>
                    </a:prstGeom>
                  </pic:spPr>
                </pic:pic>
              </a:graphicData>
            </a:graphic>
          </wp:inline>
        </w:drawing>
      </w:r>
    </w:p>
    <w:p w14:paraId="0DEEEB4E" w14:textId="77777777" w:rsidR="00DA75D3" w:rsidRPr="00DA75D3" w:rsidRDefault="00DA75D3" w:rsidP="00AB5943">
      <w:pPr>
        <w:pStyle w:val="Source"/>
      </w:pPr>
      <w:r w:rsidRPr="00DA75D3">
        <w:t xml:space="preserve">Source: ESR </w:t>
      </w:r>
      <w:proofErr w:type="spellStart"/>
      <w:r w:rsidRPr="00DA75D3">
        <w:t>Episurv</w:t>
      </w:r>
      <w:proofErr w:type="spellEnd"/>
      <w:r w:rsidRPr="00DA75D3">
        <w:t xml:space="preserve"> system as </w:t>
      </w:r>
      <w:proofErr w:type="gramStart"/>
      <w:r w:rsidRPr="00DA75D3">
        <w:t>at</w:t>
      </w:r>
      <w:proofErr w:type="gramEnd"/>
      <w:r w:rsidRPr="00DA75D3">
        <w:t xml:space="preserve"> 20 December 2021</w:t>
      </w:r>
    </w:p>
    <w:p w14:paraId="21C5D9E4" w14:textId="77777777" w:rsidR="00DA75D3" w:rsidRPr="00DA75D3" w:rsidRDefault="00DA75D3" w:rsidP="00AB5943"/>
    <w:p w14:paraId="3E44CF67" w14:textId="77777777" w:rsidR="00DA75D3" w:rsidRPr="00DA75D3" w:rsidRDefault="00DA75D3" w:rsidP="00035E66">
      <w:r w:rsidRPr="00DA75D3">
        <w:rPr>
          <w:noProof/>
          <w:lang w:eastAsia="en-NZ"/>
        </w:rPr>
        <w:lastRenderedPageBreak/>
        <w:drawing>
          <wp:inline distT="0" distB="0" distL="0" distR="0" wp14:anchorId="6B982862" wp14:editId="4752399A">
            <wp:extent cx="5112327" cy="2645842"/>
            <wp:effectExtent l="0" t="0" r="0" b="2540"/>
            <wp:docPr id="23" name="image27.jpeg" descr="This figure shows the cumulative cases per 100,000 people for Māori and non-Māori non-Pacific peoples since the start of the pandemic. It is evident from this that the majority of Māori cases have occurred during the delta-outbreak. As at 20 December 2021, there have been 563.5 cases per 100,000 Māori and 136.5 cases per 100,000 non-Māori non-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52" cstate="print"/>
                    <a:stretch>
                      <a:fillRect/>
                    </a:stretch>
                  </pic:blipFill>
                  <pic:spPr>
                    <a:xfrm>
                      <a:off x="0" y="0"/>
                      <a:ext cx="5113973" cy="2646694"/>
                    </a:xfrm>
                    <a:prstGeom prst="rect">
                      <a:avLst/>
                    </a:prstGeom>
                  </pic:spPr>
                </pic:pic>
              </a:graphicData>
            </a:graphic>
          </wp:inline>
        </w:drawing>
      </w:r>
    </w:p>
    <w:p w14:paraId="70D57882" w14:textId="77777777" w:rsidR="00DA75D3" w:rsidRDefault="00DA75D3" w:rsidP="00035E66"/>
    <w:p w14:paraId="487D081D" w14:textId="77777777" w:rsidR="00035E66" w:rsidRPr="00035E66" w:rsidRDefault="00035E66" w:rsidP="00035E66">
      <w:pPr>
        <w:pStyle w:val="BoxHeading"/>
      </w:pPr>
      <w:r w:rsidRPr="00035E66">
        <w:t>Cases by 100,000 population</w:t>
      </w:r>
    </w:p>
    <w:p w14:paraId="7FAD2828" w14:textId="77777777" w:rsidR="00035E66" w:rsidRPr="00035E66" w:rsidRDefault="00035E66" w:rsidP="00035E66">
      <w:pPr>
        <w:pStyle w:val="BoxBullet"/>
      </w:pPr>
      <w:r w:rsidRPr="00035E66">
        <w:t>Up until the recent delta outbreak, the rate of infection for Māori has been consistently around half the rate for non-Māori non-Pacific peoples.</w:t>
      </w:r>
    </w:p>
    <w:p w14:paraId="30EA8EC1" w14:textId="77777777" w:rsidR="00035E66" w:rsidRPr="00035E66" w:rsidRDefault="00035E66" w:rsidP="00035E66">
      <w:pPr>
        <w:pStyle w:val="BoxBullet"/>
      </w:pPr>
      <w:r w:rsidRPr="00035E66">
        <w:t>This trend has now reversed: the overall Māori rate is well above the rate for non-Māori non-Pacific peoples.</w:t>
      </w:r>
    </w:p>
    <w:p w14:paraId="31733E48" w14:textId="77777777" w:rsidR="00035E66" w:rsidRPr="00035E66" w:rsidRDefault="00035E66" w:rsidP="00035E66">
      <w:pPr>
        <w:pStyle w:val="BoxBullet"/>
      </w:pPr>
      <w:r w:rsidRPr="00035E66">
        <w:t>The above figure shows how the number of Māori cases per 100,000 Māori since the beginning of the delta outbreak has spiked.</w:t>
      </w:r>
    </w:p>
    <w:p w14:paraId="2D292487" w14:textId="77777777" w:rsidR="00035E66" w:rsidRPr="00035E66" w:rsidRDefault="00035E66" w:rsidP="00035E66">
      <w:pPr>
        <w:pStyle w:val="BoxBullet"/>
      </w:pPr>
      <w:r w:rsidRPr="00035E66">
        <w:t xml:space="preserve">As </w:t>
      </w:r>
      <w:proofErr w:type="gramStart"/>
      <w:r w:rsidRPr="00035E66">
        <w:t>at</w:t>
      </w:r>
      <w:proofErr w:type="gramEnd"/>
      <w:r w:rsidRPr="00035E66">
        <w:t xml:space="preserve"> 20 December, the Māori rate is more than four times greater than the non-Māori non- Pacific rate (about 563 cases per 100,000 Māori and 136</w:t>
      </w:r>
      <w:r>
        <w:t> </w:t>
      </w:r>
      <w:r w:rsidRPr="00035E66">
        <w:t>cases per 100,000 non-Māori non-Pacific peoples).</w:t>
      </w:r>
    </w:p>
    <w:p w14:paraId="1E6B16C0" w14:textId="77777777" w:rsidR="00035E66" w:rsidRPr="00DA75D3" w:rsidRDefault="00035E66" w:rsidP="00035E66"/>
    <w:p w14:paraId="0D549713" w14:textId="77777777" w:rsidR="00DA75D3" w:rsidRDefault="00DA75D3" w:rsidP="002B7429">
      <w:pPr>
        <w:pageBreakBefore/>
      </w:pPr>
      <w:r w:rsidRPr="00DA75D3">
        <w:lastRenderedPageBreak/>
        <w:t xml:space="preserve">The below figure shows the </w:t>
      </w:r>
      <w:r w:rsidRPr="002B7429">
        <w:rPr>
          <w:b/>
        </w:rPr>
        <w:t xml:space="preserve">rate of </w:t>
      </w:r>
      <w:r w:rsidR="00B92F3A" w:rsidRPr="002B7429">
        <w:rPr>
          <w:b/>
        </w:rPr>
        <w:t>COVID</w:t>
      </w:r>
      <w:r w:rsidR="00B92F3A" w:rsidRPr="002B7429">
        <w:rPr>
          <w:b/>
        </w:rPr>
        <w:noBreakHyphen/>
        <w:t>19</w:t>
      </w:r>
      <w:r w:rsidRPr="002B7429">
        <w:rPr>
          <w:b/>
        </w:rPr>
        <w:t xml:space="preserve"> cases per 100,000 people</w:t>
      </w:r>
      <w:r w:rsidRPr="00DA75D3">
        <w:rPr>
          <w:rFonts w:ascii="Palatino Linotype"/>
          <w:b/>
        </w:rPr>
        <w:t xml:space="preserve"> </w:t>
      </w:r>
      <w:r w:rsidRPr="00DA75D3">
        <w:t xml:space="preserve">as </w:t>
      </w:r>
      <w:proofErr w:type="gramStart"/>
      <w:r w:rsidRPr="00DA75D3">
        <w:t>at</w:t>
      </w:r>
      <w:proofErr w:type="gramEnd"/>
      <w:r w:rsidRPr="00DA75D3">
        <w:t xml:space="preserve"> 1</w:t>
      </w:r>
      <w:r w:rsidR="002B7429">
        <w:t> </w:t>
      </w:r>
      <w:r w:rsidRPr="00DA75D3">
        <w:t>November 2021. This highlights the marked difference between the Auckland metro DHBs and the rest of New Zealand.</w:t>
      </w:r>
    </w:p>
    <w:p w14:paraId="013466C8" w14:textId="77777777" w:rsidR="002B7429" w:rsidRPr="00DA75D3" w:rsidRDefault="002B7429" w:rsidP="00035E66"/>
    <w:p w14:paraId="5257C6F2" w14:textId="77777777" w:rsidR="00DA75D3" w:rsidRPr="00DA75D3" w:rsidRDefault="00DA75D3" w:rsidP="002B7429">
      <w:pPr>
        <w:pStyle w:val="Heading3"/>
      </w:pPr>
      <w:r w:rsidRPr="00DA75D3">
        <w:t>Cases by DHB region</w:t>
      </w:r>
    </w:p>
    <w:p w14:paraId="0C7805EA" w14:textId="77777777" w:rsidR="00DA75D3" w:rsidRPr="00DA75D3" w:rsidRDefault="00DA75D3" w:rsidP="002B7429">
      <w:pPr>
        <w:pStyle w:val="Bullet"/>
      </w:pPr>
      <w:r w:rsidRPr="00DA75D3">
        <w:t>Outside of the Auckland metro DHB regions, the rates remain low.</w:t>
      </w:r>
    </w:p>
    <w:p w14:paraId="73879255" w14:textId="77777777" w:rsidR="00DA75D3" w:rsidRPr="002B7429" w:rsidRDefault="00DA75D3" w:rsidP="002B7429">
      <w:pPr>
        <w:pStyle w:val="Bullet"/>
      </w:pPr>
      <w:r w:rsidRPr="002B7429">
        <w:t xml:space="preserve">However </w:t>
      </w:r>
      <w:r w:rsidRPr="002B7429">
        <w:rPr>
          <w:b/>
        </w:rPr>
        <w:t xml:space="preserve">within the Auckland metro area, the rate of </w:t>
      </w:r>
      <w:r w:rsidR="00B92F3A" w:rsidRPr="002B7429">
        <w:rPr>
          <w:b/>
        </w:rPr>
        <w:t>COVID</w:t>
      </w:r>
      <w:r w:rsidR="00B92F3A" w:rsidRPr="002B7429">
        <w:rPr>
          <w:b/>
        </w:rPr>
        <w:noBreakHyphen/>
        <w:t>19</w:t>
      </w:r>
      <w:r w:rsidRPr="002B7429">
        <w:rPr>
          <w:b/>
        </w:rPr>
        <w:t xml:space="preserve"> cases for Māori is around 1,999.7 per 100,000</w:t>
      </w:r>
      <w:r w:rsidRPr="002B7429">
        <w:t xml:space="preserve"> Māori.</w:t>
      </w:r>
    </w:p>
    <w:p w14:paraId="3305CD27" w14:textId="77777777" w:rsidR="00DA75D3" w:rsidRPr="00B2614A" w:rsidRDefault="00DA75D3" w:rsidP="002B7429">
      <w:pPr>
        <w:pStyle w:val="Bullet"/>
      </w:pPr>
      <w:r w:rsidRPr="00DA75D3">
        <w:t>The equity gap between Māori and non-Māori non-Pacific peoples reflects this difference, with</w:t>
      </w:r>
      <w:r w:rsidR="002B7429">
        <w:t xml:space="preserve"> </w:t>
      </w:r>
      <w:r w:rsidRPr="002B7429">
        <w:rPr>
          <w:b/>
        </w:rPr>
        <w:t xml:space="preserve">Māori more than three times more likely to contract </w:t>
      </w:r>
      <w:r w:rsidR="00B92F3A" w:rsidRPr="002B7429">
        <w:rPr>
          <w:b/>
        </w:rPr>
        <w:t>COVID</w:t>
      </w:r>
      <w:r w:rsidR="00B92F3A" w:rsidRPr="002B7429">
        <w:rPr>
          <w:b/>
        </w:rPr>
        <w:noBreakHyphen/>
        <w:t>19</w:t>
      </w:r>
      <w:r w:rsidRPr="002B7429">
        <w:rPr>
          <w:b/>
        </w:rPr>
        <w:t xml:space="preserve"> in the Auckland metro area</w:t>
      </w:r>
      <w:r w:rsidRPr="00B2614A">
        <w:t>.</w:t>
      </w:r>
    </w:p>
    <w:p w14:paraId="009C17D4" w14:textId="77777777" w:rsidR="00DA75D3" w:rsidRDefault="00DA75D3" w:rsidP="002B7429">
      <w:pPr>
        <w:pStyle w:val="Bullet"/>
      </w:pPr>
      <w:r w:rsidRPr="00DA75D3">
        <w:t xml:space="preserve">For the majority of the remaining DHBs, Māori are less likely to contract </w:t>
      </w:r>
      <w:r w:rsidR="00B92F3A">
        <w:t>COVID</w:t>
      </w:r>
      <w:r w:rsidR="00B92F3A">
        <w:noBreakHyphen/>
        <w:t>19</w:t>
      </w:r>
      <w:r w:rsidRPr="00DA75D3">
        <w:t xml:space="preserve"> (Northland, Waikato, Bay of Plenty, Lakes, Taranaki, Wairarapa and Nelson-Marlborough DHBs are the exceptions).</w:t>
      </w:r>
    </w:p>
    <w:p w14:paraId="7F4ADE81" w14:textId="77777777" w:rsidR="002B7429" w:rsidRPr="00DA75D3" w:rsidRDefault="002B7429" w:rsidP="002B7429"/>
    <w:p w14:paraId="7646E76F" w14:textId="77777777" w:rsidR="00DA75D3" w:rsidRPr="002B7429" w:rsidRDefault="00DA75D3" w:rsidP="00DA75D3">
      <w:pPr>
        <w:spacing w:before="3"/>
      </w:pPr>
      <w:r w:rsidRPr="00DA75D3">
        <w:rPr>
          <w:noProof/>
          <w:lang w:eastAsia="en-NZ"/>
        </w:rPr>
        <w:drawing>
          <wp:inline distT="0" distB="0" distL="0" distR="0" wp14:anchorId="3878A87B" wp14:editId="07E440DE">
            <wp:extent cx="5128953" cy="2854407"/>
            <wp:effectExtent l="0" t="0" r="0" b="3175"/>
            <wp:docPr id="25" name="image28.jpeg" descr="This figure shows the rate of cases per 100,000 people by prioritised ethnicity and DHB since the beginning of the pandemic. This figure shows a high case rate for Māori in the Auckland metro dhbs (Waitematā has 1,667.9 cases per 100,000 Māori, Auckland has 2,051.5 cases per 100,000 Māori, and Counties Manukau has cases per 100,000 Māori). All other DHBs have rates lower than 500 cases per 100,000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26435" cy="2853006"/>
                    </a:xfrm>
                    <a:prstGeom prst="rect">
                      <a:avLst/>
                    </a:prstGeom>
                  </pic:spPr>
                </pic:pic>
              </a:graphicData>
            </a:graphic>
          </wp:inline>
        </w:drawing>
      </w:r>
    </w:p>
    <w:p w14:paraId="19297A59" w14:textId="77777777" w:rsidR="00DA75D3" w:rsidRPr="00DA75D3" w:rsidRDefault="00DA75D3" w:rsidP="002B7429">
      <w:pPr>
        <w:pStyle w:val="Source"/>
      </w:pPr>
      <w:r w:rsidRPr="00DA75D3">
        <w:t xml:space="preserve">Source: ESR </w:t>
      </w:r>
      <w:proofErr w:type="spellStart"/>
      <w:r w:rsidRPr="00DA75D3">
        <w:t>Episurv</w:t>
      </w:r>
      <w:proofErr w:type="spellEnd"/>
      <w:r w:rsidRPr="00DA75D3">
        <w:t xml:space="preserve"> system as </w:t>
      </w:r>
      <w:proofErr w:type="gramStart"/>
      <w:r w:rsidRPr="00DA75D3">
        <w:t>at</w:t>
      </w:r>
      <w:proofErr w:type="gramEnd"/>
      <w:r w:rsidRPr="00DA75D3">
        <w:t xml:space="preserve"> 20 December 2021</w:t>
      </w:r>
    </w:p>
    <w:p w14:paraId="674766E5" w14:textId="77777777" w:rsidR="00DA75D3" w:rsidRPr="00DA75D3" w:rsidRDefault="00DA75D3" w:rsidP="002B7429"/>
    <w:p w14:paraId="394352BB" w14:textId="77777777" w:rsidR="00DA75D3" w:rsidRPr="00DA75D3" w:rsidRDefault="00DA75D3" w:rsidP="002B7429">
      <w:pPr>
        <w:pStyle w:val="Heading3"/>
      </w:pPr>
      <w:r w:rsidRPr="00DA75D3">
        <w:lastRenderedPageBreak/>
        <w:t>Testing</w:t>
      </w:r>
    </w:p>
    <w:p w14:paraId="66C9AD38" w14:textId="77777777" w:rsidR="00DA75D3" w:rsidRPr="00DA75D3" w:rsidRDefault="00DA75D3" w:rsidP="002B7429">
      <w:pPr>
        <w:keepNext/>
      </w:pPr>
      <w:r w:rsidRPr="00DA75D3">
        <w:t xml:space="preserve">Testing contributes significantly to our understanding of the characteristics of </w:t>
      </w:r>
      <w:r w:rsidR="00B92F3A">
        <w:t>COVID</w:t>
      </w:r>
      <w:r w:rsidR="00B92F3A">
        <w:noBreakHyphen/>
        <w:t>19</w:t>
      </w:r>
      <w:r w:rsidRPr="00DA75D3">
        <w:t xml:space="preserve"> in Aotearoa and the likelihood of undetected disease. Similar to case rates, the testing rate for Māori shows a different story during the delta outbreak compared with the initial outbreak.</w:t>
      </w:r>
    </w:p>
    <w:p w14:paraId="62071CA7" w14:textId="77777777" w:rsidR="002B7429" w:rsidRDefault="002B7429" w:rsidP="002B7429">
      <w:pPr>
        <w:keepNext/>
      </w:pPr>
    </w:p>
    <w:p w14:paraId="45E30E4E" w14:textId="77777777" w:rsidR="00DA75D3" w:rsidRPr="00DA75D3" w:rsidRDefault="00DA75D3" w:rsidP="002B7429">
      <w:pPr>
        <w:keepNext/>
      </w:pPr>
      <w:r w:rsidRPr="00DA75D3">
        <w:t xml:space="preserve">The Auckland metro DHB regions have the highest testing rates for Māori and non-Māori non- Pacific peoples, which reflects the delta outbreak location. </w:t>
      </w:r>
      <w:r w:rsidRPr="002B7429">
        <w:rPr>
          <w:b/>
        </w:rPr>
        <w:t>Unlike in the first outbreak, Māori testing rates per 1,000 people are lower than the rates for non-Māori non-Pacific</w:t>
      </w:r>
      <w:r w:rsidRPr="00DA75D3">
        <w:rPr>
          <w:rFonts w:ascii="Palatino Linotype" w:hAnsi="Palatino Linotype"/>
          <w:b/>
        </w:rPr>
        <w:t xml:space="preserve"> </w:t>
      </w:r>
      <w:r w:rsidRPr="00DA75D3">
        <w:t>peoples in all district health boards.</w:t>
      </w:r>
    </w:p>
    <w:p w14:paraId="32A8A5CC" w14:textId="77777777" w:rsidR="00DA75D3" w:rsidRPr="00DA75D3" w:rsidRDefault="00DA75D3" w:rsidP="002B7429">
      <w:pPr>
        <w:keepNext/>
      </w:pPr>
    </w:p>
    <w:p w14:paraId="0AED4653" w14:textId="77777777" w:rsidR="00DA75D3" w:rsidRPr="002B7429" w:rsidRDefault="00DA75D3" w:rsidP="00DA75D3">
      <w:pPr>
        <w:spacing w:before="7"/>
      </w:pPr>
      <w:r w:rsidRPr="00DA75D3">
        <w:rPr>
          <w:noProof/>
          <w:lang w:eastAsia="en-NZ"/>
        </w:rPr>
        <w:drawing>
          <wp:inline distT="0" distB="0" distL="0" distR="0" wp14:anchorId="5A993161" wp14:editId="420840F0">
            <wp:extent cx="5112327" cy="3977813"/>
            <wp:effectExtent l="0" t="0" r="0" b="3810"/>
            <wp:docPr id="27" name="image29.png" descr="This figure shows the testing rate per 1,000 people by ethnicity and DHB. This figure shows: Northland DHB with Māori rate of 908.4 per 1,000 Māori and non-Māori non-Pacific peoples rate of 1052.2 per 1,000 non-Māori non-Pacific peoples; Waitemata DHB with Māori rate of 1552.9 per 1,000 Māori and non-Māori non-Pacific peoples rate of 1482.8 per 1,000 non-Māori non-Pacific peoples; Auckland DHB with Māori rate of 1736.6 per 1,000 Māori and non-Māori non-Pacific peoples rate of 1782.7 per 1,000 non-Māori non-Pacific peoples; Counties Manukau DHB with Māori rate of 1857 per 1,000 Māori and non-Māori non-Pacific peoples rate of 1661.9 per 1,000 non-Māori non-Pacific peoples; Waikato DHB with Māori rate of 965.4 per 1,000 Māori and non-Māori non-Pacific peoples rate of 1020.2 per 1,000 non-Māori non-Pacific peoples; Bay of Plenty DHB with Māori rate of 727.1 per 1,000 Māori and non-Māori non-Pacific peoples rate of 772.4 per 1,000 non-Māori non-Pacific peoples; Lakes DHB with Māori rate of 716.5 per 1,000 Māori and non-Māori non-Pacific peoples rate of 810.7 per 1,000 non-Māori non-Pacific peoples; Tairāwhiti DHB with Māori rate of 383 per 1,000 Māori and non-Māori non-Pacific peoples rate of 513 per 1,000 non-Māori non-Pacific peoples; Taranaki DHB with Māori rate of 520 per 1,000 Māori and non-Māori non-Pacific peoples rate of 635 per 1,000 non-Māori non-Pacific peoples; Hawke's Bay DHB with Māori rate of 434 per 1,000 Māori and non-Māori non-Pacific peoples rate of 542 per 1,000 non-Māori non-Pacific peoples; Whanganui DHB with Māori rate of 275.4 per 1,000 Māori and non-Māori non-Pacific peoples rate of 354.3 per 1,000 non-Māori non-Pacific peoples; MidCentral DHB with Māori rate of 423.2 per 1,000 Māori and non-Māori non-Pacific peoples rate of 479 per 1,000 non-Māori non-Pacific peoples; Capital and Coast DHB with Māori rate of 644.5 per 1,000 Māori and non-Māori non-Pacific peoples rate of 772.5 per 1,000 non-Māori non-Pacific peoples; Hutt Valley DHB with Māori rate of 457.8 per 1,000 Māori and non-Māori non-Pacific peoples rate of 520.4 per 1,000 non-Māori non-Pacific peoples; Wairarapa DHB with Māori rate of 489.3 per 1,000 Māori and non-Māori non-Pacific peoples rate of 486.8 per 1,000 non-Māori non-Pacific peoples; Nelson Marlborough DHB with Māori rate of 491.3 per 1,000 Māori and non-Māori non-Pacific peoples rate of 585.2 per 1,000 non-Māori non-Pacific peoples; West Coast DHB with Māori rate of 223 per 1,000 Māori and non-Māori non-Pacific peoples rate of 267.3 per 1,000 non-Māori non-Pacific peoples; Canterbury DHB with Māori rate of 548.7 per 1,000 Māori and non-Māori non-Pacific peoples rate of 675.7 per 1,000 non-Māori non-Pacific peoples; South Canterbury DHB with Māori rate of 394.3 per 1,000 Māori and non-Māori non-Pacific peoples rate of 414 per 1,000 non-Māori non-Pacific peoples; Southern DHB with Māori rate of 415.7 per 1,000 Māori and non-Māori non-Pacific peoples rate of 527.7 per 1,000 non-Māori non-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11512" cy="3977179"/>
                    </a:xfrm>
                    <a:prstGeom prst="rect">
                      <a:avLst/>
                    </a:prstGeom>
                  </pic:spPr>
                </pic:pic>
              </a:graphicData>
            </a:graphic>
          </wp:inline>
        </w:drawing>
      </w:r>
    </w:p>
    <w:p w14:paraId="4BAF8F01" w14:textId="77777777" w:rsidR="00DA75D3" w:rsidRPr="00DA75D3" w:rsidRDefault="00DA75D3" w:rsidP="002B7429"/>
    <w:p w14:paraId="290E03B0" w14:textId="77777777" w:rsidR="00DA75D3" w:rsidRPr="00B17935" w:rsidRDefault="00DA75D3" w:rsidP="00B17935">
      <w:r w:rsidRPr="00DA75D3">
        <w:rPr>
          <w:noProof/>
          <w:lang w:eastAsia="en-NZ"/>
        </w:rPr>
        <w:lastRenderedPageBreak/>
        <w:drawing>
          <wp:inline distT="0" distB="0" distL="0" distR="0" wp14:anchorId="51B003D7" wp14:editId="689021F9">
            <wp:extent cx="5125720" cy="3934086"/>
            <wp:effectExtent l="0" t="0" r="0" b="9525"/>
            <wp:docPr id="29" name="image30.jpeg" descr="Northland DHB with Māori positivity rate of 0.12520995571843 per 100 Māori tests and non-Māori non-Pacific peoples rate of 0.0357443563632898 per 100 non-Māori non-Pacific peoples tests; Waitemata DHB with Māori positivity rate of  per 100 Māori tests and non-Māori non-Pacific peoples rate of  per 100 non-Māori non-Pacific peoples tests; Auckland DHB with Māori positivity rate of  per 100 Māori tests and non-Māori non-Pacific peoples rate of  per 100 non-Māori non-Pacific peoples tests; Counties Manukau DHB with Māori positivity rate of  per 100 Māori tests and non-Māori non-Pacific peoples rate of  per 100 non-Māori non-Pacific peoples tests; Waikato DHB with Māori positivity rate of  per 100 Māori tests and non-Māori non-Pacific peoples rate of  per 100 non-Māori non-Pacific peoples tests; Bay of Plenty DHB with Māori positivity rate of  per 100 Māori tests and non-Māori non-Pacific peoples rate of  per 100 non-Māori non-Pacific peoples tests; Lakes DHB with Māori positivity rate of  per 100 Māori tests and non-Māori non-Pacific peoples rate of  per 100 non-Māori non-Pacific peoples tests; Tairāwhiti DHB with Māori positivity rate of  per 100 Māori tests and non-Māori non-Pacific peoples rate of  per 100 non-Māori non-Pacific peoples tests; Taranaki DHB with Māori positivity rate of  per 100 Māori tests and non-Māori non-Pacific peoples rate of  per 100 non-Māori non-Pacific peoples tests; Hawke's Bay DHB with Māori positivity rate of  per 100 Māori tests and non-Māori non-Pacific peoples rate of  per 100 non-Māori non-Pacific peoples tests; Whanganui DHB with Māori positivity rate of  per 100 Māori tests and non-Māori non-Pacific peoples rate of  per 100 non-Māori non-Pacific peoples tests; MidCentral DHB with Māori positivity rate of  per 100 Māori tests and non-Māori non-Pacific peoples rate of  per 100 non-Māori non-Pacific peoples tests; Capital and Coast DHB with Māori positivity rate of  per 100 Māori tests and non-Māori non-Pacific peoples rate of  per 100 non-Māori non-Pacific peoples tests; Hutt Valley DHB with Māori positivity rate of  per 100 Māori tests and non-Māori non-Pacific peoples rate of  per 100 non-Māori non-Pacific peoples tests; Wairarapa DHB with Māori positivity rate of  per 100 Māori tests and non-Māori non-Pacific peoples rate of  per 100 non-Māori non-Pacific peoples tests; Nelson Marlborough DHB with Māori positivity rate of  per 100 Māori tests and non-Māori non-Pacific peoples rate of  per 100 non-Māori non-Pacific peoples tests; West Coast DHB with Māori positivity rate of  per 100 Māori tests and non-Māori non-Pacific peoples rate of  per 100 non-Māori non-Pacific peoples tests; Canterbury DHB with Māori positivity rate of  per 100 Māori tests and non-Māori non-Pacific peoples rate of  per 100 non-Māori non-Pacific peoples tests; South Canterbury DHB with Māori positivity rate of  per 100 Māori tests and non-Māori non-Pacific peoples rate of  per 100 non-Māori non-Pacific peoples tests; Southern DHB with Māori positivity rate of  per 100 Māori tests and non-Māori non-Pacific peoples rate of  per 100 non-Māori non-Pacific peoples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55" cstate="print"/>
                    <a:stretch>
                      <a:fillRect/>
                    </a:stretch>
                  </pic:blipFill>
                  <pic:spPr>
                    <a:xfrm>
                      <a:off x="0" y="0"/>
                      <a:ext cx="5129377" cy="3936893"/>
                    </a:xfrm>
                    <a:prstGeom prst="rect">
                      <a:avLst/>
                    </a:prstGeom>
                  </pic:spPr>
                </pic:pic>
              </a:graphicData>
            </a:graphic>
          </wp:inline>
        </w:drawing>
      </w:r>
    </w:p>
    <w:p w14:paraId="19B0471D" w14:textId="77777777" w:rsidR="00DA75D3" w:rsidRDefault="00DA75D3" w:rsidP="00B17935"/>
    <w:p w14:paraId="1AA4E4A7" w14:textId="77777777" w:rsidR="00B17935" w:rsidRPr="00B17935" w:rsidRDefault="00B17935" w:rsidP="00B17935">
      <w:pPr>
        <w:pStyle w:val="BoxHeading"/>
      </w:pPr>
      <w:r w:rsidRPr="00B17935">
        <w:t>Positivity rate</w:t>
      </w:r>
    </w:p>
    <w:p w14:paraId="42E48839" w14:textId="77777777" w:rsidR="00B17935" w:rsidRPr="00B17935" w:rsidRDefault="00B17935" w:rsidP="00B17935">
      <w:pPr>
        <w:pStyle w:val="Box"/>
      </w:pPr>
      <w:r w:rsidRPr="00B17935">
        <w:t>Another useful tool in understanding the transmission rate of COVID</w:t>
      </w:r>
      <w:r w:rsidRPr="00B17935">
        <w:noBreakHyphen/>
        <w:t>19 in the community is the positivity rate (percentage of tests that pick up a positive COVID</w:t>
      </w:r>
      <w:r w:rsidRPr="00B17935">
        <w:noBreakHyphen/>
        <w:t>19 case). A higher positivity rate indicates there is potentially a greater amount of undetected community transmission.</w:t>
      </w:r>
    </w:p>
    <w:p w14:paraId="544ADD54" w14:textId="77777777" w:rsidR="00B17935" w:rsidRPr="00B17935" w:rsidRDefault="00B17935" w:rsidP="00B17935">
      <w:pPr>
        <w:pStyle w:val="Box"/>
      </w:pPr>
      <w:r w:rsidRPr="00B17935">
        <w:t xml:space="preserve">The above graph shows the positivity rate as </w:t>
      </w:r>
      <w:proofErr w:type="gramStart"/>
      <w:r w:rsidRPr="00B17935">
        <w:t>at</w:t>
      </w:r>
      <w:proofErr w:type="gramEnd"/>
      <w:r w:rsidRPr="00B17935">
        <w:t xml:space="preserve"> 20 December 2021 for Māori and non-Māori non-Pacific peoples. This reiterates the focus on Māori in the Auckland metro area, as </w:t>
      </w:r>
      <w:r w:rsidRPr="00B17935">
        <w:rPr>
          <w:b/>
        </w:rPr>
        <w:t>positivity rates have risen over 1.0 percent. This positivity rate reflects the greater number of Māori cases and lower testing rates for Māori</w:t>
      </w:r>
      <w:r w:rsidRPr="00B17935">
        <w:rPr>
          <w:rFonts w:ascii="Palatino Linotype" w:hAnsi="Palatino Linotype"/>
          <w:b/>
        </w:rPr>
        <w:t xml:space="preserve"> </w:t>
      </w:r>
      <w:r w:rsidRPr="00B17935">
        <w:t>as shown earlier.</w:t>
      </w:r>
    </w:p>
    <w:p w14:paraId="5719CB90" w14:textId="77777777" w:rsidR="00DA75D3" w:rsidRPr="00DA75D3" w:rsidRDefault="00DA75D3" w:rsidP="00B17935"/>
    <w:p w14:paraId="13A32A4F" w14:textId="77777777" w:rsidR="00DA75D3" w:rsidRPr="00DA75D3" w:rsidRDefault="00DA75D3" w:rsidP="00B17935">
      <w:r w:rsidRPr="00DA75D3">
        <w:t xml:space="preserve">The </w:t>
      </w:r>
      <w:r w:rsidR="00B92F3A">
        <w:t>COVID</w:t>
      </w:r>
      <w:r w:rsidR="00B92F3A">
        <w:noBreakHyphen/>
        <w:t>19</w:t>
      </w:r>
      <w:r w:rsidRPr="00DA75D3">
        <w:t xml:space="preserve"> vaccination data below has been collated using ethnicity data sourced from the National Health Index in accordance with the Ministry</w:t>
      </w:r>
      <w:r w:rsidR="00B2614A">
        <w:t>’</w:t>
      </w:r>
      <w:r w:rsidRPr="00DA75D3">
        <w:t>s data protocols. In this summary, the denominator used is the Health Service Utilisation (2020) population aged 12 and over.</w:t>
      </w:r>
    </w:p>
    <w:p w14:paraId="759AC7C0" w14:textId="77777777" w:rsidR="00B17935" w:rsidRDefault="00B17935" w:rsidP="00B17935"/>
    <w:p w14:paraId="4DEE13A6" w14:textId="77777777" w:rsidR="00DA75D3" w:rsidRPr="00DA75D3" w:rsidRDefault="00DA75D3" w:rsidP="00B17935">
      <w:r w:rsidRPr="00DA75D3">
        <w:t xml:space="preserve">Clear evidence shows that Maori experience significant barriers to health service utilisation and so this denominator will undercount them. These barriers mean that </w:t>
      </w:r>
      <w:r w:rsidRPr="00B17935">
        <w:rPr>
          <w:b/>
        </w:rPr>
        <w:t>vaccination uptake rates, as seen below, are likely to be underestimated for Māori</w:t>
      </w:r>
      <w:r w:rsidRPr="00B17935">
        <w:t xml:space="preserve">, </w:t>
      </w:r>
      <w:r w:rsidRPr="00DA75D3">
        <w:t>more so than non-Māori non-Pacific peoples.</w:t>
      </w:r>
    </w:p>
    <w:p w14:paraId="4174ADBB" w14:textId="77777777" w:rsidR="00DA75D3" w:rsidRPr="00DA75D3" w:rsidRDefault="00DA75D3" w:rsidP="00B17935"/>
    <w:p w14:paraId="3439C463" w14:textId="77777777" w:rsidR="00DA75D3" w:rsidRPr="00DA75D3" w:rsidRDefault="00DA75D3" w:rsidP="00B17935">
      <w:pPr>
        <w:pStyle w:val="Heading3"/>
      </w:pPr>
      <w:r w:rsidRPr="00DA75D3">
        <w:lastRenderedPageBreak/>
        <w:t>First dose uptake</w:t>
      </w:r>
    </w:p>
    <w:p w14:paraId="272FE18F" w14:textId="77777777" w:rsidR="00DA75D3" w:rsidRPr="00D67985" w:rsidRDefault="00DA75D3" w:rsidP="00D67985">
      <w:r w:rsidRPr="00DA75D3">
        <w:t xml:space="preserve">This graph shows the weekly cumulative sum of the first dose uptake per 1,000 people aged 12 and over by prioritised ethnic group as </w:t>
      </w:r>
      <w:proofErr w:type="gramStart"/>
      <w:r w:rsidRPr="00DA75D3">
        <w:t>at</w:t>
      </w:r>
      <w:proofErr w:type="gramEnd"/>
      <w:r w:rsidRPr="00DA75D3">
        <w:t xml:space="preserve"> 20 December 2021. There is a clear inequity between Māori and non-Māori non-Pacific peoples in terms of their first dose vaccine uptake. </w:t>
      </w:r>
      <w:r w:rsidRPr="00D67985">
        <w:rPr>
          <w:b/>
        </w:rPr>
        <w:t>The equity gap between Māori and non-Māori non-Pacific peoples steadily increased to 40.1 percent</w:t>
      </w:r>
      <w:r w:rsidRPr="00DA75D3">
        <w:rPr>
          <w:rFonts w:ascii="Palatino Linotype" w:hAnsi="Palatino Linotype"/>
          <w:b/>
        </w:rPr>
        <w:t xml:space="preserve"> </w:t>
      </w:r>
      <w:r w:rsidRPr="00DA75D3">
        <w:t xml:space="preserve">as </w:t>
      </w:r>
      <w:proofErr w:type="gramStart"/>
      <w:r w:rsidRPr="00DA75D3">
        <w:t>at</w:t>
      </w:r>
      <w:proofErr w:type="gramEnd"/>
      <w:r w:rsidRPr="00DA75D3">
        <w:t xml:space="preserve"> 22 August 2021. This increase was </w:t>
      </w:r>
      <w:r w:rsidRPr="00D67985">
        <w:rPr>
          <w:b/>
        </w:rPr>
        <w:t>likely due to the younger age distribution for the Māori population compared with non-Māori non-Pacific peoples</w:t>
      </w:r>
      <w:r w:rsidRPr="00D67985">
        <w:t>.</w:t>
      </w:r>
    </w:p>
    <w:p w14:paraId="72ECEB63" w14:textId="77777777" w:rsidR="00D67985" w:rsidRDefault="00D67985" w:rsidP="00D67985"/>
    <w:p w14:paraId="060F16E6" w14:textId="77777777" w:rsidR="00DA75D3" w:rsidRPr="00DA75D3" w:rsidRDefault="00DA75D3" w:rsidP="00D67985">
      <w:r w:rsidRPr="00DA75D3">
        <w:t xml:space="preserve">Since 29 August 2021 however, the </w:t>
      </w:r>
      <w:r w:rsidRPr="00D67985">
        <w:rPr>
          <w:b/>
        </w:rPr>
        <w:t>equity gap between Māori and non-Māori non</w:t>
      </w:r>
      <w:r w:rsidR="00EA5A96">
        <w:rPr>
          <w:b/>
        </w:rPr>
        <w:noBreakHyphen/>
      </w:r>
      <w:r w:rsidRPr="00D67985">
        <w:rPr>
          <w:b/>
        </w:rPr>
        <w:t>Pacific peoples decreased</w:t>
      </w:r>
      <w:r w:rsidRPr="00D67985">
        <w:t xml:space="preserve"> </w:t>
      </w:r>
      <w:r w:rsidRPr="00DA75D3">
        <w:t xml:space="preserve">from 40.1 percent on 22 August 2021 to </w:t>
      </w:r>
      <w:r w:rsidRPr="00D67985">
        <w:rPr>
          <w:b/>
        </w:rPr>
        <w:t>8.9</w:t>
      </w:r>
      <w:r w:rsidR="00EA5A96">
        <w:rPr>
          <w:b/>
        </w:rPr>
        <w:t> </w:t>
      </w:r>
      <w:r w:rsidRPr="00D67985">
        <w:rPr>
          <w:b/>
        </w:rPr>
        <w:t xml:space="preserve">percent as </w:t>
      </w:r>
      <w:proofErr w:type="gramStart"/>
      <w:r w:rsidRPr="00D67985">
        <w:rPr>
          <w:b/>
        </w:rPr>
        <w:t>at</w:t>
      </w:r>
      <w:proofErr w:type="gramEnd"/>
      <w:r w:rsidRPr="00D67985">
        <w:rPr>
          <w:b/>
        </w:rPr>
        <w:t xml:space="preserve"> 20 December</w:t>
      </w:r>
      <w:r w:rsidRPr="00DA75D3">
        <w:rPr>
          <w:rFonts w:ascii="Palatino Linotype" w:hAnsi="Palatino Linotype"/>
          <w:b/>
        </w:rPr>
        <w:t xml:space="preserve"> </w:t>
      </w:r>
      <w:r w:rsidRPr="00DA75D3">
        <w:t>(week ending 19 December 2021).</w:t>
      </w:r>
    </w:p>
    <w:p w14:paraId="0BEE389E" w14:textId="77777777" w:rsidR="00DA75D3" w:rsidRPr="00DA75D3" w:rsidRDefault="00DA75D3" w:rsidP="00D67985"/>
    <w:p w14:paraId="4CFECEAE" w14:textId="77777777" w:rsidR="00DA75D3" w:rsidRPr="00DA75D3" w:rsidRDefault="00DA75D3" w:rsidP="00DA75D3">
      <w:pPr>
        <w:spacing w:before="5"/>
        <w:rPr>
          <w:sz w:val="20"/>
        </w:rPr>
      </w:pPr>
      <w:r w:rsidRPr="00DA75D3">
        <w:rPr>
          <w:noProof/>
          <w:lang w:eastAsia="en-NZ"/>
        </w:rPr>
        <w:drawing>
          <wp:inline distT="0" distB="0" distL="0" distR="0" wp14:anchorId="7C74499C" wp14:editId="1438E50E">
            <wp:extent cx="5112327" cy="2422308"/>
            <wp:effectExtent l="0" t="0" r="0" b="0"/>
            <wp:docPr id="31" name="image31.jpeg" descr="This figure shows cumulative first dose vaccination uptake per 1,000 people for Māori, non-Māori non-Pacific peoples and Pacific peoples between 21 February 2021 and 20 December 2021. It is evident from this figure that Non-Māori non-pacific peoples and Pacific peoples have reached the 90 percent target for first dose uptake. Māori, however, are slightly below with 867.9 per 1,000 Māori with at least one dose. The equity gap between Māori and non-Māori non-Pacific peoples is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12327" cy="2422308"/>
                    </a:xfrm>
                    <a:prstGeom prst="rect">
                      <a:avLst/>
                    </a:prstGeom>
                  </pic:spPr>
                </pic:pic>
              </a:graphicData>
            </a:graphic>
          </wp:inline>
        </w:drawing>
      </w:r>
    </w:p>
    <w:p w14:paraId="664BB569" w14:textId="77777777" w:rsidR="00DA75D3" w:rsidRPr="00DA75D3" w:rsidRDefault="00DA75D3" w:rsidP="00D67985"/>
    <w:p w14:paraId="017B72F0" w14:textId="77777777" w:rsidR="00D67985" w:rsidRPr="00D67985" w:rsidRDefault="00D67985" w:rsidP="00D67985">
      <w:pPr>
        <w:pStyle w:val="BoxHeading"/>
      </w:pPr>
      <w:r w:rsidRPr="00D67985">
        <w:t>Fully vaccinated uptake</w:t>
      </w:r>
    </w:p>
    <w:p w14:paraId="77F502FA" w14:textId="77777777" w:rsidR="00D67985" w:rsidRPr="00D67985" w:rsidRDefault="00D67985" w:rsidP="00D67985">
      <w:pPr>
        <w:pStyle w:val="Box"/>
      </w:pPr>
      <w:r w:rsidRPr="00D67985">
        <w:t>This figure shows the weekly cumulative sum of fully vaccinated uptake per 1,000</w:t>
      </w:r>
      <w:r>
        <w:t> </w:t>
      </w:r>
      <w:r w:rsidRPr="00D67985">
        <w:t xml:space="preserve">people aged 12 and over by prioritised ethnic group as </w:t>
      </w:r>
      <w:proofErr w:type="gramStart"/>
      <w:r w:rsidRPr="00D67985">
        <w:t>at</w:t>
      </w:r>
      <w:proofErr w:type="gramEnd"/>
      <w:r w:rsidRPr="00D67985">
        <w:t xml:space="preserve"> 20 December 2021. This figure follows the same pattern as the figure above, with the expected three- to six-week lag associated with the recommended wait period between first and second dose.</w:t>
      </w:r>
    </w:p>
    <w:p w14:paraId="0D802DF5" w14:textId="77777777" w:rsidR="00DA75D3" w:rsidRPr="00DA75D3" w:rsidRDefault="00DA75D3" w:rsidP="00D67985"/>
    <w:p w14:paraId="096FB5B2" w14:textId="77777777" w:rsidR="00DA75D3" w:rsidRPr="00D67985" w:rsidRDefault="00DA75D3" w:rsidP="00DA75D3">
      <w:pPr>
        <w:spacing w:before="4"/>
      </w:pPr>
      <w:r w:rsidRPr="00DA75D3">
        <w:rPr>
          <w:noProof/>
          <w:lang w:eastAsia="en-NZ"/>
        </w:rPr>
        <w:drawing>
          <wp:inline distT="0" distB="0" distL="0" distR="0" wp14:anchorId="65B7F578" wp14:editId="5D50DCF3">
            <wp:extent cx="5112327" cy="1830486"/>
            <wp:effectExtent l="0" t="0" r="0" b="0"/>
            <wp:docPr id="33" name="image32.jpeg" descr="This figure shows cumulative fully vaccinated per 1,000 people for Māori, non-Māori non-Pacific peoples and Pacific peoples between 21 February 2021 and 20 December 2021. It is evident from this figure that Non-Māori non-pacific peoples and Pacific peoples have reached the 90 percent target for full vaccination uptake. Māori, however, are slightly below with 813.1 per 1,000 Māori fully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12327" cy="1830486"/>
                    </a:xfrm>
                    <a:prstGeom prst="rect">
                      <a:avLst/>
                    </a:prstGeom>
                  </pic:spPr>
                </pic:pic>
              </a:graphicData>
            </a:graphic>
          </wp:inline>
        </w:drawing>
      </w:r>
    </w:p>
    <w:p w14:paraId="1D9A2F27" w14:textId="77777777" w:rsidR="00DA75D3" w:rsidRPr="00DA75D3" w:rsidRDefault="00DA75D3" w:rsidP="00EA5A96">
      <w:pPr>
        <w:pStyle w:val="Heading3"/>
        <w:spacing w:before="600"/>
      </w:pPr>
      <w:r w:rsidRPr="00DA75D3">
        <w:lastRenderedPageBreak/>
        <w:t>First dose uptake – Auckland metro</w:t>
      </w:r>
    </w:p>
    <w:p w14:paraId="3F0FBB91" w14:textId="77777777" w:rsidR="00DA75D3" w:rsidRPr="00DA75D3" w:rsidRDefault="00DA75D3" w:rsidP="00EA5A96">
      <w:r w:rsidRPr="00DA75D3">
        <w:t xml:space="preserve">This graph shows the first dose </w:t>
      </w:r>
      <w:r w:rsidR="00B92F3A">
        <w:t>COVID</w:t>
      </w:r>
      <w:r w:rsidR="00B92F3A">
        <w:noBreakHyphen/>
        <w:t>19</w:t>
      </w:r>
      <w:r w:rsidRPr="00DA75D3">
        <w:t xml:space="preserve"> vaccine uptake per 1,000 Māori health services users, as </w:t>
      </w:r>
      <w:proofErr w:type="gramStart"/>
      <w:r w:rsidRPr="00DA75D3">
        <w:t>at</w:t>
      </w:r>
      <w:proofErr w:type="gramEnd"/>
      <w:r w:rsidRPr="00DA75D3">
        <w:t xml:space="preserve"> 20 December 2021 in the Auckland metro region, compared with Māori in the rest of New Zealand.</w:t>
      </w:r>
    </w:p>
    <w:p w14:paraId="599B7FB1" w14:textId="77777777" w:rsidR="00DA75D3" w:rsidRPr="00DA75D3" w:rsidRDefault="00DA75D3" w:rsidP="007D7B47">
      <w:pPr>
        <w:spacing w:before="180"/>
      </w:pPr>
      <w:r w:rsidRPr="00DA75D3">
        <w:t>This figure highlights the impact that the prolonged outbreak in the Auckland metro DHB regions has had on vaccination uptake. Māori rates in the Auckland region followed the rates across the rest of New Zealand up until the week from 19</w:t>
      </w:r>
      <w:r w:rsidR="00EA5A96">
        <w:t> </w:t>
      </w:r>
      <w:r w:rsidRPr="00DA75D3">
        <w:t>September 2021, when Auckland metro rates began increasing at a faster rate than the rest of New Zealand.</w:t>
      </w:r>
    </w:p>
    <w:p w14:paraId="3D7E9739" w14:textId="77777777" w:rsidR="00DA75D3" w:rsidRPr="00DA75D3" w:rsidRDefault="00DA75D3" w:rsidP="00EA5A96"/>
    <w:p w14:paraId="3C7C2B17" w14:textId="77777777" w:rsidR="00DA75D3" w:rsidRPr="00EA5A96" w:rsidRDefault="00DA75D3" w:rsidP="00DA75D3">
      <w:pPr>
        <w:spacing w:before="4"/>
      </w:pPr>
      <w:r w:rsidRPr="00DA75D3">
        <w:rPr>
          <w:noProof/>
          <w:lang w:eastAsia="en-NZ"/>
        </w:rPr>
        <w:drawing>
          <wp:inline distT="0" distB="0" distL="0" distR="0" wp14:anchorId="023946C0" wp14:editId="6A5BD983">
            <wp:extent cx="4883249" cy="2335876"/>
            <wp:effectExtent l="0" t="0" r="0" b="7620"/>
            <wp:docPr id="35" name="image33.jpeg" descr="This figure shows cumulative first dose vaccination uptake per 1,000 Māorifor the Auckland Metro (Waitematā, Auckland and Counties Manukau DHBs) region compared to the rest of New Zealand, between 21 February 2021 and 20 December 2021. It is evident from this figure that Māori in the Auckland Metro region constantly had a higher uptake of the vaccine than Māori in the rest of New Zealand. As at 20 December 2021, 881.7 per 1,000 Māori had recieved at least one dose of the COVID-19 vaccine in Auckland Metro. Compared to 863.7 per 1,000 Māori in the rest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9287" cy="2343548"/>
                    </a:xfrm>
                    <a:prstGeom prst="rect">
                      <a:avLst/>
                    </a:prstGeom>
                  </pic:spPr>
                </pic:pic>
              </a:graphicData>
            </a:graphic>
          </wp:inline>
        </w:drawing>
      </w:r>
    </w:p>
    <w:p w14:paraId="028DF2D7" w14:textId="77777777" w:rsidR="00DA75D3" w:rsidRPr="00DA75D3" w:rsidRDefault="00DA75D3" w:rsidP="00EA5A96"/>
    <w:p w14:paraId="1AA9E1A6" w14:textId="77777777" w:rsidR="00DA75D3" w:rsidRPr="00EA5A96" w:rsidRDefault="00DA75D3" w:rsidP="00DA75D3">
      <w:pPr>
        <w:spacing w:before="8"/>
      </w:pPr>
      <w:r w:rsidRPr="00DA75D3">
        <w:rPr>
          <w:noProof/>
          <w:lang w:eastAsia="en-NZ"/>
        </w:rPr>
        <w:drawing>
          <wp:inline distT="0" distB="0" distL="0" distR="0" wp14:anchorId="60B46569" wp14:editId="03A3506E">
            <wp:extent cx="4879571" cy="2366021"/>
            <wp:effectExtent l="0" t="0" r="0" b="0"/>
            <wp:docPr id="37" name="image34.jpeg" descr="This figure shows cumulative fully vaccinated per 1,000 Māori for the Auckland Metro region and the rest of New Zealand February 2021 and 20 December 2021.It is evident from this figure that Māori in the Auckland Metro region constantly had a higher uptake of the vaccine than Māori in the rest of New Zealand. As at 20 December 2021, 859.9 per 1,000 Māori were fully vaccinated with the COVID-19 vaccine in Auckland Metro. Compared to 799.0 per 1,000 Māori in the rest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88859" cy="2370525"/>
                    </a:xfrm>
                    <a:prstGeom prst="rect">
                      <a:avLst/>
                    </a:prstGeom>
                  </pic:spPr>
                </pic:pic>
              </a:graphicData>
            </a:graphic>
          </wp:inline>
        </w:drawing>
      </w:r>
    </w:p>
    <w:p w14:paraId="024251FC" w14:textId="77777777" w:rsidR="00DA75D3" w:rsidRDefault="00DA75D3" w:rsidP="00EA5A96"/>
    <w:p w14:paraId="454FEF43" w14:textId="77777777" w:rsidR="00EA5A96" w:rsidRPr="00EA5A96" w:rsidRDefault="00EA5A96" w:rsidP="00EA5A96">
      <w:pPr>
        <w:pStyle w:val="BoxHeading"/>
      </w:pPr>
      <w:r w:rsidRPr="00EA5A96">
        <w:t>Fully vaccinated uptake – Auckland metro</w:t>
      </w:r>
    </w:p>
    <w:p w14:paraId="269AB875" w14:textId="77777777" w:rsidR="00EA5A96" w:rsidRPr="00EA5A96" w:rsidRDefault="00EA5A96" w:rsidP="007D7B47">
      <w:pPr>
        <w:pStyle w:val="Box"/>
      </w:pPr>
      <w:r w:rsidRPr="00EA5A96">
        <w:t>Like the data comparing ethnic groups, the data comparing Māori in Auckland metro DHBs with those in the rest of New Zealand shows trends in uptake of the second dose were similar to uptake of the first dose, allowing for the expected three- to six-week lag associated with the recommended wait period between first and second dose.</w:t>
      </w:r>
    </w:p>
    <w:p w14:paraId="18A32631" w14:textId="77777777" w:rsidR="00DA75D3" w:rsidRPr="00DA75D3" w:rsidRDefault="00DA75D3" w:rsidP="007D7B47">
      <w:pPr>
        <w:pStyle w:val="Heading3"/>
        <w:spacing w:before="600"/>
      </w:pPr>
      <w:r w:rsidRPr="00DA75D3">
        <w:lastRenderedPageBreak/>
        <w:t>2021 Māori Influenza Vaccination Programme</w:t>
      </w:r>
    </w:p>
    <w:p w14:paraId="45FCD66E" w14:textId="77777777" w:rsidR="00DA75D3" w:rsidRDefault="00DA75D3" w:rsidP="00EA5A96">
      <w:r w:rsidRPr="00DA75D3">
        <w:t>This programme of work began with a proactive flu vaccination programme that targets previously identified vulnerable groups, including Māori and Pacific peoples who are aged 65 years or</w:t>
      </w:r>
      <w:r w:rsidR="00EA5A96">
        <w:t xml:space="preserve"> </w:t>
      </w:r>
      <w:r w:rsidRPr="00DA75D3">
        <w:rPr>
          <w:sz w:val="19"/>
        </w:rPr>
        <w:t xml:space="preserve">above or have a pre-existing chronic condition, including respiratory conditions. The Māori Influenza Vaccination Programme was later expanded to include measles, </w:t>
      </w:r>
      <w:proofErr w:type="gramStart"/>
      <w:r w:rsidRPr="00DA75D3">
        <w:rPr>
          <w:sz w:val="19"/>
        </w:rPr>
        <w:t>mumps</w:t>
      </w:r>
      <w:proofErr w:type="gramEnd"/>
      <w:r w:rsidRPr="00DA75D3">
        <w:rPr>
          <w:sz w:val="19"/>
        </w:rPr>
        <w:t xml:space="preserve"> and rubella vaccinations, with </w:t>
      </w:r>
      <w:r w:rsidRPr="00EA5A96">
        <w:rPr>
          <w:b/>
        </w:rPr>
        <w:t>$8.45 million in funding distributed to DHBs and Māori health providers to</w:t>
      </w:r>
      <w:r w:rsidR="00EA5A96" w:rsidRPr="00EA5A96">
        <w:rPr>
          <w:b/>
        </w:rPr>
        <w:t xml:space="preserve"> </w:t>
      </w:r>
      <w:r w:rsidRPr="00EA5A96">
        <w:rPr>
          <w:b/>
        </w:rPr>
        <w:t>work collaboratively together to implement outreach vaccination initiatives</w:t>
      </w:r>
      <w:r w:rsidRPr="00B2614A">
        <w:t>.</w:t>
      </w:r>
    </w:p>
    <w:p w14:paraId="0FBB0F62" w14:textId="77777777" w:rsidR="00EA5A96" w:rsidRPr="00B2614A" w:rsidRDefault="00EA5A96" w:rsidP="00EA5A96"/>
    <w:p w14:paraId="1649D8C7" w14:textId="77777777" w:rsidR="00DA75D3" w:rsidRPr="00EA5A96" w:rsidRDefault="00DA75D3" w:rsidP="00EA5A96">
      <w:r w:rsidRPr="00DA75D3">
        <w:rPr>
          <w:noProof/>
          <w:lang w:eastAsia="en-NZ"/>
        </w:rPr>
        <w:drawing>
          <wp:inline distT="0" distB="0" distL="0" distR="0" wp14:anchorId="2B5132ED" wp14:editId="651B72F4">
            <wp:extent cx="5120640" cy="3671744"/>
            <wp:effectExtent l="0" t="0" r="3810" b="5080"/>
            <wp:docPr id="39" name="image35.jpeg" descr="In 2018, Māori vaccination rates commenced in week 13, increasing steadily and plateauing at a vaccination rate of 42%. In 2019, the trend was similar, with on slight slow down in rate of vaccinations, at 21%, before carrying on. The 2019 rates increased slightly fron 2018, plateauing at 43%. Vaccination rates for Māori in 2020 are the highest in this graph. With a steep uptake at week 11 eventually reaching 56.7%. Vaccination rates for Maori in 2021 climbed at a faster rate than 2019 but eventually plateauing at 50%, lower than that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22317" cy="3672947"/>
                    </a:xfrm>
                    <a:prstGeom prst="rect">
                      <a:avLst/>
                    </a:prstGeom>
                  </pic:spPr>
                </pic:pic>
              </a:graphicData>
            </a:graphic>
          </wp:inline>
        </w:drawing>
      </w:r>
    </w:p>
    <w:p w14:paraId="2A0E0A49" w14:textId="77777777" w:rsidR="00DA75D3" w:rsidRPr="00DA75D3" w:rsidRDefault="00DA75D3" w:rsidP="00EA5A96"/>
    <w:p w14:paraId="77AD4AA3" w14:textId="77777777" w:rsidR="00DA75D3" w:rsidRPr="00DA75D3" w:rsidRDefault="00DA75D3" w:rsidP="00EA5A96">
      <w:r w:rsidRPr="00DA75D3">
        <w:t>This figure shows immunisation rates for Māori aged 65 years and above between 2018 and 2021.</w:t>
      </w:r>
    </w:p>
    <w:p w14:paraId="4E15514A" w14:textId="77777777" w:rsidR="00EA5A96" w:rsidRDefault="00EA5A96" w:rsidP="00EA5A96"/>
    <w:p w14:paraId="22DC6A50" w14:textId="77777777" w:rsidR="00DA75D3" w:rsidRPr="007D7B47" w:rsidRDefault="00DA75D3" w:rsidP="007D7B47">
      <w:r w:rsidRPr="00DA75D3">
        <w:t xml:space="preserve">It is evident from this figure that the Māori Influenza Vaccination Programme had a positive impact on immunisation rates for Māori aged 65 years and above, as </w:t>
      </w:r>
      <w:r w:rsidRPr="007D7B47">
        <w:rPr>
          <w:b/>
        </w:rPr>
        <w:t>the immunisation rate was higher in 2021 than 2018 and 2019</w:t>
      </w:r>
      <w:r w:rsidRPr="007D7B47">
        <w:t xml:space="preserve"> </w:t>
      </w:r>
      <w:r w:rsidRPr="00DA75D3">
        <w:t xml:space="preserve">(when there was no Māori immunisation programme in place). </w:t>
      </w:r>
      <w:r w:rsidRPr="007D7B47">
        <w:rPr>
          <w:b/>
        </w:rPr>
        <w:t>The funding pool significantly boosted opportunities for more Māori to receive the flu vaccination through innovative, coordinated DHB and Māori provider-led services</w:t>
      </w:r>
      <w:r w:rsidRPr="007D7B47">
        <w:t>.</w:t>
      </w:r>
    </w:p>
    <w:p w14:paraId="7CE73E26" w14:textId="77777777" w:rsidR="007D7B47" w:rsidRDefault="007D7B47" w:rsidP="007D7B47"/>
    <w:p w14:paraId="4E4835C2" w14:textId="77777777" w:rsidR="00DA75D3" w:rsidRPr="00DA75D3" w:rsidRDefault="00DA75D3" w:rsidP="007D7B47">
      <w:r w:rsidRPr="00DA75D3">
        <w:t xml:space="preserve">However, the immunisation rate for Māori in 2021 is lower than the rate in 2020. This is believed to be due to the focus on the </w:t>
      </w:r>
      <w:r w:rsidR="00B92F3A">
        <w:t>COVID</w:t>
      </w:r>
      <w:r w:rsidR="00B92F3A">
        <w:noBreakHyphen/>
        <w:t>19</w:t>
      </w:r>
      <w:r w:rsidRPr="00DA75D3">
        <w:t xml:space="preserve"> vaccination rollout in 2021.</w:t>
      </w:r>
    </w:p>
    <w:p w14:paraId="43433A5A" w14:textId="77777777" w:rsidR="00DA75D3" w:rsidRPr="00DA75D3" w:rsidRDefault="00DA75D3" w:rsidP="007D7B47"/>
    <w:p w14:paraId="05227799" w14:textId="77777777" w:rsidR="00DA75D3" w:rsidRPr="00DA75D3" w:rsidRDefault="00DA75D3" w:rsidP="007D7B47">
      <w:pPr>
        <w:pStyle w:val="Heading3"/>
      </w:pPr>
      <w:r w:rsidRPr="00DA75D3">
        <w:lastRenderedPageBreak/>
        <w:t>Utilisation of community care services: childhood immunisations</w:t>
      </w:r>
    </w:p>
    <w:p w14:paraId="1652E773" w14:textId="77777777" w:rsidR="00DA75D3" w:rsidRDefault="00DA75D3" w:rsidP="007D7B47">
      <w:r w:rsidRPr="00DA75D3">
        <w:t>Childhood immunisations are an essential service, protecting children against preventable and sometimes fatal diseases. The Ministry monitored Māori children at both the 18-month and</w:t>
      </w:r>
      <w:r w:rsidR="007D7B47">
        <w:t xml:space="preserve"> </w:t>
      </w:r>
      <w:r w:rsidRPr="00DA75D3">
        <w:t>24-month milestone ages. Results presented here are a higher-level, quarterly view of vaccination coverage for these age groups. At around 15</w:t>
      </w:r>
      <w:r w:rsidR="007D7B47">
        <w:t> </w:t>
      </w:r>
      <w:r w:rsidRPr="00DA75D3">
        <w:t>months of age, children should have received</w:t>
      </w:r>
      <w:r w:rsidR="007D7B47">
        <w:t xml:space="preserve"> </w:t>
      </w:r>
      <w:r w:rsidRPr="00DA75D3">
        <w:t>most of the preschool immunisations on the national immunisation schedule, with only one immunisation due at age four. Given this, the 18-month milestone represents the 15-month target plus three months to deliver the immunisations. The 24-month milestone represents the 15-month target plus nine months to deliver the immunisations. This may also mean that when considering the 24-month milestone, the results reflect the situation six to nine months before.</w:t>
      </w:r>
    </w:p>
    <w:p w14:paraId="0585E978" w14:textId="77777777" w:rsidR="007D7B47" w:rsidRPr="00DA75D3" w:rsidRDefault="007D7B47" w:rsidP="007D7B47"/>
    <w:p w14:paraId="7D5A4707" w14:textId="77777777" w:rsidR="00DA75D3" w:rsidRPr="007D7B47" w:rsidRDefault="00DA75D3" w:rsidP="00DA75D3">
      <w:pPr>
        <w:spacing w:before="11"/>
      </w:pPr>
      <w:r w:rsidRPr="00DA75D3">
        <w:rPr>
          <w:noProof/>
          <w:lang w:eastAsia="en-NZ"/>
        </w:rPr>
        <w:drawing>
          <wp:inline distT="0" distB="0" distL="0" distR="0" wp14:anchorId="6915F812" wp14:editId="0ADAA6EE">
            <wp:extent cx="5120640" cy="3015425"/>
            <wp:effectExtent l="0" t="0" r="3810" b="0"/>
            <wp:docPr id="41" name="image36.png" descr="In 2018 Q1, 70% of required 18 month childhood immunisations had been administered, with 92% for the 24 month milestone. In 2018 Q2, 70.5% of required 18 month childhood immunisations had been administered, with 91% for the 24 month milestone. In 2018 Q3, 69.3% of required 18 month childhood immunisations had been administered, with 91% for the 24 month milestone. In 2018 Q4, 68.1% of required 18 month childhood immunisations had been administered, with 91% for the 24 month milestone. In 2019 Q1, 68.8% of required 18 month childhood immunisations had been administered, with 90% for the 24 month milestone. In 2019 Q2, 72.2% of required 18 month childhood immunisations had been administered, with 91% for the 24 month milestone. In 2019 Q3, 72% of required 18 month childhood immunisations had been administered, with 91% for the 24 month milestone. In 2019 Q4, 78% of required 18 month childhood immunisations had been administered, with 92% for the 24 month milestone. In 2020 Q1, 73.2%% of required 18 month childhood immunisations had been administered, with 91% for the 24 month milestone. In 2020 Q2, 67.4% of required 18 month childhood immunisations had been administered, with 91% for the 24 month milestone. In 2020 Q3, 66% of required 18 month childhood immunisations had been administered, with 89% for the 24 month milestone. In 2020 Q4, rates were the lowest with 57.1% of required 18 month childhood immunisations had been administered, and  89% for the 24 month milestone. In 2018 Q1, 70% of required 18 month childhood immunisations had been administered, with 92% for the 24 month milestone. In 2021 Q1, 48.8%% of required 18 month childhood immunisations had been administered, with 88% for the 24 month milestone. In 2021 Q2, 57.4% of required 18 month childhood immunisations had been administered, with 87% for the 24 month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27516" cy="3019474"/>
                    </a:xfrm>
                    <a:prstGeom prst="rect">
                      <a:avLst/>
                    </a:prstGeom>
                  </pic:spPr>
                </pic:pic>
              </a:graphicData>
            </a:graphic>
          </wp:inline>
        </w:drawing>
      </w:r>
    </w:p>
    <w:p w14:paraId="0B63DEB8" w14:textId="77777777" w:rsidR="00DA75D3" w:rsidRPr="00DA75D3" w:rsidRDefault="00DA75D3" w:rsidP="007D7B47"/>
    <w:p w14:paraId="1163E009" w14:textId="77777777" w:rsidR="00DA75D3" w:rsidRPr="00DA75D3" w:rsidRDefault="00DA75D3" w:rsidP="007D7B47">
      <w:r w:rsidRPr="00DA75D3">
        <w:t xml:space="preserve">There was a </w:t>
      </w:r>
      <w:r w:rsidRPr="007D7B47">
        <w:rPr>
          <w:b/>
        </w:rPr>
        <w:t>significant decrease in the number of Māori children aged 18 months who received all their immunisations in 2020</w:t>
      </w:r>
      <w:r w:rsidRPr="00DA75D3">
        <w:t xml:space="preserve">, compared with 2018 and 2019. </w:t>
      </w:r>
      <w:r w:rsidRPr="007D7B47">
        <w:rPr>
          <w:b/>
        </w:rPr>
        <w:t>This decrease has potentially continued into 2021</w:t>
      </w:r>
      <w:r w:rsidRPr="00DA75D3">
        <w:t>.</w:t>
      </w:r>
    </w:p>
    <w:p w14:paraId="3F966CAC" w14:textId="77777777" w:rsidR="007D7B47" w:rsidRDefault="007D7B47" w:rsidP="007D7B47"/>
    <w:p w14:paraId="08D3CD31" w14:textId="77777777" w:rsidR="00DA75D3" w:rsidRPr="00DA75D3" w:rsidRDefault="00DA75D3" w:rsidP="007D7B47">
      <w:r w:rsidRPr="00DA75D3">
        <w:t xml:space="preserve">The 24-month milestone indicates </w:t>
      </w:r>
      <w:r w:rsidRPr="007D7B47">
        <w:rPr>
          <w:b/>
        </w:rPr>
        <w:t>most Māori children that missed their vaccinations at the 18-month milestone over the lockdown quarters</w:t>
      </w:r>
      <w:r w:rsidRPr="00DA75D3">
        <w:t xml:space="preserve"> (quarters 1</w:t>
      </w:r>
      <w:r w:rsidR="007D7B47">
        <w:t> </w:t>
      </w:r>
      <w:r w:rsidRPr="00DA75D3">
        <w:t xml:space="preserve">and 2, 2020) </w:t>
      </w:r>
      <w:r w:rsidRPr="007D7B47">
        <w:rPr>
          <w:b/>
        </w:rPr>
        <w:t>did not catch up in the following six months</w:t>
      </w:r>
      <w:r w:rsidRPr="00DA75D3">
        <w:t>, as evident from the decrease in vaccination coverage for Māori children aged 24 months in the first two quarters of 2021.</w:t>
      </w:r>
    </w:p>
    <w:p w14:paraId="407387F3" w14:textId="77777777" w:rsidR="00DA75D3" w:rsidRPr="00DA75D3" w:rsidRDefault="00DA75D3" w:rsidP="00DA75D3">
      <w:pPr>
        <w:spacing w:line="271" w:lineRule="auto"/>
        <w:rPr>
          <w:sz w:val="19"/>
        </w:rPr>
      </w:pPr>
    </w:p>
    <w:p w14:paraId="2B334321" w14:textId="77777777" w:rsidR="00DA75D3" w:rsidRPr="00DA75D3" w:rsidRDefault="00DA75D3" w:rsidP="007D7B47">
      <w:pPr>
        <w:pStyle w:val="Heading2"/>
        <w:keepNext w:val="0"/>
        <w:pageBreakBefore/>
        <w:spacing w:before="0"/>
      </w:pPr>
      <w:bookmarkStart w:id="62" w:name="_Appendix_F:_COVID-19"/>
      <w:bookmarkStart w:id="63" w:name="_Toc94003736"/>
      <w:bookmarkEnd w:id="62"/>
      <w:r w:rsidRPr="00DA75D3">
        <w:lastRenderedPageBreak/>
        <w:t>Appendix F:</w:t>
      </w:r>
      <w:r w:rsidR="00CD2A86">
        <w:br/>
      </w:r>
      <w:r w:rsidR="00B92F3A">
        <w:t>COVID</w:t>
      </w:r>
      <w:r w:rsidR="00B92F3A">
        <w:noBreakHyphen/>
        <w:t>19</w:t>
      </w:r>
      <w:r w:rsidRPr="00DA75D3">
        <w:t xml:space="preserve"> Māori Protection Plan</w:t>
      </w:r>
      <w:bookmarkEnd w:id="63"/>
    </w:p>
    <w:p w14:paraId="68A31843" w14:textId="77777777" w:rsidR="00DA75D3" w:rsidRPr="00DA75D3" w:rsidRDefault="00DA75D3" w:rsidP="00DD3468">
      <w:pPr>
        <w:pStyle w:val="Heading3"/>
      </w:pPr>
      <w:proofErr w:type="spellStart"/>
      <w:r w:rsidRPr="00DA75D3">
        <w:t>Whakamaua</w:t>
      </w:r>
      <w:proofErr w:type="spellEnd"/>
      <w:r w:rsidRPr="00DA75D3">
        <w:t xml:space="preserve"> Māori Health Action Plan 2020</w:t>
      </w:r>
      <w:r w:rsidR="00DD3468">
        <w:t>–</w:t>
      </w:r>
      <w:r w:rsidRPr="00DA75D3">
        <w:t xml:space="preserve">2025: </w:t>
      </w:r>
      <w:r w:rsidR="00B92F3A">
        <w:t>COVID</w:t>
      </w:r>
      <w:r w:rsidR="00B92F3A">
        <w:noBreakHyphen/>
        <w:t>19</w:t>
      </w:r>
      <w:r w:rsidRPr="00DA75D3">
        <w:t xml:space="preserve"> Actions</w:t>
      </w:r>
    </w:p>
    <w:p w14:paraId="53E6A2EC" w14:textId="77777777" w:rsidR="00DA75D3" w:rsidRPr="00DA75D3" w:rsidRDefault="00DA75D3" w:rsidP="00DD3468">
      <w:pPr>
        <w:pStyle w:val="Bullet"/>
      </w:pPr>
      <w:r w:rsidRPr="00DA75D3">
        <w:t xml:space="preserve">Support the cross-government </w:t>
      </w:r>
      <w:r w:rsidR="00B92F3A">
        <w:t>COVID</w:t>
      </w:r>
      <w:r w:rsidR="00B92F3A">
        <w:noBreakHyphen/>
        <w:t>19</w:t>
      </w:r>
      <w:r w:rsidRPr="00DA75D3">
        <w:t xml:space="preserve"> response to mitigate the impacts of </w:t>
      </w:r>
      <w:r w:rsidR="00B92F3A">
        <w:t>COVID</w:t>
      </w:r>
      <w:r w:rsidR="00B92F3A">
        <w:noBreakHyphen/>
        <w:t>19</w:t>
      </w:r>
      <w:r w:rsidRPr="00DA75D3">
        <w:t xml:space="preserve"> on </w:t>
      </w:r>
      <w:proofErr w:type="spellStart"/>
      <w:r w:rsidRPr="00DA75D3">
        <w:t>whānau</w:t>
      </w:r>
      <w:proofErr w:type="spellEnd"/>
      <w:r w:rsidRPr="00DA75D3">
        <w:t xml:space="preserve">, </w:t>
      </w:r>
      <w:proofErr w:type="spellStart"/>
      <w:r w:rsidRPr="00DA75D3">
        <w:t>hapū</w:t>
      </w:r>
      <w:proofErr w:type="spellEnd"/>
      <w:r w:rsidRPr="00DA75D3">
        <w:t>, iwi and Māori communities</w:t>
      </w:r>
      <w:r w:rsidR="00DD3468">
        <w:t>.</w:t>
      </w:r>
    </w:p>
    <w:p w14:paraId="520516BE" w14:textId="77777777" w:rsidR="00DA75D3" w:rsidRPr="00DA75D3" w:rsidRDefault="00DA75D3" w:rsidP="00DD3468">
      <w:pPr>
        <w:pStyle w:val="Bullet"/>
      </w:pPr>
      <w:r w:rsidRPr="00DA75D3">
        <w:t xml:space="preserve">Manage the protection of Māori health through the </w:t>
      </w:r>
      <w:r w:rsidR="00B92F3A">
        <w:t>COVID</w:t>
      </w:r>
      <w:r w:rsidR="00B92F3A">
        <w:noBreakHyphen/>
        <w:t>19</w:t>
      </w:r>
      <w:r w:rsidRPr="00DA75D3">
        <w:t xml:space="preserve"> Ministry work programme</w:t>
      </w:r>
      <w:r w:rsidR="00DD3468">
        <w:t>.</w:t>
      </w:r>
    </w:p>
    <w:p w14:paraId="28465D27" w14:textId="77777777" w:rsidR="00DA75D3" w:rsidRPr="00DA75D3" w:rsidRDefault="00DA75D3" w:rsidP="00DD3468"/>
    <w:p w14:paraId="2E706AC0" w14:textId="77777777" w:rsidR="00DA75D3" w:rsidRPr="00DA75D3" w:rsidRDefault="00DA75D3" w:rsidP="00DD3468">
      <w:pPr>
        <w:pStyle w:val="Heading3"/>
      </w:pPr>
      <w:r w:rsidRPr="00DA75D3">
        <w:t xml:space="preserve">To protect Māori from the impacts of </w:t>
      </w:r>
      <w:r w:rsidR="00B92F3A">
        <w:t>COVID</w:t>
      </w:r>
      <w:r w:rsidR="00B92F3A">
        <w:noBreakHyphen/>
        <w:t>19</w:t>
      </w:r>
      <w:r w:rsidRPr="00DA75D3">
        <w:t xml:space="preserve"> by preventing and mitigating those impacts</w:t>
      </w:r>
    </w:p>
    <w:p w14:paraId="29BC0977" w14:textId="77777777" w:rsidR="00DA75D3" w:rsidRPr="00DA75D3" w:rsidRDefault="00DA75D3" w:rsidP="00DD3468">
      <w:pPr>
        <w:pStyle w:val="Heading4"/>
      </w:pPr>
      <w:r w:rsidRPr="00DA75D3">
        <w:t>We want</w:t>
      </w:r>
      <w:r w:rsidR="00DD3468">
        <w:t xml:space="preserve"> ...</w:t>
      </w:r>
    </w:p>
    <w:p w14:paraId="2DC3D92C" w14:textId="77777777" w:rsidR="00DA75D3" w:rsidRPr="00DA75D3" w:rsidRDefault="00DA75D3" w:rsidP="00DD3468">
      <w:pPr>
        <w:pStyle w:val="Bullet"/>
      </w:pPr>
      <w:r w:rsidRPr="00DA75D3">
        <w:t xml:space="preserve">to contribute to the Crown meeting its obligations under </w:t>
      </w:r>
      <w:proofErr w:type="spellStart"/>
      <w:r w:rsidRPr="00DA75D3">
        <w:t>Te</w:t>
      </w:r>
      <w:proofErr w:type="spellEnd"/>
      <w:r w:rsidRPr="00DA75D3">
        <w:t xml:space="preserve"> </w:t>
      </w:r>
      <w:proofErr w:type="spellStart"/>
      <w:r w:rsidRPr="00DA75D3">
        <w:t>Tiriti</w:t>
      </w:r>
      <w:proofErr w:type="spellEnd"/>
      <w:r w:rsidRPr="00DA75D3">
        <w:t xml:space="preserve"> o Waitangi</w:t>
      </w:r>
    </w:p>
    <w:p w14:paraId="4D6F36A3" w14:textId="77777777" w:rsidR="00DA75D3" w:rsidRPr="00DA75D3" w:rsidRDefault="00DA75D3" w:rsidP="00DD3468">
      <w:pPr>
        <w:pStyle w:val="Bullet"/>
      </w:pPr>
      <w:r w:rsidRPr="00DA75D3">
        <w:t xml:space="preserve">to prevent and mitigate inequities for Māori in the </w:t>
      </w:r>
      <w:r w:rsidR="00B92F3A">
        <w:t>COVID</w:t>
      </w:r>
      <w:r w:rsidR="00B92F3A">
        <w:noBreakHyphen/>
        <w:t>19</w:t>
      </w:r>
      <w:r w:rsidRPr="00DA75D3">
        <w:t xml:space="preserve"> response</w:t>
      </w:r>
    </w:p>
    <w:p w14:paraId="3E8FFA42" w14:textId="77777777" w:rsidR="00DA75D3" w:rsidRPr="00DA75D3" w:rsidRDefault="00DA75D3" w:rsidP="00DD3468">
      <w:pPr>
        <w:pStyle w:val="Bullet"/>
      </w:pPr>
      <w:r w:rsidRPr="00DA75D3">
        <w:t>a cohesive, all-of-government response for Māori</w:t>
      </w:r>
    </w:p>
    <w:p w14:paraId="34809729" w14:textId="77777777" w:rsidR="00DA75D3" w:rsidRPr="00DA75D3" w:rsidRDefault="00DA75D3" w:rsidP="00DD3468">
      <w:pPr>
        <w:pStyle w:val="Bullet"/>
      </w:pPr>
      <w:r w:rsidRPr="00DA75D3">
        <w:t xml:space="preserve">to focus on action that is centrally enabled, regionally </w:t>
      </w:r>
      <w:proofErr w:type="gramStart"/>
      <w:r w:rsidRPr="00DA75D3">
        <w:t>supported</w:t>
      </w:r>
      <w:proofErr w:type="gramEnd"/>
      <w:r w:rsidRPr="00DA75D3">
        <w:t xml:space="preserve"> and locally led.</w:t>
      </w:r>
    </w:p>
    <w:p w14:paraId="4433C9EC" w14:textId="77777777" w:rsidR="00DA75D3" w:rsidRPr="00DA75D3" w:rsidRDefault="00DA75D3" w:rsidP="00DD3468"/>
    <w:p w14:paraId="11D64E42" w14:textId="77777777" w:rsidR="00DA75D3" w:rsidRPr="00DA75D3" w:rsidRDefault="00DA75D3" w:rsidP="00DD3468">
      <w:pPr>
        <w:pStyle w:val="Heading4"/>
      </w:pPr>
      <w:r w:rsidRPr="00DA75D3">
        <w:t>We will</w:t>
      </w:r>
      <w:r w:rsidR="00DD3468">
        <w:t xml:space="preserve"> ...</w:t>
      </w:r>
    </w:p>
    <w:p w14:paraId="6585068D" w14:textId="77777777" w:rsidR="00DA75D3" w:rsidRPr="00DA75D3" w:rsidRDefault="00DA75D3" w:rsidP="00DD3468">
      <w:pPr>
        <w:pStyle w:val="Bullet"/>
      </w:pPr>
      <w:r w:rsidRPr="00DA75D3">
        <w:t xml:space="preserve">partner with Māori </w:t>
      </w:r>
      <w:proofErr w:type="spellStart"/>
      <w:r w:rsidRPr="00DA75D3">
        <w:t>whānau</w:t>
      </w:r>
      <w:proofErr w:type="spellEnd"/>
      <w:r w:rsidRPr="00DA75D3">
        <w:t xml:space="preserve">, </w:t>
      </w:r>
      <w:proofErr w:type="spellStart"/>
      <w:r w:rsidRPr="00DA75D3">
        <w:t>hapū</w:t>
      </w:r>
      <w:proofErr w:type="spellEnd"/>
      <w:r w:rsidRPr="00DA75D3">
        <w:t>, iwi, communities, social and other agencies (</w:t>
      </w:r>
      <w:proofErr w:type="spellStart"/>
      <w:r w:rsidRPr="00DA75D3">
        <w:t>Te</w:t>
      </w:r>
      <w:proofErr w:type="spellEnd"/>
      <w:r w:rsidR="00DD3468">
        <w:t> </w:t>
      </w:r>
      <w:proofErr w:type="spellStart"/>
      <w:r w:rsidRPr="00DA75D3">
        <w:t>Puni</w:t>
      </w:r>
      <w:proofErr w:type="spellEnd"/>
      <w:r w:rsidRPr="00DA75D3">
        <w:t xml:space="preserve"> </w:t>
      </w:r>
      <w:proofErr w:type="spellStart"/>
      <w:r w:rsidRPr="00DA75D3">
        <w:t>Kōkiri</w:t>
      </w:r>
      <w:proofErr w:type="spellEnd"/>
      <w:r w:rsidRPr="00DA75D3">
        <w:t xml:space="preserve">, </w:t>
      </w:r>
      <w:proofErr w:type="spellStart"/>
      <w:r w:rsidRPr="00DA75D3">
        <w:t>Te</w:t>
      </w:r>
      <w:proofErr w:type="spellEnd"/>
      <w:r w:rsidRPr="00DA75D3">
        <w:t xml:space="preserve"> </w:t>
      </w:r>
      <w:proofErr w:type="spellStart"/>
      <w:r w:rsidRPr="00DA75D3">
        <w:t>Arawhiti</w:t>
      </w:r>
      <w:proofErr w:type="spellEnd"/>
      <w:r w:rsidRPr="00DA75D3">
        <w:t xml:space="preserve"> and the Ministry of Social Development) critical to the </w:t>
      </w:r>
      <w:r w:rsidR="00B92F3A">
        <w:t>COVID</w:t>
      </w:r>
      <w:r w:rsidR="00B92F3A">
        <w:noBreakHyphen/>
        <w:t>19</w:t>
      </w:r>
      <w:r w:rsidRPr="00DA75D3">
        <w:t xml:space="preserve"> response</w:t>
      </w:r>
    </w:p>
    <w:p w14:paraId="3B59417D" w14:textId="77777777" w:rsidR="00DA75D3" w:rsidRPr="00DA75D3" w:rsidRDefault="00DA75D3" w:rsidP="00DD3468">
      <w:pPr>
        <w:pStyle w:val="Bullet"/>
      </w:pPr>
      <w:r w:rsidRPr="00DA75D3">
        <w:t>prioritise those most in need and equity in resource allocation to maintain a focus on Māori in health and economic outcomes</w:t>
      </w:r>
    </w:p>
    <w:p w14:paraId="6A323252" w14:textId="77777777" w:rsidR="00DA75D3" w:rsidRPr="00DA75D3" w:rsidRDefault="00DA75D3" w:rsidP="00DD3468">
      <w:pPr>
        <w:pStyle w:val="Bullet"/>
      </w:pPr>
      <w:r w:rsidRPr="00DA75D3">
        <w:t>work across sectors to coordinate resources and decision-making.</w:t>
      </w:r>
    </w:p>
    <w:p w14:paraId="22C172CB" w14:textId="77777777" w:rsidR="00DA75D3" w:rsidRPr="00DA75D3" w:rsidRDefault="00DA75D3" w:rsidP="00DD3468"/>
    <w:tbl>
      <w:tblPr>
        <w:tblW w:w="0" w:type="auto"/>
        <w:tblInd w:w="57" w:type="dxa"/>
        <w:tblLayout w:type="fixed"/>
        <w:tblCellMar>
          <w:left w:w="57" w:type="dxa"/>
          <w:right w:w="57" w:type="dxa"/>
        </w:tblCellMar>
        <w:tblLook w:val="01E0" w:firstRow="1" w:lastRow="1" w:firstColumn="1" w:lastColumn="1" w:noHBand="0" w:noVBand="0"/>
      </w:tblPr>
      <w:tblGrid>
        <w:gridCol w:w="4040"/>
        <w:gridCol w:w="4040"/>
      </w:tblGrid>
      <w:tr w:rsidR="00DA75D3" w:rsidRPr="00DD3468" w14:paraId="0E76870E" w14:textId="77777777" w:rsidTr="00DD3468">
        <w:trPr>
          <w:cantSplit/>
        </w:trPr>
        <w:tc>
          <w:tcPr>
            <w:tcW w:w="8080" w:type="dxa"/>
            <w:gridSpan w:val="2"/>
            <w:shd w:val="clear" w:color="auto" w:fill="D9D9D9" w:themeFill="background1" w:themeFillShade="D9"/>
          </w:tcPr>
          <w:p w14:paraId="725DAB03" w14:textId="77777777" w:rsidR="00DA75D3" w:rsidRPr="00DD3468" w:rsidRDefault="00DA75D3" w:rsidP="00656038">
            <w:pPr>
              <w:pStyle w:val="TableText"/>
              <w:keepNext/>
              <w:jc w:val="center"/>
              <w:rPr>
                <w:b/>
              </w:rPr>
            </w:pPr>
            <w:r w:rsidRPr="00DD3468">
              <w:rPr>
                <w:b/>
              </w:rPr>
              <w:lastRenderedPageBreak/>
              <w:t xml:space="preserve">Drivers for the next </w:t>
            </w:r>
            <w:r w:rsidR="00DD3468">
              <w:rPr>
                <w:b/>
              </w:rPr>
              <w:t xml:space="preserve">3 to 12 </w:t>
            </w:r>
            <w:r w:rsidRPr="00DD3468">
              <w:rPr>
                <w:b/>
              </w:rPr>
              <w:t>months</w:t>
            </w:r>
          </w:p>
        </w:tc>
      </w:tr>
      <w:tr w:rsidR="00DA75D3" w:rsidRPr="00DA75D3" w14:paraId="69401BD7" w14:textId="77777777" w:rsidTr="00656038">
        <w:trPr>
          <w:cantSplit/>
        </w:trPr>
        <w:tc>
          <w:tcPr>
            <w:tcW w:w="4040" w:type="dxa"/>
            <w:shd w:val="clear" w:color="auto" w:fill="auto"/>
          </w:tcPr>
          <w:p w14:paraId="7427EC64" w14:textId="77777777" w:rsidR="00DA75D3" w:rsidRPr="00DD3468" w:rsidRDefault="00DA75D3" w:rsidP="00DD3468">
            <w:pPr>
              <w:pStyle w:val="TableText"/>
              <w:keepNext/>
              <w:ind w:right="113"/>
              <w:rPr>
                <w:b/>
              </w:rPr>
            </w:pPr>
            <w:r w:rsidRPr="00DD3468">
              <w:rPr>
                <w:b/>
                <w:color w:val="231F20"/>
              </w:rPr>
              <w:t xml:space="preserve">Accelerate Māori </w:t>
            </w:r>
            <w:r w:rsidR="00B92F3A" w:rsidRPr="00DD3468">
              <w:rPr>
                <w:b/>
                <w:color w:val="231F20"/>
              </w:rPr>
              <w:t>COVID</w:t>
            </w:r>
            <w:r w:rsidR="00B92F3A" w:rsidRPr="00DD3468">
              <w:rPr>
                <w:b/>
                <w:color w:val="231F20"/>
              </w:rPr>
              <w:noBreakHyphen/>
              <w:t>19</w:t>
            </w:r>
            <w:r w:rsidRPr="00DD3468">
              <w:rPr>
                <w:b/>
                <w:color w:val="231F20"/>
              </w:rPr>
              <w:t xml:space="preserve"> vaccination rates</w:t>
            </w:r>
          </w:p>
          <w:p w14:paraId="3AA49D08" w14:textId="77777777" w:rsidR="00DA75D3" w:rsidRPr="00DA75D3" w:rsidRDefault="00DA75D3" w:rsidP="00DD3468">
            <w:pPr>
              <w:pStyle w:val="TableText"/>
              <w:keepNext/>
              <w:ind w:right="113"/>
            </w:pPr>
            <w:r w:rsidRPr="00DA75D3">
              <w:rPr>
                <w:color w:val="231F20"/>
              </w:rPr>
              <w:t xml:space="preserve">Prepare </w:t>
            </w:r>
            <w:proofErr w:type="spellStart"/>
            <w:r w:rsidRPr="00DA75D3">
              <w:rPr>
                <w:color w:val="231F20"/>
              </w:rPr>
              <w:t>whānau</w:t>
            </w:r>
            <w:proofErr w:type="spellEnd"/>
            <w:r w:rsidRPr="00DA75D3">
              <w:rPr>
                <w:color w:val="231F20"/>
              </w:rPr>
              <w:t xml:space="preserve"> to protect their whakapapa and reduce the impacts of </w:t>
            </w:r>
            <w:r w:rsidR="00B92F3A">
              <w:rPr>
                <w:color w:val="231F20"/>
              </w:rPr>
              <w:t>COVID</w:t>
            </w:r>
            <w:r w:rsidR="00B92F3A">
              <w:rPr>
                <w:color w:val="231F20"/>
              </w:rPr>
              <w:noBreakHyphen/>
              <w:t>19</w:t>
            </w:r>
            <w:r w:rsidRPr="00DA75D3">
              <w:rPr>
                <w:color w:val="231F20"/>
              </w:rPr>
              <w:t xml:space="preserve"> by accelerating coordinated cross-agency action to increase vaccination rates to a minimum of 90% of the eligible Māori population.</w:t>
            </w:r>
          </w:p>
        </w:tc>
        <w:tc>
          <w:tcPr>
            <w:tcW w:w="4040" w:type="dxa"/>
            <w:shd w:val="clear" w:color="auto" w:fill="auto"/>
          </w:tcPr>
          <w:p w14:paraId="58291A8A" w14:textId="77777777" w:rsidR="00DA75D3" w:rsidRPr="00DD3468" w:rsidRDefault="00DA75D3" w:rsidP="00DD3468">
            <w:pPr>
              <w:pStyle w:val="TableText"/>
              <w:keepNext/>
              <w:ind w:left="113"/>
              <w:rPr>
                <w:b/>
              </w:rPr>
            </w:pPr>
            <w:r w:rsidRPr="00DD3468">
              <w:rPr>
                <w:b/>
                <w:color w:val="231F20"/>
              </w:rPr>
              <w:t xml:space="preserve">Support </w:t>
            </w:r>
            <w:proofErr w:type="spellStart"/>
            <w:r w:rsidRPr="00DD3468">
              <w:rPr>
                <w:b/>
                <w:color w:val="231F20"/>
              </w:rPr>
              <w:t>whānau</w:t>
            </w:r>
            <w:proofErr w:type="spellEnd"/>
            <w:r w:rsidRPr="00DD3468">
              <w:rPr>
                <w:b/>
                <w:color w:val="231F20"/>
              </w:rPr>
              <w:t xml:space="preserve"> resilience to manage </w:t>
            </w:r>
            <w:r w:rsidR="00B92F3A" w:rsidRPr="00DD3468">
              <w:rPr>
                <w:b/>
                <w:color w:val="231F20"/>
              </w:rPr>
              <w:t>COVID</w:t>
            </w:r>
            <w:r w:rsidR="00B92F3A" w:rsidRPr="00DD3468">
              <w:rPr>
                <w:b/>
                <w:color w:val="231F20"/>
              </w:rPr>
              <w:noBreakHyphen/>
              <w:t>19</w:t>
            </w:r>
            <w:r w:rsidRPr="00DD3468">
              <w:rPr>
                <w:b/>
                <w:color w:val="231F20"/>
              </w:rPr>
              <w:t xml:space="preserve"> in the </w:t>
            </w:r>
            <w:r w:rsidR="00722035" w:rsidRPr="00DD3468">
              <w:rPr>
                <w:b/>
                <w:color w:val="231F20"/>
              </w:rPr>
              <w:t>community</w:t>
            </w:r>
          </w:p>
          <w:p w14:paraId="3BEC09C8" w14:textId="77777777" w:rsidR="00DA75D3" w:rsidRPr="00DA75D3" w:rsidRDefault="00DA75D3" w:rsidP="00DD3468">
            <w:pPr>
              <w:pStyle w:val="TableText"/>
              <w:keepNext/>
              <w:ind w:left="113"/>
            </w:pPr>
            <w:r w:rsidRPr="00DA75D3">
              <w:rPr>
                <w:color w:val="231F20"/>
              </w:rPr>
              <w:t xml:space="preserve">Ensure </w:t>
            </w:r>
            <w:proofErr w:type="spellStart"/>
            <w:r w:rsidRPr="00DA75D3">
              <w:rPr>
                <w:color w:val="231F20"/>
              </w:rPr>
              <w:t>whānau</w:t>
            </w:r>
            <w:proofErr w:type="spellEnd"/>
            <w:r w:rsidRPr="00DA75D3">
              <w:rPr>
                <w:color w:val="231F20"/>
              </w:rPr>
              <w:t xml:space="preserve"> are well prepared and able to build resilience by providing equitable support as part of the national </w:t>
            </w:r>
            <w:r w:rsidR="00B92F3A">
              <w:rPr>
                <w:color w:val="231F20"/>
              </w:rPr>
              <w:t>COVID</w:t>
            </w:r>
            <w:r w:rsidR="00B92F3A">
              <w:rPr>
                <w:color w:val="231F20"/>
              </w:rPr>
              <w:noBreakHyphen/>
              <w:t>19</w:t>
            </w:r>
            <w:r w:rsidRPr="00DA75D3">
              <w:rPr>
                <w:color w:val="231F20"/>
              </w:rPr>
              <w:t xml:space="preserve"> system readiness response and protection framework.</w:t>
            </w:r>
          </w:p>
        </w:tc>
      </w:tr>
      <w:tr w:rsidR="00DA75D3" w:rsidRPr="00DD3468" w14:paraId="4934C03F" w14:textId="77777777" w:rsidTr="00656038">
        <w:trPr>
          <w:cantSplit/>
        </w:trPr>
        <w:tc>
          <w:tcPr>
            <w:tcW w:w="8080" w:type="dxa"/>
            <w:gridSpan w:val="2"/>
            <w:shd w:val="clear" w:color="auto" w:fill="D9D9D9" w:themeFill="background1" w:themeFillShade="D9"/>
          </w:tcPr>
          <w:p w14:paraId="5B78ED4E" w14:textId="77777777" w:rsidR="00DA75D3" w:rsidRPr="00DD3468" w:rsidRDefault="00DA75D3" w:rsidP="00656038">
            <w:pPr>
              <w:pStyle w:val="TableText"/>
              <w:keepNext/>
              <w:jc w:val="center"/>
              <w:rPr>
                <w:b/>
              </w:rPr>
            </w:pPr>
            <w:r w:rsidRPr="00DD3468">
              <w:rPr>
                <w:b/>
              </w:rPr>
              <w:t>Enablers</w:t>
            </w:r>
          </w:p>
        </w:tc>
      </w:tr>
      <w:tr w:rsidR="00DA75D3" w:rsidRPr="00DA75D3" w14:paraId="5B7F7970" w14:textId="77777777" w:rsidTr="00656038">
        <w:trPr>
          <w:cantSplit/>
        </w:trPr>
        <w:tc>
          <w:tcPr>
            <w:tcW w:w="4040" w:type="dxa"/>
            <w:shd w:val="clear" w:color="auto" w:fill="auto"/>
          </w:tcPr>
          <w:p w14:paraId="07C014D8" w14:textId="77777777" w:rsidR="00DA75D3" w:rsidRPr="00DD3468" w:rsidRDefault="00DA75D3" w:rsidP="00DD3468">
            <w:pPr>
              <w:pStyle w:val="TableText"/>
              <w:ind w:right="113"/>
              <w:rPr>
                <w:b/>
              </w:rPr>
            </w:pPr>
            <w:r w:rsidRPr="00DD3468">
              <w:rPr>
                <w:b/>
                <w:color w:val="231F20"/>
              </w:rPr>
              <w:t xml:space="preserve">Target and localise information and education for </w:t>
            </w:r>
            <w:proofErr w:type="spellStart"/>
            <w:r w:rsidRPr="00DD3468">
              <w:rPr>
                <w:b/>
                <w:color w:val="231F20"/>
              </w:rPr>
              <w:t>whānau</w:t>
            </w:r>
            <w:proofErr w:type="spellEnd"/>
          </w:p>
          <w:p w14:paraId="6EEC61C8" w14:textId="77777777" w:rsidR="00DA75D3" w:rsidRPr="00DA75D3" w:rsidRDefault="00DA75D3" w:rsidP="00DD3468">
            <w:pPr>
              <w:pStyle w:val="TableText"/>
              <w:ind w:right="113"/>
            </w:pPr>
            <w:r w:rsidRPr="00DA75D3">
              <w:rPr>
                <w:color w:val="231F20"/>
              </w:rPr>
              <w:t xml:space="preserve">Support the wellness of </w:t>
            </w:r>
            <w:proofErr w:type="spellStart"/>
            <w:r w:rsidRPr="00DA75D3">
              <w:rPr>
                <w:color w:val="231F20"/>
              </w:rPr>
              <w:t>whānau</w:t>
            </w:r>
            <w:proofErr w:type="spellEnd"/>
            <w:r w:rsidRPr="00DA75D3">
              <w:rPr>
                <w:color w:val="231F20"/>
              </w:rPr>
              <w:t xml:space="preserve">, </w:t>
            </w:r>
            <w:proofErr w:type="spellStart"/>
            <w:r w:rsidRPr="00DA75D3">
              <w:rPr>
                <w:color w:val="231F20"/>
              </w:rPr>
              <w:t>hapū</w:t>
            </w:r>
            <w:proofErr w:type="spellEnd"/>
            <w:r w:rsidRPr="00DA75D3">
              <w:rPr>
                <w:color w:val="231F20"/>
              </w:rPr>
              <w:t xml:space="preserve">, iwi and </w:t>
            </w:r>
            <w:proofErr w:type="spellStart"/>
            <w:r w:rsidRPr="00DA75D3">
              <w:rPr>
                <w:color w:val="231F20"/>
              </w:rPr>
              <w:t>hapori</w:t>
            </w:r>
            <w:proofErr w:type="spellEnd"/>
            <w:r w:rsidRPr="00DA75D3">
              <w:rPr>
                <w:color w:val="231F20"/>
              </w:rPr>
              <w:t xml:space="preserve"> Māori through targeted communications and timely information. This includes understanding any public health requirements and how </w:t>
            </w:r>
            <w:r w:rsidR="00B92F3A">
              <w:rPr>
                <w:color w:val="231F20"/>
              </w:rPr>
              <w:t>COVID</w:t>
            </w:r>
            <w:r w:rsidR="00B92F3A">
              <w:rPr>
                <w:color w:val="231F20"/>
              </w:rPr>
              <w:noBreakHyphen/>
              <w:t>19</w:t>
            </w:r>
            <w:r w:rsidRPr="00DA75D3">
              <w:rPr>
                <w:color w:val="231F20"/>
              </w:rPr>
              <w:t xml:space="preserve"> is going to be managed in the community. It will also enable iwi- and Māori-led communications to deliver the right message, at the right time, through the right channels.</w:t>
            </w:r>
          </w:p>
        </w:tc>
        <w:tc>
          <w:tcPr>
            <w:tcW w:w="4040" w:type="dxa"/>
            <w:shd w:val="clear" w:color="auto" w:fill="auto"/>
          </w:tcPr>
          <w:p w14:paraId="7D702226" w14:textId="77777777" w:rsidR="00DA75D3" w:rsidRPr="00DD3468" w:rsidRDefault="00DA75D3" w:rsidP="00DD3468">
            <w:pPr>
              <w:pStyle w:val="TableText"/>
              <w:keepNext/>
              <w:ind w:left="113"/>
              <w:rPr>
                <w:b/>
              </w:rPr>
            </w:pPr>
            <w:r w:rsidRPr="00DD3468">
              <w:rPr>
                <w:b/>
                <w:color w:val="231F20"/>
              </w:rPr>
              <w:t>Increase integrated outreach health and social services for and with Māori</w:t>
            </w:r>
          </w:p>
          <w:p w14:paraId="51DB0C9B" w14:textId="77777777" w:rsidR="00DA75D3" w:rsidRPr="00DA75D3" w:rsidRDefault="00DA75D3" w:rsidP="00DD3468">
            <w:pPr>
              <w:pStyle w:val="TableText"/>
              <w:keepNext/>
              <w:ind w:left="113"/>
            </w:pPr>
            <w:r w:rsidRPr="00DA75D3">
              <w:rPr>
                <w:color w:val="231F20"/>
              </w:rPr>
              <w:t xml:space="preserve">Deliver joined-up health and social services that mitigate the inequitable impacts of </w:t>
            </w:r>
            <w:r w:rsidR="00B92F3A">
              <w:rPr>
                <w:color w:val="231F20"/>
              </w:rPr>
              <w:t>COVID</w:t>
            </w:r>
            <w:r w:rsidR="00B92F3A">
              <w:rPr>
                <w:color w:val="231F20"/>
              </w:rPr>
              <w:noBreakHyphen/>
              <w:t>19</w:t>
            </w:r>
            <w:r w:rsidRPr="00DA75D3">
              <w:rPr>
                <w:color w:val="231F20"/>
              </w:rPr>
              <w:t xml:space="preserve"> falling on Māori. Empower and resource local communities to respond to outbreaks quickly</w:t>
            </w:r>
            <w:r w:rsidR="00DD3468">
              <w:rPr>
                <w:color w:val="231F20"/>
              </w:rPr>
              <w:t xml:space="preserve"> </w:t>
            </w:r>
            <w:r w:rsidRPr="00DA75D3">
              <w:rPr>
                <w:color w:val="231F20"/>
              </w:rPr>
              <w:t xml:space="preserve">and enable Māori health providers to offer tailored health and social services to support </w:t>
            </w:r>
            <w:proofErr w:type="spellStart"/>
            <w:r w:rsidRPr="00DA75D3">
              <w:rPr>
                <w:color w:val="231F20"/>
              </w:rPr>
              <w:t>whānau</w:t>
            </w:r>
            <w:proofErr w:type="spellEnd"/>
            <w:r w:rsidRPr="00DA75D3">
              <w:rPr>
                <w:color w:val="231F20"/>
              </w:rPr>
              <w:t xml:space="preserve"> through the different phases of the </w:t>
            </w:r>
            <w:r w:rsidR="00B92F3A">
              <w:rPr>
                <w:color w:val="231F20"/>
              </w:rPr>
              <w:t>COVID</w:t>
            </w:r>
            <w:r w:rsidR="00B92F3A">
              <w:rPr>
                <w:color w:val="231F20"/>
              </w:rPr>
              <w:noBreakHyphen/>
              <w:t>19</w:t>
            </w:r>
            <w:r w:rsidRPr="00DA75D3">
              <w:rPr>
                <w:color w:val="231F20"/>
              </w:rPr>
              <w:t xml:space="preserve"> response and support their broader health</w:t>
            </w:r>
            <w:r w:rsidR="00DD3468">
              <w:rPr>
                <w:color w:val="231F20"/>
              </w:rPr>
              <w:t xml:space="preserve"> </w:t>
            </w:r>
            <w:r w:rsidRPr="00DA75D3">
              <w:rPr>
                <w:color w:val="231F20"/>
              </w:rPr>
              <w:t>and wellbeing needs.</w:t>
            </w:r>
          </w:p>
        </w:tc>
      </w:tr>
      <w:tr w:rsidR="00DA75D3" w:rsidRPr="00DD3468" w14:paraId="1724F328" w14:textId="77777777" w:rsidTr="00656038">
        <w:trPr>
          <w:cantSplit/>
        </w:trPr>
        <w:tc>
          <w:tcPr>
            <w:tcW w:w="8080" w:type="dxa"/>
            <w:gridSpan w:val="2"/>
            <w:shd w:val="clear" w:color="auto" w:fill="D9D9D9" w:themeFill="background1" w:themeFillShade="D9"/>
          </w:tcPr>
          <w:p w14:paraId="4462A371" w14:textId="77777777" w:rsidR="00DA75D3" w:rsidRPr="00DD3468" w:rsidRDefault="00DA75D3" w:rsidP="00656038">
            <w:pPr>
              <w:pStyle w:val="TableText"/>
              <w:jc w:val="center"/>
              <w:rPr>
                <w:b/>
              </w:rPr>
            </w:pPr>
            <w:r w:rsidRPr="00DD3468">
              <w:rPr>
                <w:b/>
              </w:rPr>
              <w:t>Actions</w:t>
            </w:r>
          </w:p>
        </w:tc>
      </w:tr>
      <w:tr w:rsidR="00DA75D3" w:rsidRPr="00DA75D3" w14:paraId="49F35AA1" w14:textId="77777777" w:rsidTr="00656038">
        <w:trPr>
          <w:cantSplit/>
        </w:trPr>
        <w:tc>
          <w:tcPr>
            <w:tcW w:w="4040" w:type="dxa"/>
            <w:shd w:val="clear" w:color="auto" w:fill="auto"/>
          </w:tcPr>
          <w:p w14:paraId="7F90F57B" w14:textId="77777777" w:rsidR="00DA75D3" w:rsidRPr="00DA75D3" w:rsidRDefault="00DA75D3" w:rsidP="00DD3468">
            <w:pPr>
              <w:pStyle w:val="TableBullet"/>
              <w:ind w:right="113"/>
            </w:pPr>
            <w:r w:rsidRPr="00DA75D3">
              <w:t>Invest in innovative, targeted communication and health promotion initiatives.</w:t>
            </w:r>
          </w:p>
          <w:p w14:paraId="77267979" w14:textId="77777777" w:rsidR="00DA75D3" w:rsidRPr="00DA75D3" w:rsidRDefault="00DA75D3" w:rsidP="00DD3468">
            <w:pPr>
              <w:pStyle w:val="TableBullet"/>
              <w:ind w:right="113"/>
            </w:pPr>
            <w:r w:rsidRPr="00DA75D3">
              <w:t>Expand the reach and coverage of public health advice and measures tailored for Māori through appropriate and trusted Māori communication channels.</w:t>
            </w:r>
          </w:p>
          <w:p w14:paraId="1A0F18A9" w14:textId="77777777" w:rsidR="00DA75D3" w:rsidRPr="00DA75D3" w:rsidRDefault="00DA75D3" w:rsidP="00DD3468">
            <w:pPr>
              <w:pStyle w:val="TableBullet"/>
              <w:ind w:right="113"/>
            </w:pPr>
            <w:r w:rsidRPr="00DA75D3">
              <w:t>Expand Māori telehealth service provision.</w:t>
            </w:r>
          </w:p>
          <w:p w14:paraId="5031CF0E" w14:textId="77777777" w:rsidR="00DA75D3" w:rsidRPr="00DA75D3" w:rsidRDefault="00DA75D3" w:rsidP="00DD3468">
            <w:pPr>
              <w:pStyle w:val="TableBullet"/>
              <w:ind w:right="113"/>
            </w:pPr>
            <w:r w:rsidRPr="00DA75D3">
              <w:t>Make transparent the progress to strengthen ethnicity and iwi data.</w:t>
            </w:r>
          </w:p>
          <w:p w14:paraId="21E126C0" w14:textId="77777777" w:rsidR="00DA75D3" w:rsidRPr="00DA75D3" w:rsidRDefault="00DA75D3" w:rsidP="00DD3468">
            <w:pPr>
              <w:pStyle w:val="TableBullet"/>
              <w:ind w:right="113"/>
            </w:pPr>
            <w:r w:rsidRPr="00DA75D3">
              <w:t xml:space="preserve">Increase evidence and insights to address vaccine hesitancy and wider </w:t>
            </w:r>
            <w:r w:rsidR="00B92F3A">
              <w:t>COVID</w:t>
            </w:r>
            <w:r w:rsidR="00B92F3A">
              <w:noBreakHyphen/>
              <w:t>19</w:t>
            </w:r>
            <w:r w:rsidRPr="00DA75D3">
              <w:t xml:space="preserve"> impacts for </w:t>
            </w:r>
            <w:proofErr w:type="spellStart"/>
            <w:r w:rsidRPr="00DA75D3">
              <w:t>whānau</w:t>
            </w:r>
            <w:proofErr w:type="spellEnd"/>
            <w:r w:rsidRPr="00DA75D3">
              <w:t xml:space="preserve"> Māori.</w:t>
            </w:r>
          </w:p>
        </w:tc>
        <w:tc>
          <w:tcPr>
            <w:tcW w:w="4040" w:type="dxa"/>
            <w:shd w:val="clear" w:color="auto" w:fill="auto"/>
          </w:tcPr>
          <w:p w14:paraId="55986559" w14:textId="77777777" w:rsidR="00DA75D3" w:rsidRPr="00DA75D3" w:rsidRDefault="00DA75D3" w:rsidP="00DD3468">
            <w:pPr>
              <w:pStyle w:val="TableBullet"/>
              <w:tabs>
                <w:tab w:val="clear" w:pos="284"/>
                <w:tab w:val="left" w:pos="397"/>
              </w:tabs>
              <w:ind w:left="397"/>
            </w:pPr>
            <w:r w:rsidRPr="00DA75D3">
              <w:t xml:space="preserve">Establish and contribute to a coordinated cross-agency Māori response to </w:t>
            </w:r>
            <w:r w:rsidR="00B92F3A">
              <w:t>COVID</w:t>
            </w:r>
            <w:r w:rsidR="00B92F3A">
              <w:noBreakHyphen/>
              <w:t>19</w:t>
            </w:r>
            <w:r w:rsidRPr="00DA75D3">
              <w:t xml:space="preserve"> (including through the Māori Communities </w:t>
            </w:r>
            <w:r w:rsidR="00B92F3A">
              <w:t>COVID</w:t>
            </w:r>
            <w:r w:rsidR="00B92F3A">
              <w:noBreakHyphen/>
              <w:t>19</w:t>
            </w:r>
            <w:r w:rsidRPr="00DA75D3">
              <w:t xml:space="preserve"> Fund).</w:t>
            </w:r>
          </w:p>
          <w:p w14:paraId="5274D9C1" w14:textId="77777777" w:rsidR="00DA75D3" w:rsidRPr="00DA75D3" w:rsidRDefault="00DA75D3" w:rsidP="00DD3468">
            <w:pPr>
              <w:pStyle w:val="TableBullet"/>
              <w:tabs>
                <w:tab w:val="clear" w:pos="284"/>
                <w:tab w:val="left" w:pos="397"/>
              </w:tabs>
              <w:ind w:left="397"/>
            </w:pPr>
            <w:r w:rsidRPr="00DA75D3">
              <w:t xml:space="preserve">Develop community-led models of care to support </w:t>
            </w:r>
            <w:proofErr w:type="spellStart"/>
            <w:r w:rsidRPr="00DA75D3">
              <w:t>whānau</w:t>
            </w:r>
            <w:proofErr w:type="spellEnd"/>
            <w:r w:rsidRPr="00DA75D3">
              <w:t xml:space="preserve"> to self- isolate at home and prepare to manage the effects of </w:t>
            </w:r>
            <w:r w:rsidR="00B92F3A">
              <w:t>COVID</w:t>
            </w:r>
            <w:r w:rsidR="00B92F3A">
              <w:noBreakHyphen/>
              <w:t>19</w:t>
            </w:r>
            <w:r w:rsidRPr="00DA75D3">
              <w:t xml:space="preserve"> in their communities.</w:t>
            </w:r>
          </w:p>
          <w:p w14:paraId="67D29375" w14:textId="77777777" w:rsidR="00DA75D3" w:rsidRPr="00DA75D3" w:rsidRDefault="00DA75D3" w:rsidP="00DD3468">
            <w:pPr>
              <w:pStyle w:val="TableBullet"/>
              <w:tabs>
                <w:tab w:val="clear" w:pos="284"/>
                <w:tab w:val="left" w:pos="397"/>
              </w:tabs>
              <w:ind w:left="397"/>
            </w:pPr>
            <w:r w:rsidRPr="00DA75D3">
              <w:t xml:space="preserve">Increase or, at a minimum, maintain investment and extend contracts for </w:t>
            </w:r>
            <w:proofErr w:type="spellStart"/>
            <w:r w:rsidRPr="00DA75D3">
              <w:t>hauora</w:t>
            </w:r>
            <w:proofErr w:type="spellEnd"/>
            <w:r w:rsidRPr="00DA75D3">
              <w:t xml:space="preserve"> Māori providers to the end of 2022, and maintain a flexible funding approach.</w:t>
            </w:r>
          </w:p>
          <w:p w14:paraId="146FE13F" w14:textId="77777777" w:rsidR="00DA75D3" w:rsidRPr="00DA75D3" w:rsidRDefault="00DA75D3" w:rsidP="00DD3468">
            <w:pPr>
              <w:pStyle w:val="TableBullet"/>
              <w:tabs>
                <w:tab w:val="clear" w:pos="284"/>
                <w:tab w:val="left" w:pos="397"/>
              </w:tabs>
              <w:ind w:left="397"/>
            </w:pPr>
            <w:r w:rsidRPr="00DA75D3">
              <w:t xml:space="preserve">Support DHBs to partner with iwi and Māori organisations in the delivery of the </w:t>
            </w:r>
            <w:r w:rsidR="00B92F3A">
              <w:t>COVID</w:t>
            </w:r>
            <w:r w:rsidR="00B92F3A">
              <w:noBreakHyphen/>
              <w:t>19</w:t>
            </w:r>
            <w:r w:rsidRPr="00DA75D3">
              <w:t xml:space="preserve"> response.</w:t>
            </w:r>
          </w:p>
          <w:p w14:paraId="2320FD63" w14:textId="77777777" w:rsidR="00DA75D3" w:rsidRPr="00DA75D3" w:rsidRDefault="00DA75D3" w:rsidP="00DD3468">
            <w:pPr>
              <w:pStyle w:val="TableBullet"/>
              <w:tabs>
                <w:tab w:val="clear" w:pos="284"/>
                <w:tab w:val="left" w:pos="397"/>
              </w:tabs>
              <w:ind w:left="397"/>
            </w:pPr>
            <w:r w:rsidRPr="00DA75D3">
              <w:t>Support outreach programmes that take the vaccination to where Māori are.</w:t>
            </w:r>
          </w:p>
          <w:p w14:paraId="43A58E17" w14:textId="77777777" w:rsidR="00DA75D3" w:rsidRPr="00DA75D3" w:rsidRDefault="00DA75D3" w:rsidP="00DD3468">
            <w:pPr>
              <w:pStyle w:val="TableBullet"/>
              <w:tabs>
                <w:tab w:val="clear" w:pos="284"/>
                <w:tab w:val="left" w:pos="397"/>
              </w:tabs>
              <w:ind w:left="397"/>
            </w:pPr>
            <w:r w:rsidRPr="00DA75D3">
              <w:t>Prioritise investment in the Māori health workforce.</w:t>
            </w:r>
          </w:p>
          <w:p w14:paraId="4148DB00" w14:textId="77777777" w:rsidR="00DA75D3" w:rsidRPr="00DA75D3" w:rsidRDefault="00DA75D3" w:rsidP="00DD3468">
            <w:pPr>
              <w:pStyle w:val="TableBullet"/>
              <w:tabs>
                <w:tab w:val="clear" w:pos="284"/>
                <w:tab w:val="left" w:pos="397"/>
              </w:tabs>
              <w:ind w:left="397"/>
            </w:pPr>
            <w:r w:rsidRPr="00DA75D3">
              <w:t xml:space="preserve">Enable </w:t>
            </w:r>
            <w:proofErr w:type="spellStart"/>
            <w:r w:rsidRPr="00DA75D3">
              <w:t>Whānau</w:t>
            </w:r>
            <w:proofErr w:type="spellEnd"/>
            <w:r w:rsidRPr="00DA75D3">
              <w:t xml:space="preserve"> Ora providers, iwi, </w:t>
            </w:r>
            <w:proofErr w:type="spellStart"/>
            <w:r w:rsidRPr="00DA75D3">
              <w:t>hapū</w:t>
            </w:r>
            <w:proofErr w:type="spellEnd"/>
            <w:r w:rsidRPr="00DA75D3">
              <w:t xml:space="preserve"> and Māori groups to develop localised plans tailored for their contexts.</w:t>
            </w:r>
          </w:p>
          <w:p w14:paraId="23067641" w14:textId="77777777" w:rsidR="00DA75D3" w:rsidRPr="00DA75D3" w:rsidRDefault="00DA75D3" w:rsidP="00DD3468">
            <w:pPr>
              <w:pStyle w:val="TableBullet"/>
              <w:tabs>
                <w:tab w:val="clear" w:pos="284"/>
                <w:tab w:val="left" w:pos="397"/>
              </w:tabs>
              <w:ind w:left="397"/>
            </w:pPr>
            <w:r w:rsidRPr="00DA75D3">
              <w:t>Establish systems and infrastructure for an integrated immunisation system.</w:t>
            </w:r>
          </w:p>
        </w:tc>
      </w:tr>
      <w:tr w:rsidR="00DA75D3" w:rsidRPr="00DD3468" w14:paraId="52C65418" w14:textId="77777777" w:rsidTr="00656038">
        <w:trPr>
          <w:cantSplit/>
        </w:trPr>
        <w:tc>
          <w:tcPr>
            <w:tcW w:w="8080" w:type="dxa"/>
            <w:gridSpan w:val="2"/>
            <w:shd w:val="clear" w:color="auto" w:fill="D9D9D9" w:themeFill="background1" w:themeFillShade="D9"/>
          </w:tcPr>
          <w:p w14:paraId="17E8A31D" w14:textId="77777777" w:rsidR="00DA75D3" w:rsidRPr="00DD3468" w:rsidRDefault="00DA75D3" w:rsidP="00DD3468">
            <w:pPr>
              <w:pStyle w:val="TableText"/>
              <w:jc w:val="center"/>
              <w:rPr>
                <w:b/>
              </w:rPr>
            </w:pPr>
            <w:r w:rsidRPr="00DD3468">
              <w:rPr>
                <w:b/>
              </w:rPr>
              <w:t>Monitoring</w:t>
            </w:r>
          </w:p>
        </w:tc>
      </w:tr>
      <w:tr w:rsidR="00DA75D3" w:rsidRPr="00DA75D3" w14:paraId="29579C1F" w14:textId="77777777" w:rsidTr="00DD3468">
        <w:trPr>
          <w:cantSplit/>
        </w:trPr>
        <w:tc>
          <w:tcPr>
            <w:tcW w:w="4040" w:type="dxa"/>
            <w:tcBorders>
              <w:bottom w:val="single" w:sz="4" w:space="0" w:color="A6A6A6" w:themeColor="background1" w:themeShade="A6"/>
            </w:tcBorders>
            <w:shd w:val="clear" w:color="auto" w:fill="auto"/>
          </w:tcPr>
          <w:p w14:paraId="1D94FE47" w14:textId="77777777" w:rsidR="00DA75D3" w:rsidRPr="00DA75D3" w:rsidRDefault="00DA75D3" w:rsidP="00DD3468">
            <w:pPr>
              <w:pStyle w:val="TableText"/>
              <w:ind w:right="113"/>
            </w:pPr>
            <w:r w:rsidRPr="00DA75D3">
              <w:rPr>
                <w:color w:val="231F20"/>
              </w:rPr>
              <w:t xml:space="preserve">Monitoring the success of this plan will be integral to protecting Māori wellbeing. A new monitoring framework has been developed, building on the existing measures outlined in the </w:t>
            </w:r>
            <w:r w:rsidR="00B92F3A">
              <w:rPr>
                <w:color w:val="231F20"/>
              </w:rPr>
              <w:t>COVID</w:t>
            </w:r>
            <w:r w:rsidR="00B92F3A">
              <w:rPr>
                <w:color w:val="231F20"/>
              </w:rPr>
              <w:noBreakHyphen/>
              <w:t>19</w:t>
            </w:r>
            <w:r w:rsidRPr="00DA75D3">
              <w:rPr>
                <w:color w:val="231F20"/>
              </w:rPr>
              <w:t xml:space="preserve"> Māori Vaccination and Immunisation Plan.</w:t>
            </w:r>
          </w:p>
        </w:tc>
        <w:tc>
          <w:tcPr>
            <w:tcW w:w="4040" w:type="dxa"/>
            <w:tcBorders>
              <w:bottom w:val="single" w:sz="4" w:space="0" w:color="A6A6A6" w:themeColor="background1" w:themeShade="A6"/>
            </w:tcBorders>
            <w:shd w:val="clear" w:color="auto" w:fill="auto"/>
          </w:tcPr>
          <w:p w14:paraId="77EBB04C" w14:textId="77777777" w:rsidR="00DA75D3" w:rsidRPr="00DD3468" w:rsidRDefault="00DA75D3" w:rsidP="00DD3468">
            <w:pPr>
              <w:pStyle w:val="TableText"/>
              <w:ind w:left="113"/>
              <w:rPr>
                <w:b/>
              </w:rPr>
            </w:pPr>
            <w:r w:rsidRPr="00DD3468">
              <w:rPr>
                <w:b/>
                <w:color w:val="231F20"/>
              </w:rPr>
              <w:t>Monitoring components</w:t>
            </w:r>
          </w:p>
          <w:p w14:paraId="27D750E4" w14:textId="77777777" w:rsidR="00DA75D3" w:rsidRPr="00DA75D3" w:rsidRDefault="00DA75D3" w:rsidP="00DD3468">
            <w:pPr>
              <w:pStyle w:val="TableBullet"/>
              <w:tabs>
                <w:tab w:val="clear" w:pos="284"/>
                <w:tab w:val="left" w:pos="397"/>
              </w:tabs>
              <w:ind w:left="397"/>
            </w:pPr>
            <w:r w:rsidRPr="00DA75D3">
              <w:t>Surveillance</w:t>
            </w:r>
          </w:p>
          <w:p w14:paraId="0A470948" w14:textId="77777777" w:rsidR="00DA75D3" w:rsidRPr="00DA75D3" w:rsidRDefault="00DA75D3" w:rsidP="00DD3468">
            <w:pPr>
              <w:pStyle w:val="TableBullet"/>
              <w:tabs>
                <w:tab w:val="clear" w:pos="284"/>
                <w:tab w:val="left" w:pos="397"/>
              </w:tabs>
              <w:ind w:left="397"/>
            </w:pPr>
            <w:r w:rsidRPr="00DA75D3">
              <w:t>Monitoring of system performance</w:t>
            </w:r>
          </w:p>
          <w:p w14:paraId="623BC973" w14:textId="77777777" w:rsidR="00DA75D3" w:rsidRPr="00DA75D3" w:rsidRDefault="00DA75D3" w:rsidP="00DD3468">
            <w:pPr>
              <w:pStyle w:val="TableBullet"/>
              <w:tabs>
                <w:tab w:val="clear" w:pos="284"/>
                <w:tab w:val="left" w:pos="397"/>
              </w:tabs>
              <w:ind w:left="397"/>
            </w:pPr>
            <w:r w:rsidRPr="00DA75D3">
              <w:t xml:space="preserve">Māori-specific </w:t>
            </w:r>
            <w:r w:rsidR="00B92F3A">
              <w:t>COVID</w:t>
            </w:r>
            <w:r w:rsidR="00B92F3A">
              <w:noBreakHyphen/>
              <w:t>19</w:t>
            </w:r>
            <w:r w:rsidRPr="00DA75D3">
              <w:t xml:space="preserve"> action</w:t>
            </w:r>
          </w:p>
          <w:p w14:paraId="2AAC26C2" w14:textId="77777777" w:rsidR="00DA75D3" w:rsidRPr="00DA75D3" w:rsidRDefault="00B92F3A" w:rsidP="00DD3468">
            <w:pPr>
              <w:pStyle w:val="TableBullet"/>
              <w:tabs>
                <w:tab w:val="clear" w:pos="284"/>
                <w:tab w:val="left" w:pos="397"/>
              </w:tabs>
              <w:ind w:left="397"/>
            </w:pPr>
            <w:r>
              <w:t>COVID</w:t>
            </w:r>
            <w:r>
              <w:noBreakHyphen/>
              <w:t>19</w:t>
            </w:r>
            <w:r w:rsidR="00DA75D3" w:rsidRPr="00DA75D3">
              <w:t xml:space="preserve"> immunisation</w:t>
            </w:r>
          </w:p>
        </w:tc>
      </w:tr>
    </w:tbl>
    <w:p w14:paraId="210D1B38" w14:textId="77777777" w:rsidR="00DA75D3" w:rsidRPr="00DA75D3" w:rsidRDefault="00DA75D3" w:rsidP="00DD3468">
      <w:pPr>
        <w:pStyle w:val="Heading2"/>
        <w:keepNext w:val="0"/>
        <w:pageBreakBefore/>
        <w:spacing w:before="0"/>
      </w:pPr>
      <w:bookmarkStart w:id="64" w:name="_Appendix_G:_COVID-19"/>
      <w:bookmarkStart w:id="65" w:name="_Toc94003737"/>
      <w:bookmarkEnd w:id="64"/>
      <w:r w:rsidRPr="00DA75D3">
        <w:lastRenderedPageBreak/>
        <w:t>Appendix G:</w:t>
      </w:r>
      <w:r w:rsidR="00CD2A86">
        <w:br/>
      </w:r>
      <w:r w:rsidR="00B92F3A">
        <w:t>COVID</w:t>
      </w:r>
      <w:r w:rsidR="00B92F3A">
        <w:noBreakHyphen/>
        <w:t>19</w:t>
      </w:r>
      <w:r w:rsidRPr="00DA75D3">
        <w:t xml:space="preserve"> Māori Health Response governance arrangements</w:t>
      </w:r>
      <w:bookmarkEnd w:id="65"/>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144"/>
        <w:gridCol w:w="5936"/>
      </w:tblGrid>
      <w:tr w:rsidR="00DA75D3" w:rsidRPr="0024623D" w14:paraId="4856F81F" w14:textId="77777777" w:rsidTr="0024623D">
        <w:trPr>
          <w:cantSplit/>
        </w:trPr>
        <w:tc>
          <w:tcPr>
            <w:tcW w:w="2144" w:type="dxa"/>
            <w:tcBorders>
              <w:top w:val="nil"/>
              <w:bottom w:val="nil"/>
            </w:tcBorders>
            <w:shd w:val="clear" w:color="auto" w:fill="D9D9D9" w:themeFill="background1" w:themeFillShade="D9"/>
          </w:tcPr>
          <w:p w14:paraId="0ED9F18A" w14:textId="77777777" w:rsidR="00DA75D3" w:rsidRPr="0024623D" w:rsidRDefault="00DA75D3" w:rsidP="0024623D">
            <w:pPr>
              <w:pStyle w:val="TableText"/>
              <w:ind w:right="113"/>
              <w:rPr>
                <w:b/>
              </w:rPr>
            </w:pPr>
            <w:r w:rsidRPr="0024623D">
              <w:rPr>
                <w:b/>
              </w:rPr>
              <w:t>Group</w:t>
            </w:r>
          </w:p>
        </w:tc>
        <w:tc>
          <w:tcPr>
            <w:tcW w:w="5936" w:type="dxa"/>
            <w:tcBorders>
              <w:top w:val="nil"/>
              <w:bottom w:val="nil"/>
            </w:tcBorders>
            <w:shd w:val="clear" w:color="auto" w:fill="D9D9D9" w:themeFill="background1" w:themeFillShade="D9"/>
          </w:tcPr>
          <w:p w14:paraId="5A13E577" w14:textId="77777777" w:rsidR="00DA75D3" w:rsidRPr="0024623D" w:rsidRDefault="00DA75D3" w:rsidP="0024623D">
            <w:pPr>
              <w:pStyle w:val="TableText"/>
              <w:rPr>
                <w:b/>
              </w:rPr>
            </w:pPr>
            <w:r w:rsidRPr="0024623D">
              <w:rPr>
                <w:b/>
              </w:rPr>
              <w:t>Background and role</w:t>
            </w:r>
          </w:p>
        </w:tc>
      </w:tr>
      <w:tr w:rsidR="00DA75D3" w:rsidRPr="00DA75D3" w14:paraId="48CC82A3" w14:textId="77777777" w:rsidTr="0024623D">
        <w:trPr>
          <w:cantSplit/>
        </w:trPr>
        <w:tc>
          <w:tcPr>
            <w:tcW w:w="2144" w:type="dxa"/>
            <w:tcBorders>
              <w:top w:val="nil"/>
            </w:tcBorders>
            <w:shd w:val="clear" w:color="auto" w:fill="auto"/>
          </w:tcPr>
          <w:p w14:paraId="4B799AB2" w14:textId="77777777" w:rsidR="00DA75D3" w:rsidRPr="00DA75D3" w:rsidRDefault="00DA75D3" w:rsidP="0024623D">
            <w:pPr>
              <w:pStyle w:val="TableText"/>
              <w:ind w:right="113"/>
            </w:pPr>
            <w:r w:rsidRPr="00DA75D3">
              <w:rPr>
                <w:color w:val="231F20"/>
              </w:rPr>
              <w:t>Māori Monitoring Group (MMG)</w:t>
            </w:r>
          </w:p>
        </w:tc>
        <w:tc>
          <w:tcPr>
            <w:tcW w:w="5936" w:type="dxa"/>
            <w:tcBorders>
              <w:top w:val="nil"/>
            </w:tcBorders>
            <w:shd w:val="clear" w:color="auto" w:fill="auto"/>
          </w:tcPr>
          <w:p w14:paraId="13308BEA" w14:textId="77777777" w:rsidR="00DA75D3" w:rsidRPr="00DA75D3" w:rsidRDefault="00DA75D3" w:rsidP="0024623D">
            <w:pPr>
              <w:pStyle w:val="TableBullet"/>
            </w:pPr>
            <w:r w:rsidRPr="00DA75D3">
              <w:t xml:space="preserve">Established in June 2020 through the Updated </w:t>
            </w:r>
            <w:r w:rsidR="00B92F3A">
              <w:t>COVID</w:t>
            </w:r>
            <w:r w:rsidR="00B92F3A">
              <w:noBreakHyphen/>
              <w:t>19</w:t>
            </w:r>
            <w:r w:rsidRPr="00DA75D3">
              <w:t xml:space="preserve"> Māori Health Response Plan. The MMG is independent from the Ministry.</w:t>
            </w:r>
          </w:p>
          <w:p w14:paraId="48743D0A" w14:textId="77777777" w:rsidR="00DA75D3" w:rsidRPr="00DA75D3" w:rsidRDefault="00DA75D3" w:rsidP="0024623D">
            <w:pPr>
              <w:pStyle w:val="TableBullet"/>
            </w:pPr>
            <w:r w:rsidRPr="00DA75D3">
              <w:t xml:space="preserve">Purpose is to enable Māori leadership from across different sectors and communities to provide independent, timely and practical insights and advice to the Deputy Director-General Māori Health and Ministry on </w:t>
            </w:r>
            <w:r w:rsidR="00B92F3A">
              <w:t>COVID</w:t>
            </w:r>
            <w:r w:rsidR="00B92F3A">
              <w:noBreakHyphen/>
              <w:t>19</w:t>
            </w:r>
            <w:r w:rsidRPr="00DA75D3">
              <w:t>. This includes surveillance and monitoring, clinical</w:t>
            </w:r>
            <w:r w:rsidR="0024623D">
              <w:t xml:space="preserve"> </w:t>
            </w:r>
            <w:r w:rsidRPr="00DA75D3">
              <w:t xml:space="preserve">management of </w:t>
            </w:r>
            <w:r w:rsidR="00B92F3A">
              <w:t>COVID</w:t>
            </w:r>
            <w:r w:rsidR="00B92F3A">
              <w:noBreakHyphen/>
              <w:t>19</w:t>
            </w:r>
            <w:r w:rsidRPr="00DA75D3">
              <w:t xml:space="preserve"> risk, technical and scientific matters, </w:t>
            </w:r>
            <w:proofErr w:type="gramStart"/>
            <w:r w:rsidRPr="00DA75D3">
              <w:t>reports</w:t>
            </w:r>
            <w:proofErr w:type="gramEnd"/>
            <w:r w:rsidRPr="00DA75D3">
              <w:t xml:space="preserve"> and evidence-based research on the international </w:t>
            </w:r>
            <w:r w:rsidR="00B92F3A">
              <w:t>COVID</w:t>
            </w:r>
            <w:r w:rsidR="00B92F3A">
              <w:noBreakHyphen/>
              <w:t>19</w:t>
            </w:r>
            <w:r w:rsidRPr="00DA75D3">
              <w:t xml:space="preserve"> situation, and specific actions to protect Māori from </w:t>
            </w:r>
            <w:r w:rsidR="00B92F3A">
              <w:t>COVID</w:t>
            </w:r>
            <w:r w:rsidR="00B92F3A">
              <w:noBreakHyphen/>
              <w:t>19</w:t>
            </w:r>
            <w:r w:rsidRPr="00DA75D3">
              <w:t>.</w:t>
            </w:r>
          </w:p>
          <w:p w14:paraId="2E5688D8" w14:textId="77777777" w:rsidR="00DA75D3" w:rsidRPr="00DA75D3" w:rsidRDefault="00DA75D3" w:rsidP="0024623D">
            <w:pPr>
              <w:pStyle w:val="TableBullet"/>
            </w:pPr>
            <w:r w:rsidRPr="00DA75D3">
              <w:t xml:space="preserve">The MMG has also provided feedback and advice on other matters outside the </w:t>
            </w:r>
            <w:r w:rsidR="00B92F3A">
              <w:t>COVID</w:t>
            </w:r>
            <w:r w:rsidR="00B92F3A">
              <w:noBreakHyphen/>
              <w:t>19</w:t>
            </w:r>
            <w:r w:rsidRPr="00DA75D3">
              <w:t xml:space="preserve"> response, including immunisations, </w:t>
            </w:r>
            <w:proofErr w:type="spellStart"/>
            <w:r w:rsidRPr="00DA75D3">
              <w:t>Whakamaua</w:t>
            </w:r>
            <w:proofErr w:type="spellEnd"/>
            <w:r w:rsidRPr="00DA75D3">
              <w:t xml:space="preserve">: Māori Health Action Plan 2020-2025, and Hui </w:t>
            </w:r>
            <w:proofErr w:type="spellStart"/>
            <w:r w:rsidRPr="00DA75D3">
              <w:t>Whakaoranga</w:t>
            </w:r>
            <w:proofErr w:type="spellEnd"/>
            <w:r w:rsidRPr="00DA75D3">
              <w:t>.</w:t>
            </w:r>
          </w:p>
        </w:tc>
      </w:tr>
      <w:tr w:rsidR="00DA75D3" w:rsidRPr="00DA75D3" w14:paraId="0F08E332" w14:textId="77777777" w:rsidTr="0024623D">
        <w:trPr>
          <w:cantSplit/>
        </w:trPr>
        <w:tc>
          <w:tcPr>
            <w:tcW w:w="2144" w:type="dxa"/>
            <w:shd w:val="clear" w:color="auto" w:fill="auto"/>
          </w:tcPr>
          <w:p w14:paraId="68BC7B95" w14:textId="77777777" w:rsidR="00DA75D3" w:rsidRPr="00DA75D3" w:rsidRDefault="00DA75D3" w:rsidP="0024623D">
            <w:pPr>
              <w:pStyle w:val="TableText"/>
              <w:ind w:right="113"/>
            </w:pPr>
            <w:r w:rsidRPr="00DA75D3">
              <w:rPr>
                <w:color w:val="231F20"/>
              </w:rPr>
              <w:t xml:space="preserve">Tumu </w:t>
            </w:r>
            <w:proofErr w:type="spellStart"/>
            <w:r w:rsidRPr="00DA75D3">
              <w:rPr>
                <w:color w:val="231F20"/>
              </w:rPr>
              <w:t>Whakarae</w:t>
            </w:r>
            <w:proofErr w:type="spellEnd"/>
            <w:r w:rsidRPr="00DA75D3">
              <w:rPr>
                <w:color w:val="231F20"/>
              </w:rPr>
              <w:t xml:space="preserve"> (Tumu)</w:t>
            </w:r>
          </w:p>
        </w:tc>
        <w:tc>
          <w:tcPr>
            <w:tcW w:w="5936" w:type="dxa"/>
            <w:shd w:val="clear" w:color="auto" w:fill="auto"/>
          </w:tcPr>
          <w:p w14:paraId="21DDF133" w14:textId="77777777" w:rsidR="00DA75D3" w:rsidRPr="00DA75D3" w:rsidRDefault="00DA75D3" w:rsidP="0024623D">
            <w:pPr>
              <w:pStyle w:val="TableBullet"/>
            </w:pPr>
            <w:r w:rsidRPr="00DA75D3">
              <w:t>Comprises national General Managers Māori / Executive Directors Māori across the 20 district health boards.</w:t>
            </w:r>
          </w:p>
          <w:p w14:paraId="5A7B04D9" w14:textId="77777777" w:rsidR="00DA75D3" w:rsidRPr="00DA75D3" w:rsidRDefault="00DA75D3" w:rsidP="0024623D">
            <w:pPr>
              <w:pStyle w:val="TableBullet"/>
            </w:pPr>
            <w:r w:rsidRPr="00DA75D3">
              <w:t>Provides Māori leadership at the DHB senior manager level in respect to achieving better health outcomes for Māori and reducing inequalities between Māori and non-Māori health status.</w:t>
            </w:r>
          </w:p>
          <w:p w14:paraId="3C75D212" w14:textId="77777777" w:rsidR="00DA75D3" w:rsidRPr="00DA75D3" w:rsidRDefault="00DA75D3" w:rsidP="0024623D">
            <w:pPr>
              <w:pStyle w:val="TableBullet"/>
            </w:pPr>
            <w:r w:rsidRPr="00DA75D3">
              <w:t xml:space="preserve">Tumu have advised the Ministry on a range of matters throughout the </w:t>
            </w:r>
            <w:r w:rsidR="00B92F3A">
              <w:t>COVID</w:t>
            </w:r>
            <w:r w:rsidR="00B92F3A">
              <w:noBreakHyphen/>
              <w:t>19</w:t>
            </w:r>
            <w:r w:rsidRPr="00DA75D3">
              <w:t xml:space="preserve"> response, including regional communications approaches, </w:t>
            </w:r>
            <w:r w:rsidR="00B92F3A">
              <w:t>COVID</w:t>
            </w:r>
            <w:r w:rsidR="00B92F3A">
              <w:noBreakHyphen/>
              <w:t>19</w:t>
            </w:r>
            <w:r w:rsidRPr="00DA75D3">
              <w:t xml:space="preserve"> vaccinator workforce development, and the initial and updated </w:t>
            </w:r>
            <w:r w:rsidR="00B92F3A">
              <w:t>COVID</w:t>
            </w:r>
            <w:r w:rsidR="00B92F3A">
              <w:noBreakHyphen/>
              <w:t>19</w:t>
            </w:r>
            <w:r w:rsidRPr="00DA75D3">
              <w:t xml:space="preserve"> Māori health response plans.</w:t>
            </w:r>
          </w:p>
        </w:tc>
      </w:tr>
      <w:tr w:rsidR="00DA75D3" w:rsidRPr="00DA75D3" w14:paraId="793659F4" w14:textId="77777777" w:rsidTr="0024623D">
        <w:trPr>
          <w:cantSplit/>
        </w:trPr>
        <w:tc>
          <w:tcPr>
            <w:tcW w:w="2144" w:type="dxa"/>
            <w:shd w:val="clear" w:color="auto" w:fill="auto"/>
          </w:tcPr>
          <w:p w14:paraId="6300A2CB" w14:textId="77777777" w:rsidR="00DA75D3" w:rsidRPr="00DA75D3" w:rsidRDefault="00DA75D3" w:rsidP="0024623D">
            <w:pPr>
              <w:pStyle w:val="TableText"/>
              <w:ind w:right="113"/>
            </w:pPr>
            <w:r w:rsidRPr="00DA75D3">
              <w:rPr>
                <w:color w:val="231F20"/>
              </w:rPr>
              <w:t>Immunisation Implementation Advisory Group (IIAG)</w:t>
            </w:r>
          </w:p>
        </w:tc>
        <w:tc>
          <w:tcPr>
            <w:tcW w:w="5936" w:type="dxa"/>
            <w:shd w:val="clear" w:color="auto" w:fill="auto"/>
          </w:tcPr>
          <w:p w14:paraId="2A723757" w14:textId="77777777" w:rsidR="00DA75D3" w:rsidRPr="00DA75D3" w:rsidRDefault="00DA75D3" w:rsidP="0024623D">
            <w:pPr>
              <w:pStyle w:val="TableBullet"/>
            </w:pPr>
            <w:r w:rsidRPr="00DA75D3">
              <w:t xml:space="preserve">Established as part of the </w:t>
            </w:r>
            <w:r w:rsidR="00B92F3A">
              <w:t>COVID</w:t>
            </w:r>
            <w:r w:rsidR="00B92F3A">
              <w:noBreakHyphen/>
              <w:t>19</w:t>
            </w:r>
            <w:r w:rsidRPr="00DA75D3">
              <w:t xml:space="preserve"> Vaccine and Immunisation Programme (CVIP), the IIAG has been a core advisory group to the Ministry of Health in the rollout of the </w:t>
            </w:r>
            <w:r w:rsidR="00B92F3A">
              <w:t>COVID</w:t>
            </w:r>
            <w:r w:rsidR="00B92F3A">
              <w:noBreakHyphen/>
              <w:t>19</w:t>
            </w:r>
            <w:r w:rsidRPr="00DA75D3">
              <w:t xml:space="preserve"> vaccine.</w:t>
            </w:r>
          </w:p>
          <w:p w14:paraId="7AC1C62A" w14:textId="77777777" w:rsidR="00DA75D3" w:rsidRPr="00DA75D3" w:rsidRDefault="00DA75D3" w:rsidP="0024623D">
            <w:pPr>
              <w:pStyle w:val="TableBullet"/>
            </w:pPr>
            <w:r w:rsidRPr="00DA75D3">
              <w:t>The group has strong Pacific and Māori representation and has provided robust advice across CVIP, with a focus on ensuring the programme meets the needs of Māori communities.</w:t>
            </w:r>
          </w:p>
          <w:p w14:paraId="76DC36FC" w14:textId="77777777" w:rsidR="00DA75D3" w:rsidRPr="00DA75D3" w:rsidRDefault="00DA75D3" w:rsidP="0024623D">
            <w:pPr>
              <w:pStyle w:val="TableBullet"/>
            </w:pPr>
            <w:r w:rsidRPr="00DA75D3">
              <w:t xml:space="preserve">Advice has covered a range of areas including service and system design, logistics, clinical safety, cultural </w:t>
            </w:r>
            <w:proofErr w:type="gramStart"/>
            <w:r w:rsidRPr="00DA75D3">
              <w:t>responsiveness</w:t>
            </w:r>
            <w:proofErr w:type="gramEnd"/>
            <w:r w:rsidRPr="00DA75D3">
              <w:t xml:space="preserve"> and service delivery.</w:t>
            </w:r>
          </w:p>
        </w:tc>
      </w:tr>
      <w:tr w:rsidR="00DA75D3" w:rsidRPr="00DA75D3" w14:paraId="5923D906" w14:textId="77777777" w:rsidTr="0024623D">
        <w:trPr>
          <w:cantSplit/>
        </w:trPr>
        <w:tc>
          <w:tcPr>
            <w:tcW w:w="2144" w:type="dxa"/>
            <w:shd w:val="clear" w:color="auto" w:fill="auto"/>
          </w:tcPr>
          <w:p w14:paraId="3525E1F3" w14:textId="77777777" w:rsidR="00DA75D3" w:rsidRPr="00DA75D3" w:rsidRDefault="00B92F3A" w:rsidP="0024623D">
            <w:pPr>
              <w:pStyle w:val="TableText"/>
              <w:ind w:right="113"/>
            </w:pPr>
            <w:r>
              <w:rPr>
                <w:color w:val="231F20"/>
              </w:rPr>
              <w:t>COVID</w:t>
            </w:r>
            <w:r>
              <w:rPr>
                <w:color w:val="231F20"/>
              </w:rPr>
              <w:noBreakHyphen/>
              <w:t>19</w:t>
            </w:r>
            <w:r w:rsidR="00DA75D3" w:rsidRPr="00DA75D3">
              <w:rPr>
                <w:color w:val="231F20"/>
              </w:rPr>
              <w:t xml:space="preserve"> Vaccine Strategy Taskforce</w:t>
            </w:r>
          </w:p>
        </w:tc>
        <w:tc>
          <w:tcPr>
            <w:tcW w:w="5936" w:type="dxa"/>
            <w:shd w:val="clear" w:color="auto" w:fill="auto"/>
          </w:tcPr>
          <w:p w14:paraId="0959E7F2" w14:textId="77777777" w:rsidR="00DA75D3" w:rsidRPr="00DA75D3" w:rsidRDefault="00DA75D3" w:rsidP="0024623D">
            <w:pPr>
              <w:pStyle w:val="TableBullet"/>
            </w:pPr>
            <w:r w:rsidRPr="00DA75D3">
              <w:t xml:space="preserve">Cross-agency executive leadership group with the aim of ensuring safe, </w:t>
            </w:r>
            <w:proofErr w:type="gramStart"/>
            <w:r w:rsidRPr="00DA75D3">
              <w:t>effective</w:t>
            </w:r>
            <w:proofErr w:type="gramEnd"/>
            <w:r w:rsidRPr="00DA75D3">
              <w:t xml:space="preserve"> and sufficient quantities of </w:t>
            </w:r>
            <w:r w:rsidR="00B92F3A">
              <w:t>COVID</w:t>
            </w:r>
            <w:r w:rsidR="00B92F3A">
              <w:noBreakHyphen/>
              <w:t>19</w:t>
            </w:r>
            <w:r w:rsidRPr="00DA75D3">
              <w:t xml:space="preserve"> vaccines are available in New Zealand.</w:t>
            </w:r>
          </w:p>
        </w:tc>
      </w:tr>
    </w:tbl>
    <w:p w14:paraId="4F49982A" w14:textId="77777777" w:rsidR="00466303" w:rsidRPr="00DA75D3" w:rsidRDefault="00466303" w:rsidP="0024623D"/>
    <w:sectPr w:rsidR="00466303" w:rsidRPr="00DA75D3" w:rsidSect="00EA3AFB">
      <w:footerReference w:type="default" r:id="rId62"/>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FA469" w14:textId="77777777" w:rsidR="008740FD" w:rsidRDefault="008740FD">
      <w:r>
        <w:separator/>
      </w:r>
    </w:p>
    <w:p w14:paraId="4ED31574" w14:textId="77777777" w:rsidR="008740FD" w:rsidRDefault="008740FD"/>
  </w:endnote>
  <w:endnote w:type="continuationSeparator" w:id="0">
    <w:p w14:paraId="574639B1" w14:textId="77777777" w:rsidR="008740FD" w:rsidRDefault="008740FD">
      <w:r>
        <w:continuationSeparator/>
      </w:r>
    </w:p>
    <w:p w14:paraId="3C2015F7" w14:textId="77777777" w:rsidR="008740FD" w:rsidRDefault="00874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8F7E" w14:textId="77777777" w:rsidR="00D9274B" w:rsidRPr="00581136" w:rsidRDefault="00D9274B"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67EABEA5" w14:textId="77777777" w:rsidR="00D9274B" w:rsidRPr="005A79E5" w:rsidRDefault="00D9274B">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D9274B" w14:paraId="1EBB8518" w14:textId="77777777" w:rsidTr="006E2886">
      <w:trPr>
        <w:cantSplit/>
      </w:trPr>
      <w:tc>
        <w:tcPr>
          <w:tcW w:w="8080" w:type="dxa"/>
          <w:vAlign w:val="center"/>
        </w:tcPr>
        <w:p w14:paraId="6E6947C3" w14:textId="77777777" w:rsidR="00D9274B" w:rsidRDefault="00D9274B" w:rsidP="00746427">
          <w:pPr>
            <w:pStyle w:val="RectoFooter"/>
          </w:pPr>
          <w:r>
            <w:t>covid-19 Māori Health protection Plan</w:t>
          </w:r>
        </w:p>
      </w:tc>
      <w:tc>
        <w:tcPr>
          <w:tcW w:w="709" w:type="dxa"/>
          <w:vAlign w:val="center"/>
        </w:tcPr>
        <w:p w14:paraId="57F2F55B" w14:textId="77777777" w:rsidR="00D9274B" w:rsidRPr="00931466" w:rsidRDefault="00D9274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47</w:t>
          </w:r>
          <w:r w:rsidRPr="00931466">
            <w:rPr>
              <w:rStyle w:val="PageNumber"/>
            </w:rPr>
            <w:fldChar w:fldCharType="end"/>
          </w:r>
        </w:p>
      </w:tc>
    </w:tr>
  </w:tbl>
  <w:p w14:paraId="1AEDA5D0" w14:textId="77777777" w:rsidR="00D9274B" w:rsidRPr="00581EB8" w:rsidRDefault="00D9274B"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113BF" w14:textId="77777777" w:rsidR="00D9274B" w:rsidRDefault="00D9274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210D7" w14:textId="77777777" w:rsidR="00D9274B" w:rsidRDefault="00D927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D9274B" w14:paraId="03399491" w14:textId="77777777" w:rsidTr="00D662F8">
      <w:trPr>
        <w:cantSplit/>
      </w:trPr>
      <w:tc>
        <w:tcPr>
          <w:tcW w:w="709" w:type="dxa"/>
          <w:vAlign w:val="center"/>
        </w:tcPr>
        <w:p w14:paraId="701A677D" w14:textId="77777777" w:rsidR="00D9274B" w:rsidRPr="00931466" w:rsidRDefault="00D9274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40010C17" w14:textId="77777777" w:rsidR="00D9274B" w:rsidRDefault="00D9274B" w:rsidP="005664CA">
          <w:pPr>
            <w:pStyle w:val="RectoFooter"/>
            <w:jc w:val="left"/>
          </w:pPr>
          <w:r>
            <w:t>covid-19 Māori Health protection Plan</w:t>
          </w:r>
        </w:p>
      </w:tc>
    </w:tr>
  </w:tbl>
  <w:p w14:paraId="530539B8" w14:textId="77777777" w:rsidR="00D9274B" w:rsidRPr="00571223" w:rsidRDefault="00D9274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D9274B" w14:paraId="5B05E63D" w14:textId="77777777" w:rsidTr="006E2886">
      <w:trPr>
        <w:cantSplit/>
      </w:trPr>
      <w:tc>
        <w:tcPr>
          <w:tcW w:w="8080" w:type="dxa"/>
          <w:vAlign w:val="center"/>
        </w:tcPr>
        <w:p w14:paraId="0AD09675" w14:textId="77777777" w:rsidR="00D9274B" w:rsidRDefault="00D9274B" w:rsidP="00746427">
          <w:pPr>
            <w:pStyle w:val="RectoFooter"/>
          </w:pPr>
          <w:r>
            <w:t>covid-19 Māori Health protection Plan</w:t>
          </w:r>
        </w:p>
      </w:tc>
      <w:tc>
        <w:tcPr>
          <w:tcW w:w="709" w:type="dxa"/>
          <w:vAlign w:val="center"/>
        </w:tcPr>
        <w:p w14:paraId="7F28CB22" w14:textId="77777777" w:rsidR="00D9274B" w:rsidRPr="00931466" w:rsidRDefault="00D9274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C5E9AFD" w14:textId="77777777" w:rsidR="00D9274B" w:rsidRPr="00581EB8" w:rsidRDefault="00D9274B"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F3301" w14:textId="77777777" w:rsidR="00D9274B" w:rsidRPr="00571223" w:rsidRDefault="00D9274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D9274B" w14:paraId="1704D34A" w14:textId="77777777" w:rsidTr="004A1527">
      <w:trPr>
        <w:cantSplit/>
      </w:trPr>
      <w:tc>
        <w:tcPr>
          <w:tcW w:w="675" w:type="dxa"/>
          <w:vAlign w:val="center"/>
        </w:tcPr>
        <w:p w14:paraId="7180DC7F" w14:textId="77777777" w:rsidR="00D9274B" w:rsidRPr="00931466" w:rsidRDefault="00D9274B" w:rsidP="004A152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48</w:t>
          </w:r>
          <w:r w:rsidRPr="00931466">
            <w:rPr>
              <w:rStyle w:val="PageNumber"/>
            </w:rPr>
            <w:fldChar w:fldCharType="end"/>
          </w:r>
        </w:p>
      </w:tc>
      <w:tc>
        <w:tcPr>
          <w:tcW w:w="9072" w:type="dxa"/>
          <w:vAlign w:val="center"/>
        </w:tcPr>
        <w:p w14:paraId="7797D64A" w14:textId="77777777" w:rsidR="00D9274B" w:rsidRDefault="00D9274B" w:rsidP="004A1527">
          <w:pPr>
            <w:pStyle w:val="RectoFooter"/>
            <w:ind w:left="-108"/>
            <w:jc w:val="left"/>
          </w:pPr>
          <w:r>
            <w:t>covid-19 Māori Health protection Plan</w:t>
          </w:r>
        </w:p>
      </w:tc>
    </w:tr>
  </w:tbl>
  <w:p w14:paraId="2F2A81D8" w14:textId="77777777" w:rsidR="00D9274B" w:rsidRPr="00466303" w:rsidRDefault="00D9274B" w:rsidP="00466303">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D9274B" w14:paraId="614FF3FC" w14:textId="77777777" w:rsidTr="006E2886">
      <w:trPr>
        <w:cantSplit/>
      </w:trPr>
      <w:tc>
        <w:tcPr>
          <w:tcW w:w="8080" w:type="dxa"/>
          <w:vAlign w:val="center"/>
        </w:tcPr>
        <w:p w14:paraId="57FF7A0E" w14:textId="77777777" w:rsidR="00D9274B" w:rsidRDefault="00D9274B" w:rsidP="00746427">
          <w:pPr>
            <w:pStyle w:val="RectoFooter"/>
          </w:pPr>
          <w:r>
            <w:t>covid-19 Māori Health protection Plan</w:t>
          </w:r>
        </w:p>
      </w:tc>
      <w:tc>
        <w:tcPr>
          <w:tcW w:w="709" w:type="dxa"/>
          <w:vAlign w:val="center"/>
        </w:tcPr>
        <w:p w14:paraId="7EFA3F01" w14:textId="77777777" w:rsidR="00D9274B" w:rsidRPr="00931466" w:rsidRDefault="00D9274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21</w:t>
          </w:r>
          <w:r w:rsidRPr="00931466">
            <w:rPr>
              <w:rStyle w:val="PageNumber"/>
            </w:rPr>
            <w:fldChar w:fldCharType="end"/>
          </w:r>
        </w:p>
      </w:tc>
    </w:tr>
  </w:tbl>
  <w:p w14:paraId="534FF6AB" w14:textId="77777777" w:rsidR="00D9274B" w:rsidRPr="00581EB8" w:rsidRDefault="00D9274B"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68" w:type="dxa"/>
      <w:tblLayout w:type="fixed"/>
      <w:tblCellMar>
        <w:left w:w="0" w:type="dxa"/>
        <w:right w:w="0" w:type="dxa"/>
      </w:tblCellMar>
      <w:tblLook w:val="04A0" w:firstRow="1" w:lastRow="0" w:firstColumn="1" w:lastColumn="0" w:noHBand="0" w:noVBand="1"/>
    </w:tblPr>
    <w:tblGrid>
      <w:gridCol w:w="14601"/>
      <w:gridCol w:w="567"/>
    </w:tblGrid>
    <w:tr w:rsidR="00D9274B" w14:paraId="209EDE8F" w14:textId="77777777" w:rsidTr="00C754A7">
      <w:trPr>
        <w:cantSplit/>
      </w:trPr>
      <w:tc>
        <w:tcPr>
          <w:tcW w:w="14601" w:type="dxa"/>
          <w:vAlign w:val="center"/>
        </w:tcPr>
        <w:p w14:paraId="2B25E2ED" w14:textId="77777777" w:rsidR="00D9274B" w:rsidRDefault="00D9274B" w:rsidP="00746427">
          <w:pPr>
            <w:pStyle w:val="RectoFooter"/>
          </w:pPr>
          <w:r>
            <w:t>covid-19 Māori Health protection Plan</w:t>
          </w:r>
        </w:p>
      </w:tc>
      <w:tc>
        <w:tcPr>
          <w:tcW w:w="567" w:type="dxa"/>
          <w:vAlign w:val="center"/>
        </w:tcPr>
        <w:p w14:paraId="677F7B02" w14:textId="77777777" w:rsidR="00D9274B" w:rsidRPr="00931466" w:rsidRDefault="00D9274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23</w:t>
          </w:r>
          <w:r w:rsidRPr="00931466">
            <w:rPr>
              <w:rStyle w:val="PageNumber"/>
            </w:rPr>
            <w:fldChar w:fldCharType="end"/>
          </w:r>
        </w:p>
      </w:tc>
    </w:tr>
  </w:tbl>
  <w:p w14:paraId="09CCDDD5" w14:textId="77777777" w:rsidR="00D9274B" w:rsidRPr="00581EB8" w:rsidRDefault="00D9274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CDE74" w14:textId="77777777" w:rsidR="008740FD" w:rsidRPr="00A26E6B" w:rsidRDefault="008740FD" w:rsidP="00A26E6B"/>
  </w:footnote>
  <w:footnote w:type="continuationSeparator" w:id="0">
    <w:p w14:paraId="51CC5DB4" w14:textId="77777777" w:rsidR="008740FD" w:rsidRDefault="008740FD">
      <w:r>
        <w:continuationSeparator/>
      </w:r>
    </w:p>
    <w:p w14:paraId="2833A9CB" w14:textId="77777777" w:rsidR="008740FD" w:rsidRDefault="008740FD"/>
  </w:footnote>
  <w:footnote w:id="1">
    <w:p w14:paraId="4DDCA0C3" w14:textId="77777777" w:rsidR="00D9274B" w:rsidRDefault="00D9274B">
      <w:pPr>
        <w:pStyle w:val="FootnoteText"/>
      </w:pPr>
      <w:r>
        <w:rPr>
          <w:rStyle w:val="FootnoteReference"/>
        </w:rPr>
        <w:footnoteRef/>
      </w:r>
      <w:r>
        <w:tab/>
      </w:r>
      <w:hyperlink r:id="rId1" w:history="1">
        <w:r w:rsidRPr="00B92F3A">
          <w:rPr>
            <w:rStyle w:val="Hyperlink"/>
          </w:rPr>
          <w:t>https://www.health.govt.nz/publication/initial-covid-19-maori-response-action-plan</w:t>
        </w:r>
      </w:hyperlink>
    </w:p>
  </w:footnote>
  <w:footnote w:id="2">
    <w:p w14:paraId="2410360E" w14:textId="77777777" w:rsidR="00D9274B" w:rsidRDefault="00D9274B">
      <w:pPr>
        <w:pStyle w:val="FootnoteText"/>
      </w:pPr>
      <w:r>
        <w:rPr>
          <w:rStyle w:val="FootnoteReference"/>
        </w:rPr>
        <w:footnoteRef/>
      </w:r>
      <w:r>
        <w:tab/>
      </w:r>
      <w:hyperlink r:id="rId2" w:history="1">
        <w:r w:rsidRPr="00B92F3A">
          <w:rPr>
            <w:rStyle w:val="Hyperlink"/>
          </w:rPr>
          <w:t>https://www.health.govt.nz/publication/updated-covid-19-maori-response-action-plan</w:t>
        </w:r>
      </w:hyperlink>
    </w:p>
  </w:footnote>
  <w:footnote w:id="3">
    <w:p w14:paraId="1CF67774" w14:textId="77777777" w:rsidR="00D9274B" w:rsidRDefault="00D9274B">
      <w:pPr>
        <w:pStyle w:val="FootnoteText"/>
      </w:pPr>
      <w:r>
        <w:rPr>
          <w:rStyle w:val="FootnoteReference"/>
        </w:rPr>
        <w:footnoteRef/>
      </w:r>
      <w:r>
        <w:tab/>
      </w:r>
      <w:hyperlink r:id="rId3" w:history="1">
        <w:r w:rsidRPr="00B92F3A">
          <w:rPr>
            <w:rStyle w:val="Hyperlink"/>
          </w:rPr>
          <w:t>https://covid19.govt.nz/alert-levels-and-updates/covid-19-protection/</w:t>
        </w:r>
      </w:hyperlink>
    </w:p>
  </w:footnote>
  <w:footnote w:id="4">
    <w:p w14:paraId="365151BE" w14:textId="77777777" w:rsidR="00D9274B" w:rsidRDefault="00D9274B">
      <w:pPr>
        <w:pStyle w:val="FootnoteText"/>
      </w:pPr>
      <w:r>
        <w:rPr>
          <w:rStyle w:val="FootnoteReference"/>
        </w:rPr>
        <w:footnoteRef/>
      </w:r>
      <w:r>
        <w:tab/>
      </w:r>
      <w:hyperlink r:id="rId4" w:history="1">
        <w:r w:rsidRPr="00043BD0">
          <w:rPr>
            <w:rStyle w:val="Hyperlink"/>
          </w:rPr>
          <w:t>https://www.health.govt.nz/our-work/populations/maori-health/whakamaua-maori-health-action-plan-2020-2025</w:t>
        </w:r>
      </w:hyperlink>
    </w:p>
  </w:footnote>
  <w:footnote w:id="5">
    <w:p w14:paraId="68B9AD21" w14:textId="77777777" w:rsidR="00D9274B" w:rsidRDefault="00D9274B">
      <w:pPr>
        <w:pStyle w:val="FootnoteText"/>
      </w:pPr>
      <w:r>
        <w:rPr>
          <w:rStyle w:val="FootnoteReference"/>
        </w:rPr>
        <w:footnoteRef/>
      </w:r>
      <w:r>
        <w:tab/>
      </w:r>
      <w:hyperlink r:id="rId5" w:history="1">
        <w:r w:rsidRPr="00043BD0">
          <w:rPr>
            <w:rStyle w:val="Hyperlink"/>
          </w:rPr>
          <w:t>https://www.health.govt.nz/our-work/populations/maori-health/he-korowai-oranga</w:t>
        </w:r>
      </w:hyperlink>
    </w:p>
  </w:footnote>
  <w:footnote w:id="6">
    <w:p w14:paraId="3633B34A" w14:textId="77777777" w:rsidR="00D9274B" w:rsidRDefault="00D9274B" w:rsidP="00AD16FF">
      <w:pPr>
        <w:pStyle w:val="FootnoteText"/>
      </w:pPr>
      <w:r>
        <w:rPr>
          <w:rStyle w:val="FootnoteReference"/>
        </w:rPr>
        <w:footnoteRef/>
      </w:r>
      <w:r>
        <w:tab/>
      </w:r>
      <w:r w:rsidRPr="00DA75D3">
        <w:t>Population immunity occurs when vaccine coverage is high, meaning an infectious case is unlikely to encounter susceptible contacts, so transmission stops.</w:t>
      </w:r>
    </w:p>
  </w:footnote>
  <w:footnote w:id="7">
    <w:p w14:paraId="7871F1B9" w14:textId="77777777" w:rsidR="00D9274B" w:rsidRDefault="00D9274B">
      <w:pPr>
        <w:pStyle w:val="FootnoteText"/>
      </w:pPr>
      <w:r>
        <w:rPr>
          <w:rStyle w:val="FootnoteReference"/>
        </w:rPr>
        <w:footnoteRef/>
      </w:r>
      <w:r>
        <w:tab/>
      </w:r>
      <w:r w:rsidRPr="00DA75D3">
        <w:t xml:space="preserve">The </w:t>
      </w:r>
      <w:r>
        <w:t>COVID</w:t>
      </w:r>
      <w:r>
        <w:noBreakHyphen/>
        <w:t>19</w:t>
      </w:r>
      <w:r w:rsidRPr="00DA75D3">
        <w:t xml:space="preserve"> vaccination data has been collated using ethnicity data sourced from the National Health Index (NHI) in accordance with the Ministry</w:t>
      </w:r>
      <w:r>
        <w:t>’</w:t>
      </w:r>
      <w:r w:rsidRPr="00DA75D3">
        <w:t xml:space="preserve">s data protocols. In the summary shown in </w:t>
      </w:r>
      <w:hyperlink w:anchor="Fig_5" w:history="1">
        <w:r w:rsidRPr="00D1570C">
          <w:rPr>
            <w:rStyle w:val="Hyperlink"/>
            <w:b w:val="0"/>
            <w:color w:val="auto"/>
          </w:rPr>
          <w:t>Figures 5</w:t>
        </w:r>
      </w:hyperlink>
      <w:r w:rsidRPr="00D1570C">
        <w:t xml:space="preserve"> </w:t>
      </w:r>
      <w:hyperlink w:anchor="Fig_6" w:history="1">
        <w:r w:rsidRPr="00D1570C">
          <w:rPr>
            <w:rStyle w:val="Hyperlink"/>
            <w:b w:val="0"/>
            <w:color w:val="auto"/>
          </w:rPr>
          <w:t>and 6</w:t>
        </w:r>
      </w:hyperlink>
      <w:r w:rsidRPr="00DA75D3">
        <w:t xml:space="preserve">, the denominator used is the Health Service Utilisation 2020 population (HSU 2020) for people aged </w:t>
      </w:r>
      <w:r>
        <w:t>12 years</w:t>
      </w:r>
      <w:r w:rsidRPr="00DA75D3">
        <w:t xml:space="preserve"> and over.</w:t>
      </w:r>
    </w:p>
  </w:footnote>
  <w:footnote w:id="8">
    <w:p w14:paraId="4653503A" w14:textId="77777777" w:rsidR="00D9274B" w:rsidRDefault="00D9274B">
      <w:pPr>
        <w:pStyle w:val="FootnoteText"/>
      </w:pPr>
      <w:r>
        <w:rPr>
          <w:rStyle w:val="FootnoteReference"/>
        </w:rPr>
        <w:footnoteRef/>
      </w:r>
      <w:r>
        <w:tab/>
      </w:r>
      <w:hyperlink r:id="rId6" w:history="1">
        <w:r w:rsidRPr="00F83CA4">
          <w:rPr>
            <w:rStyle w:val="Hyperlink"/>
          </w:rPr>
          <w:t>https://www.health.govt.nz/our-work/populations/maori-health/te-tiriti-o-waitangi</w:t>
        </w:r>
      </w:hyperlink>
    </w:p>
  </w:footnote>
  <w:footnote w:id="9">
    <w:p w14:paraId="05398B07" w14:textId="77777777" w:rsidR="00D9274B" w:rsidRDefault="00D9274B">
      <w:pPr>
        <w:pStyle w:val="FootnoteText"/>
      </w:pPr>
      <w:r>
        <w:rPr>
          <w:rStyle w:val="FootnoteReference"/>
        </w:rPr>
        <w:footnoteRef/>
      </w:r>
      <w:r>
        <w:tab/>
      </w:r>
      <w:r w:rsidRPr="00DA75D3">
        <w:t>The original focus area of support for people in self-isolation and quarantine was based on the assumption that large numbers of people would be isolating in the community. This focus changed once elimination of the virus in the community was achieved.</w:t>
      </w:r>
    </w:p>
  </w:footnote>
  <w:footnote w:id="10">
    <w:p w14:paraId="0B9749BD" w14:textId="77777777" w:rsidR="00D9274B" w:rsidRDefault="00D9274B">
      <w:pPr>
        <w:pStyle w:val="FootnoteText"/>
      </w:pPr>
      <w:r>
        <w:rPr>
          <w:rStyle w:val="FootnoteReference"/>
        </w:rPr>
        <w:footnoteRef/>
      </w:r>
      <w:r>
        <w:tab/>
      </w:r>
      <w:r w:rsidRPr="00DA75D3">
        <w:t>The Ministry</w:t>
      </w:r>
      <w:r>
        <w:t>’</w:t>
      </w:r>
      <w:r w:rsidRPr="00DA75D3">
        <w:t xml:space="preserve">s preference is for the neutral term </w:t>
      </w:r>
      <w:r>
        <w:t>‘</w:t>
      </w:r>
      <w:r w:rsidRPr="00DA75D3">
        <w:t>missed appointment</w:t>
      </w:r>
      <w:r>
        <w:t>’</w:t>
      </w:r>
      <w:r w:rsidRPr="00DA75D3">
        <w:t xml:space="preserve"> rather than </w:t>
      </w:r>
      <w:r>
        <w:t>‘</w:t>
      </w:r>
      <w:r w:rsidRPr="00DA75D3">
        <w:t>did not attend</w:t>
      </w:r>
      <w:r>
        <w:t>’</w:t>
      </w:r>
      <w:r w:rsidRPr="00DA75D3">
        <w:t>, which places sole responsibility on the service user.</w:t>
      </w:r>
    </w:p>
  </w:footnote>
  <w:footnote w:id="11">
    <w:p w14:paraId="45F481FF" w14:textId="77777777" w:rsidR="00D9274B" w:rsidRDefault="00D9274B">
      <w:pPr>
        <w:pStyle w:val="FootnoteText"/>
      </w:pPr>
      <w:r>
        <w:rPr>
          <w:rStyle w:val="FootnoteReference"/>
        </w:rPr>
        <w:footnoteRef/>
      </w:r>
      <w:r>
        <w:tab/>
      </w:r>
      <w:r w:rsidRPr="00DA75D3">
        <w:t>The specific psychosocial survey has ended. However, this data will now be collected as part of the wider New Zealand Health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D9274B" w14:paraId="4F274036" w14:textId="77777777" w:rsidTr="00F802F5">
      <w:trPr>
        <w:cantSplit/>
      </w:trPr>
      <w:tc>
        <w:tcPr>
          <w:tcW w:w="5210" w:type="dxa"/>
          <w:vAlign w:val="center"/>
        </w:tcPr>
        <w:p w14:paraId="2EDDF386" w14:textId="77777777" w:rsidR="00D9274B" w:rsidRDefault="00D9274B" w:rsidP="00F802F5">
          <w:pPr>
            <w:pStyle w:val="Header"/>
          </w:pPr>
          <w:r>
            <w:rPr>
              <w:noProof/>
              <w:lang w:eastAsia="en-NZ"/>
            </w:rPr>
            <w:drawing>
              <wp:inline distT="0" distB="0" distL="0" distR="0" wp14:anchorId="631E64E5" wp14:editId="4DA3A72F">
                <wp:extent cx="1174655" cy="466725"/>
                <wp:effectExtent l="0" t="0" r="6985"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4655" cy="466725"/>
                        </a:xfrm>
                        <a:prstGeom prst="rect">
                          <a:avLst/>
                        </a:prstGeom>
                      </pic:spPr>
                    </pic:pic>
                  </a:graphicData>
                </a:graphic>
              </wp:inline>
            </w:drawing>
          </w:r>
        </w:p>
      </w:tc>
      <w:tc>
        <w:tcPr>
          <w:tcW w:w="4429" w:type="dxa"/>
          <w:vAlign w:val="center"/>
        </w:tcPr>
        <w:p w14:paraId="13D435F9" w14:textId="77777777" w:rsidR="00D9274B" w:rsidRDefault="00D9274B" w:rsidP="008814E8">
          <w:pPr>
            <w:pStyle w:val="Header"/>
            <w:jc w:val="right"/>
          </w:pPr>
          <w:r>
            <w:rPr>
              <w:noProof/>
              <w:lang w:eastAsia="en-NZ"/>
            </w:rPr>
            <mc:AlternateContent>
              <mc:Choice Requires="wpg">
                <w:drawing>
                  <wp:anchor distT="0" distB="0" distL="114300" distR="114300" simplePos="0" relativeHeight="251658240" behindDoc="0" locked="0" layoutInCell="1" allowOverlap="1" wp14:anchorId="5AB34288" wp14:editId="446A086F">
                    <wp:simplePos x="0" y="0"/>
                    <wp:positionH relativeFrom="column">
                      <wp:posOffset>5553075</wp:posOffset>
                    </wp:positionH>
                    <wp:positionV relativeFrom="paragraph">
                      <wp:posOffset>736600</wp:posOffset>
                    </wp:positionV>
                    <wp:extent cx="941070" cy="97917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79170"/>
                              <a:chOff x="8745" y="1160"/>
                              <a:chExt cx="1482" cy="1542"/>
                            </a:xfrm>
                          </wpg:grpSpPr>
                          <wps:wsp>
                            <wps:cNvPr id="7" name="AutoShape 2"/>
                            <wps:cNvSpPr>
                              <a:spLocks/>
                            </wps:cNvSpPr>
                            <wps:spPr bwMode="auto">
                              <a:xfrm>
                                <a:off x="8999" y="1160"/>
                                <a:ext cx="907" cy="877"/>
                              </a:xfrm>
                              <a:custGeom>
                                <a:avLst/>
                                <a:gdLst>
                                  <a:gd name="T0" fmla="+- 0 9166 8999"/>
                                  <a:gd name="T1" fmla="*/ T0 w 907"/>
                                  <a:gd name="T2" fmla="+- 0 -1523 -2300"/>
                                  <a:gd name="T3" fmla="*/ -1523 h 877"/>
                                  <a:gd name="T4" fmla="+- 0 9128 8999"/>
                                  <a:gd name="T5" fmla="*/ T4 w 907"/>
                                  <a:gd name="T6" fmla="+- 0 -1713 -2300"/>
                                  <a:gd name="T7" fmla="*/ -1713 h 877"/>
                                  <a:gd name="T8" fmla="+- 0 9113 8999"/>
                                  <a:gd name="T9" fmla="*/ T8 w 907"/>
                                  <a:gd name="T10" fmla="+- 0 -1729 -2300"/>
                                  <a:gd name="T11" fmla="*/ -1729 h 877"/>
                                  <a:gd name="T12" fmla="+- 0 9095 8999"/>
                                  <a:gd name="T13" fmla="*/ T12 w 907"/>
                                  <a:gd name="T14" fmla="+- 0 -1722 -2300"/>
                                  <a:gd name="T15" fmla="*/ -1722 h 877"/>
                                  <a:gd name="T16" fmla="+- 0 9056 8999"/>
                                  <a:gd name="T17" fmla="*/ T16 w 907"/>
                                  <a:gd name="T18" fmla="+- 0 -1523 -2300"/>
                                  <a:gd name="T19" fmla="*/ -1523 h 877"/>
                                  <a:gd name="T20" fmla="+- 0 9008 8999"/>
                                  <a:gd name="T21" fmla="*/ T20 w 907"/>
                                  <a:gd name="T22" fmla="+- 0 -1426 -2300"/>
                                  <a:gd name="T23" fmla="*/ -1426 h 877"/>
                                  <a:gd name="T24" fmla="+- 0 9028 8999"/>
                                  <a:gd name="T25" fmla="*/ T24 w 907"/>
                                  <a:gd name="T26" fmla="+- 0 -1428 -2300"/>
                                  <a:gd name="T27" fmla="*/ -1428 h 877"/>
                                  <a:gd name="T28" fmla="+- 0 9111 8999"/>
                                  <a:gd name="T29" fmla="*/ T28 w 907"/>
                                  <a:gd name="T30" fmla="+- 0 -1586 -2300"/>
                                  <a:gd name="T31" fmla="*/ -1586 h 877"/>
                                  <a:gd name="T32" fmla="+- 0 9195 8999"/>
                                  <a:gd name="T33" fmla="*/ T32 w 907"/>
                                  <a:gd name="T34" fmla="+- 0 -1428 -2300"/>
                                  <a:gd name="T35" fmla="*/ -1428 h 877"/>
                                  <a:gd name="T36" fmla="+- 0 9214 8999"/>
                                  <a:gd name="T37" fmla="*/ T36 w 907"/>
                                  <a:gd name="T38" fmla="+- 0 -1426 -2300"/>
                                  <a:gd name="T39" fmla="*/ -1426 h 877"/>
                                  <a:gd name="T40" fmla="+- 0 9386 8999"/>
                                  <a:gd name="T41" fmla="*/ T40 w 907"/>
                                  <a:gd name="T42" fmla="+- 0 -1739 -2300"/>
                                  <a:gd name="T43" fmla="*/ -1739 h 877"/>
                                  <a:gd name="T44" fmla="+- 0 9301 8999"/>
                                  <a:gd name="T45" fmla="*/ T44 w 907"/>
                                  <a:gd name="T46" fmla="+- 0 -1967 -2300"/>
                                  <a:gd name="T47" fmla="*/ -1967 h 877"/>
                                  <a:gd name="T48" fmla="+- 0 9291 8999"/>
                                  <a:gd name="T49" fmla="*/ T48 w 907"/>
                                  <a:gd name="T50" fmla="+- 0 -2015 -2300"/>
                                  <a:gd name="T51" fmla="*/ -2015 h 877"/>
                                  <a:gd name="T52" fmla="+- 0 9282 8999"/>
                                  <a:gd name="T53" fmla="*/ T52 w 907"/>
                                  <a:gd name="T54" fmla="+- 0 -2015 -2300"/>
                                  <a:gd name="T55" fmla="*/ -2015 h 877"/>
                                  <a:gd name="T56" fmla="+- 0 9263 8999"/>
                                  <a:gd name="T57" fmla="*/ T56 w 907"/>
                                  <a:gd name="T58" fmla="+- 0 -1967 -2300"/>
                                  <a:gd name="T59" fmla="*/ -1967 h 877"/>
                                  <a:gd name="T60" fmla="+- 0 9171 8999"/>
                                  <a:gd name="T61" fmla="*/ T60 w 907"/>
                                  <a:gd name="T62" fmla="+- 0 -1734 -2300"/>
                                  <a:gd name="T63" fmla="*/ -1734 h 877"/>
                                  <a:gd name="T64" fmla="+- 0 9192 8999"/>
                                  <a:gd name="T65" fmla="*/ T64 w 907"/>
                                  <a:gd name="T66" fmla="+- 0 -1710 -2300"/>
                                  <a:gd name="T67" fmla="*/ -1710 h 877"/>
                                  <a:gd name="T68" fmla="+- 0 9252 8999"/>
                                  <a:gd name="T69" fmla="*/ T68 w 907"/>
                                  <a:gd name="T70" fmla="+- 0 -1785 -2300"/>
                                  <a:gd name="T71" fmla="*/ -1785 h 877"/>
                                  <a:gd name="T72" fmla="+- 0 9312 8999"/>
                                  <a:gd name="T73" fmla="*/ T72 w 907"/>
                                  <a:gd name="T74" fmla="+- 0 -1785 -2300"/>
                                  <a:gd name="T75" fmla="*/ -1785 h 877"/>
                                  <a:gd name="T76" fmla="+- 0 9372 8999"/>
                                  <a:gd name="T77" fmla="*/ T76 w 907"/>
                                  <a:gd name="T78" fmla="+- 0 -1710 -2300"/>
                                  <a:gd name="T79" fmla="*/ -1710 h 877"/>
                                  <a:gd name="T80" fmla="+- 0 9565 8999"/>
                                  <a:gd name="T81" fmla="*/ T80 w 907"/>
                                  <a:gd name="T82" fmla="+- 0 -1437 -2300"/>
                                  <a:gd name="T83" fmla="*/ -1437 h 877"/>
                                  <a:gd name="T84" fmla="+- 0 9489 8999"/>
                                  <a:gd name="T85" fmla="*/ T84 w 907"/>
                                  <a:gd name="T86" fmla="+- 0 -1586 -2300"/>
                                  <a:gd name="T87" fmla="*/ -1586 h 877"/>
                                  <a:gd name="T88" fmla="+- 0 9469 8999"/>
                                  <a:gd name="T89" fmla="*/ T88 w 907"/>
                                  <a:gd name="T90" fmla="+- 0 -1722 -2300"/>
                                  <a:gd name="T91" fmla="*/ -1722 h 877"/>
                                  <a:gd name="T92" fmla="+- 0 9453 8999"/>
                                  <a:gd name="T93" fmla="*/ T92 w 907"/>
                                  <a:gd name="T94" fmla="+- 0 -1729 -2300"/>
                                  <a:gd name="T95" fmla="*/ -1729 h 877"/>
                                  <a:gd name="T96" fmla="+- 0 9436 8999"/>
                                  <a:gd name="T97" fmla="*/ T96 w 907"/>
                                  <a:gd name="T98" fmla="+- 0 -1713 -2300"/>
                                  <a:gd name="T99" fmla="*/ -1713 h 877"/>
                                  <a:gd name="T100" fmla="+- 0 9349 8999"/>
                                  <a:gd name="T101" fmla="*/ T100 w 907"/>
                                  <a:gd name="T102" fmla="+- 0 -1454 -2300"/>
                                  <a:gd name="T103" fmla="*/ -1454 h 877"/>
                                  <a:gd name="T104" fmla="+- 0 9354 8999"/>
                                  <a:gd name="T105" fmla="*/ T104 w 907"/>
                                  <a:gd name="T106" fmla="+- 0 -1424 -2300"/>
                                  <a:gd name="T107" fmla="*/ -1424 h 877"/>
                                  <a:gd name="T108" fmla="+- 0 9400 8999"/>
                                  <a:gd name="T109" fmla="*/ T108 w 907"/>
                                  <a:gd name="T110" fmla="+- 0 -1460 -2300"/>
                                  <a:gd name="T111" fmla="*/ -1460 h 877"/>
                                  <a:gd name="T112" fmla="+- 0 9465 8999"/>
                                  <a:gd name="T113" fmla="*/ T112 w 907"/>
                                  <a:gd name="T114" fmla="+- 0 -1542 -2300"/>
                                  <a:gd name="T115" fmla="*/ -1542 h 877"/>
                                  <a:gd name="T116" fmla="+- 0 9539 8999"/>
                                  <a:gd name="T117" fmla="*/ T116 w 907"/>
                                  <a:gd name="T118" fmla="+- 0 -1426 -2300"/>
                                  <a:gd name="T119" fmla="*/ -1426 h 877"/>
                                  <a:gd name="T120" fmla="+- 0 9565 8999"/>
                                  <a:gd name="T121" fmla="*/ T120 w 907"/>
                                  <a:gd name="T122" fmla="+- 0 -1437 -2300"/>
                                  <a:gd name="T123" fmla="*/ -1437 h 877"/>
                                  <a:gd name="T124" fmla="+- 0 9508 8999"/>
                                  <a:gd name="T125" fmla="*/ T124 w 907"/>
                                  <a:gd name="T126" fmla="+- 0 -2094 -2300"/>
                                  <a:gd name="T127" fmla="*/ -2094 h 877"/>
                                  <a:gd name="T128" fmla="+- 0 9469 8999"/>
                                  <a:gd name="T129" fmla="*/ T128 w 907"/>
                                  <a:gd name="T130" fmla="+- 0 -2284 -2300"/>
                                  <a:gd name="T131" fmla="*/ -2284 h 877"/>
                                  <a:gd name="T132" fmla="+- 0 9453 8999"/>
                                  <a:gd name="T133" fmla="*/ T132 w 907"/>
                                  <a:gd name="T134" fmla="+- 0 -2300 -2300"/>
                                  <a:gd name="T135" fmla="*/ -2300 h 877"/>
                                  <a:gd name="T136" fmla="+- 0 9436 8999"/>
                                  <a:gd name="T137" fmla="*/ T136 w 907"/>
                                  <a:gd name="T138" fmla="+- 0 -2293 -2300"/>
                                  <a:gd name="T139" fmla="*/ -2293 h 877"/>
                                  <a:gd name="T140" fmla="+- 0 9398 8999"/>
                                  <a:gd name="T141" fmla="*/ T140 w 907"/>
                                  <a:gd name="T142" fmla="+- 0 -2094 -2300"/>
                                  <a:gd name="T143" fmla="*/ -2094 h 877"/>
                                  <a:gd name="T144" fmla="+- 0 9350 8999"/>
                                  <a:gd name="T145" fmla="*/ T144 w 907"/>
                                  <a:gd name="T146" fmla="+- 0 -1998 -2300"/>
                                  <a:gd name="T147" fmla="*/ -1998 h 877"/>
                                  <a:gd name="T148" fmla="+- 0 9370 8999"/>
                                  <a:gd name="T149" fmla="*/ T148 w 907"/>
                                  <a:gd name="T150" fmla="+- 0 -2000 -2300"/>
                                  <a:gd name="T151" fmla="*/ -2000 h 877"/>
                                  <a:gd name="T152" fmla="+- 0 9453 8999"/>
                                  <a:gd name="T153" fmla="*/ T152 w 907"/>
                                  <a:gd name="T154" fmla="+- 0 -2157 -2300"/>
                                  <a:gd name="T155" fmla="*/ -2157 h 877"/>
                                  <a:gd name="T156" fmla="+- 0 9536 8999"/>
                                  <a:gd name="T157" fmla="*/ T156 w 907"/>
                                  <a:gd name="T158" fmla="+- 0 -2000 -2300"/>
                                  <a:gd name="T159" fmla="*/ -2000 h 877"/>
                                  <a:gd name="T160" fmla="+- 0 9556 8999"/>
                                  <a:gd name="T161" fmla="*/ T160 w 907"/>
                                  <a:gd name="T162" fmla="+- 0 -1998 -2300"/>
                                  <a:gd name="T163" fmla="*/ -1998 h 877"/>
                                  <a:gd name="T164" fmla="+- 0 9727 8999"/>
                                  <a:gd name="T165" fmla="*/ T164 w 907"/>
                                  <a:gd name="T166" fmla="+- 0 -1739 -2300"/>
                                  <a:gd name="T167" fmla="*/ -1739 h 877"/>
                                  <a:gd name="T168" fmla="+- 0 9642 8999"/>
                                  <a:gd name="T169" fmla="*/ T168 w 907"/>
                                  <a:gd name="T170" fmla="+- 0 -1967 -2300"/>
                                  <a:gd name="T171" fmla="*/ -1967 h 877"/>
                                  <a:gd name="T172" fmla="+- 0 9632 8999"/>
                                  <a:gd name="T173" fmla="*/ T172 w 907"/>
                                  <a:gd name="T174" fmla="+- 0 -2015 -2300"/>
                                  <a:gd name="T175" fmla="*/ -2015 h 877"/>
                                  <a:gd name="T176" fmla="+- 0 9623 8999"/>
                                  <a:gd name="T177" fmla="*/ T176 w 907"/>
                                  <a:gd name="T178" fmla="+- 0 -2015 -2300"/>
                                  <a:gd name="T179" fmla="*/ -2015 h 877"/>
                                  <a:gd name="T180" fmla="+- 0 9605 8999"/>
                                  <a:gd name="T181" fmla="*/ T180 w 907"/>
                                  <a:gd name="T182" fmla="+- 0 -1967 -2300"/>
                                  <a:gd name="T183" fmla="*/ -1967 h 877"/>
                                  <a:gd name="T184" fmla="+- 0 9512 8999"/>
                                  <a:gd name="T185" fmla="*/ T184 w 907"/>
                                  <a:gd name="T186" fmla="+- 0 -1734 -2300"/>
                                  <a:gd name="T187" fmla="*/ -1734 h 877"/>
                                  <a:gd name="T188" fmla="+- 0 9533 8999"/>
                                  <a:gd name="T189" fmla="*/ T188 w 907"/>
                                  <a:gd name="T190" fmla="+- 0 -1710 -2300"/>
                                  <a:gd name="T191" fmla="*/ -1710 h 877"/>
                                  <a:gd name="T192" fmla="+- 0 9594 8999"/>
                                  <a:gd name="T193" fmla="*/ T192 w 907"/>
                                  <a:gd name="T194" fmla="+- 0 -1785 -2300"/>
                                  <a:gd name="T195" fmla="*/ -1785 h 877"/>
                                  <a:gd name="T196" fmla="+- 0 9653 8999"/>
                                  <a:gd name="T197" fmla="*/ T196 w 907"/>
                                  <a:gd name="T198" fmla="+- 0 -1785 -2300"/>
                                  <a:gd name="T199" fmla="*/ -1785 h 877"/>
                                  <a:gd name="T200" fmla="+- 0 9713 8999"/>
                                  <a:gd name="T201" fmla="*/ T200 w 907"/>
                                  <a:gd name="T202" fmla="+- 0 -1710 -2300"/>
                                  <a:gd name="T203" fmla="*/ -1710 h 877"/>
                                  <a:gd name="T204" fmla="+- 0 9906 8999"/>
                                  <a:gd name="T205" fmla="*/ T204 w 907"/>
                                  <a:gd name="T206" fmla="+- 0 -1437 -2300"/>
                                  <a:gd name="T207" fmla="*/ -1437 h 877"/>
                                  <a:gd name="T208" fmla="+- 0 9830 8999"/>
                                  <a:gd name="T209" fmla="*/ T208 w 907"/>
                                  <a:gd name="T210" fmla="+- 0 -1586 -2300"/>
                                  <a:gd name="T211" fmla="*/ -1586 h 877"/>
                                  <a:gd name="T212" fmla="+- 0 9811 8999"/>
                                  <a:gd name="T213" fmla="*/ T212 w 907"/>
                                  <a:gd name="T214" fmla="+- 0 -1722 -2300"/>
                                  <a:gd name="T215" fmla="*/ -1722 h 877"/>
                                  <a:gd name="T216" fmla="+- 0 9794 8999"/>
                                  <a:gd name="T217" fmla="*/ T216 w 907"/>
                                  <a:gd name="T218" fmla="+- 0 -1729 -2300"/>
                                  <a:gd name="T219" fmla="*/ -1729 h 877"/>
                                  <a:gd name="T220" fmla="+- 0 9777 8999"/>
                                  <a:gd name="T221" fmla="*/ T220 w 907"/>
                                  <a:gd name="T222" fmla="+- 0 -1713 -2300"/>
                                  <a:gd name="T223" fmla="*/ -1713 h 877"/>
                                  <a:gd name="T224" fmla="+- 0 9690 8999"/>
                                  <a:gd name="T225" fmla="*/ T224 w 907"/>
                                  <a:gd name="T226" fmla="+- 0 -1454 -2300"/>
                                  <a:gd name="T227" fmla="*/ -1454 h 877"/>
                                  <a:gd name="T228" fmla="+- 0 9696 8999"/>
                                  <a:gd name="T229" fmla="*/ T228 w 907"/>
                                  <a:gd name="T230" fmla="+- 0 -1424 -2300"/>
                                  <a:gd name="T231" fmla="*/ -1424 h 877"/>
                                  <a:gd name="T232" fmla="+- 0 9741 8999"/>
                                  <a:gd name="T233" fmla="*/ T232 w 907"/>
                                  <a:gd name="T234" fmla="+- 0 -1460 -2300"/>
                                  <a:gd name="T235" fmla="*/ -1460 h 877"/>
                                  <a:gd name="T236" fmla="+- 0 9806 8999"/>
                                  <a:gd name="T237" fmla="*/ T236 w 907"/>
                                  <a:gd name="T238" fmla="+- 0 -1542 -2300"/>
                                  <a:gd name="T239" fmla="*/ -1542 h 877"/>
                                  <a:gd name="T240" fmla="+- 0 9880 8999"/>
                                  <a:gd name="T241" fmla="*/ T240 w 907"/>
                                  <a:gd name="T242" fmla="+- 0 -1426 -2300"/>
                                  <a:gd name="T243" fmla="*/ -1426 h 877"/>
                                  <a:gd name="T244" fmla="+- 0 9906 8999"/>
                                  <a:gd name="T245" fmla="*/ T244 w 907"/>
                                  <a:gd name="T246" fmla="+- 0 -1437 -2300"/>
                                  <a:gd name="T247" fmla="*/ -143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07" h="877">
                                    <a:moveTo>
                                      <a:pt x="225" y="863"/>
                                    </a:moveTo>
                                    <a:lnTo>
                                      <a:pt x="223" y="852"/>
                                    </a:lnTo>
                                    <a:lnTo>
                                      <a:pt x="216" y="846"/>
                                    </a:lnTo>
                                    <a:lnTo>
                                      <a:pt x="167" y="777"/>
                                    </a:lnTo>
                                    <a:lnTo>
                                      <a:pt x="148" y="714"/>
                                    </a:lnTo>
                                    <a:lnTo>
                                      <a:pt x="141" y="692"/>
                                    </a:lnTo>
                                    <a:lnTo>
                                      <a:pt x="131" y="619"/>
                                    </a:lnTo>
                                    <a:lnTo>
                                      <a:pt x="129" y="587"/>
                                    </a:lnTo>
                                    <a:lnTo>
                                      <a:pt x="129" y="578"/>
                                    </a:lnTo>
                                    <a:lnTo>
                                      <a:pt x="121" y="571"/>
                                    </a:lnTo>
                                    <a:lnTo>
                                      <a:pt x="114" y="571"/>
                                    </a:lnTo>
                                    <a:lnTo>
                                      <a:pt x="112" y="571"/>
                                    </a:lnTo>
                                    <a:lnTo>
                                      <a:pt x="103" y="571"/>
                                    </a:lnTo>
                                    <a:lnTo>
                                      <a:pt x="96" y="578"/>
                                    </a:lnTo>
                                    <a:lnTo>
                                      <a:pt x="96" y="587"/>
                                    </a:lnTo>
                                    <a:lnTo>
                                      <a:pt x="94" y="619"/>
                                    </a:lnTo>
                                    <a:lnTo>
                                      <a:pt x="83" y="692"/>
                                    </a:lnTo>
                                    <a:lnTo>
                                      <a:pt x="57" y="777"/>
                                    </a:lnTo>
                                    <a:lnTo>
                                      <a:pt x="8" y="846"/>
                                    </a:lnTo>
                                    <a:lnTo>
                                      <a:pt x="1" y="852"/>
                                    </a:lnTo>
                                    <a:lnTo>
                                      <a:pt x="0" y="863"/>
                                    </a:lnTo>
                                    <a:lnTo>
                                      <a:pt x="9" y="874"/>
                                    </a:lnTo>
                                    <a:lnTo>
                                      <a:pt x="14" y="876"/>
                                    </a:lnTo>
                                    <a:lnTo>
                                      <a:pt x="23" y="876"/>
                                    </a:lnTo>
                                    <a:lnTo>
                                      <a:pt x="26" y="874"/>
                                    </a:lnTo>
                                    <a:lnTo>
                                      <a:pt x="29" y="872"/>
                                    </a:lnTo>
                                    <a:lnTo>
                                      <a:pt x="59" y="840"/>
                                    </a:lnTo>
                                    <a:lnTo>
                                      <a:pt x="83" y="801"/>
                                    </a:lnTo>
                                    <a:lnTo>
                                      <a:pt x="100" y="758"/>
                                    </a:lnTo>
                                    <a:lnTo>
                                      <a:pt x="112" y="714"/>
                                    </a:lnTo>
                                    <a:lnTo>
                                      <a:pt x="125" y="758"/>
                                    </a:lnTo>
                                    <a:lnTo>
                                      <a:pt x="142" y="801"/>
                                    </a:lnTo>
                                    <a:lnTo>
                                      <a:pt x="165" y="840"/>
                                    </a:lnTo>
                                    <a:lnTo>
                                      <a:pt x="196" y="872"/>
                                    </a:lnTo>
                                    <a:lnTo>
                                      <a:pt x="199" y="874"/>
                                    </a:lnTo>
                                    <a:lnTo>
                                      <a:pt x="202" y="876"/>
                                    </a:lnTo>
                                    <a:lnTo>
                                      <a:pt x="211" y="876"/>
                                    </a:lnTo>
                                    <a:lnTo>
                                      <a:pt x="215" y="874"/>
                                    </a:lnTo>
                                    <a:lnTo>
                                      <a:pt x="225" y="863"/>
                                    </a:lnTo>
                                    <a:moveTo>
                                      <a:pt x="395" y="577"/>
                                    </a:moveTo>
                                    <a:lnTo>
                                      <a:pt x="394" y="566"/>
                                    </a:lnTo>
                                    <a:lnTo>
                                      <a:pt x="387" y="561"/>
                                    </a:lnTo>
                                    <a:lnTo>
                                      <a:pt x="338" y="491"/>
                                    </a:lnTo>
                                    <a:lnTo>
                                      <a:pt x="319" y="429"/>
                                    </a:lnTo>
                                    <a:lnTo>
                                      <a:pt x="312" y="406"/>
                                    </a:lnTo>
                                    <a:lnTo>
                                      <a:pt x="302" y="333"/>
                                    </a:lnTo>
                                    <a:lnTo>
                                      <a:pt x="300" y="302"/>
                                    </a:lnTo>
                                    <a:lnTo>
                                      <a:pt x="300" y="293"/>
                                    </a:lnTo>
                                    <a:lnTo>
                                      <a:pt x="292" y="285"/>
                                    </a:lnTo>
                                    <a:lnTo>
                                      <a:pt x="283" y="285"/>
                                    </a:lnTo>
                                    <a:lnTo>
                                      <a:pt x="274" y="285"/>
                                    </a:lnTo>
                                    <a:lnTo>
                                      <a:pt x="266" y="293"/>
                                    </a:lnTo>
                                    <a:lnTo>
                                      <a:pt x="266" y="302"/>
                                    </a:lnTo>
                                    <a:lnTo>
                                      <a:pt x="264" y="333"/>
                                    </a:lnTo>
                                    <a:lnTo>
                                      <a:pt x="254" y="406"/>
                                    </a:lnTo>
                                    <a:lnTo>
                                      <a:pt x="228" y="491"/>
                                    </a:lnTo>
                                    <a:lnTo>
                                      <a:pt x="179" y="561"/>
                                    </a:lnTo>
                                    <a:lnTo>
                                      <a:pt x="172" y="566"/>
                                    </a:lnTo>
                                    <a:lnTo>
                                      <a:pt x="171" y="577"/>
                                    </a:lnTo>
                                    <a:lnTo>
                                      <a:pt x="180" y="588"/>
                                    </a:lnTo>
                                    <a:lnTo>
                                      <a:pt x="185" y="590"/>
                                    </a:lnTo>
                                    <a:lnTo>
                                      <a:pt x="193" y="590"/>
                                    </a:lnTo>
                                    <a:lnTo>
                                      <a:pt x="197" y="589"/>
                                    </a:lnTo>
                                    <a:lnTo>
                                      <a:pt x="200" y="586"/>
                                    </a:lnTo>
                                    <a:lnTo>
                                      <a:pt x="230" y="554"/>
                                    </a:lnTo>
                                    <a:lnTo>
                                      <a:pt x="253" y="515"/>
                                    </a:lnTo>
                                    <a:lnTo>
                                      <a:pt x="271" y="472"/>
                                    </a:lnTo>
                                    <a:lnTo>
                                      <a:pt x="283" y="429"/>
                                    </a:lnTo>
                                    <a:lnTo>
                                      <a:pt x="295" y="472"/>
                                    </a:lnTo>
                                    <a:lnTo>
                                      <a:pt x="313" y="515"/>
                                    </a:lnTo>
                                    <a:lnTo>
                                      <a:pt x="336" y="554"/>
                                    </a:lnTo>
                                    <a:lnTo>
                                      <a:pt x="366" y="586"/>
                                    </a:lnTo>
                                    <a:lnTo>
                                      <a:pt x="369" y="589"/>
                                    </a:lnTo>
                                    <a:lnTo>
                                      <a:pt x="373" y="590"/>
                                    </a:lnTo>
                                    <a:lnTo>
                                      <a:pt x="381" y="590"/>
                                    </a:lnTo>
                                    <a:lnTo>
                                      <a:pt x="386" y="588"/>
                                    </a:lnTo>
                                    <a:lnTo>
                                      <a:pt x="395" y="577"/>
                                    </a:lnTo>
                                    <a:moveTo>
                                      <a:pt x="566" y="863"/>
                                    </a:moveTo>
                                    <a:lnTo>
                                      <a:pt x="565" y="852"/>
                                    </a:lnTo>
                                    <a:lnTo>
                                      <a:pt x="558" y="846"/>
                                    </a:lnTo>
                                    <a:lnTo>
                                      <a:pt x="509" y="777"/>
                                    </a:lnTo>
                                    <a:lnTo>
                                      <a:pt x="490" y="714"/>
                                    </a:lnTo>
                                    <a:lnTo>
                                      <a:pt x="483" y="692"/>
                                    </a:lnTo>
                                    <a:lnTo>
                                      <a:pt x="472" y="619"/>
                                    </a:lnTo>
                                    <a:lnTo>
                                      <a:pt x="470" y="587"/>
                                    </a:lnTo>
                                    <a:lnTo>
                                      <a:pt x="470" y="578"/>
                                    </a:lnTo>
                                    <a:lnTo>
                                      <a:pt x="462" y="571"/>
                                    </a:lnTo>
                                    <a:lnTo>
                                      <a:pt x="455" y="571"/>
                                    </a:lnTo>
                                    <a:lnTo>
                                      <a:pt x="454" y="571"/>
                                    </a:lnTo>
                                    <a:lnTo>
                                      <a:pt x="444" y="571"/>
                                    </a:lnTo>
                                    <a:lnTo>
                                      <a:pt x="437" y="578"/>
                                    </a:lnTo>
                                    <a:lnTo>
                                      <a:pt x="437" y="587"/>
                                    </a:lnTo>
                                    <a:lnTo>
                                      <a:pt x="435" y="619"/>
                                    </a:lnTo>
                                    <a:lnTo>
                                      <a:pt x="425" y="692"/>
                                    </a:lnTo>
                                    <a:lnTo>
                                      <a:pt x="399" y="777"/>
                                    </a:lnTo>
                                    <a:lnTo>
                                      <a:pt x="350" y="846"/>
                                    </a:lnTo>
                                    <a:lnTo>
                                      <a:pt x="343" y="852"/>
                                    </a:lnTo>
                                    <a:lnTo>
                                      <a:pt x="342" y="863"/>
                                    </a:lnTo>
                                    <a:lnTo>
                                      <a:pt x="351" y="874"/>
                                    </a:lnTo>
                                    <a:lnTo>
                                      <a:pt x="355" y="876"/>
                                    </a:lnTo>
                                    <a:lnTo>
                                      <a:pt x="364" y="876"/>
                                    </a:lnTo>
                                    <a:lnTo>
                                      <a:pt x="368" y="874"/>
                                    </a:lnTo>
                                    <a:lnTo>
                                      <a:pt x="371" y="872"/>
                                    </a:lnTo>
                                    <a:lnTo>
                                      <a:pt x="401" y="840"/>
                                    </a:lnTo>
                                    <a:lnTo>
                                      <a:pt x="424" y="801"/>
                                    </a:lnTo>
                                    <a:lnTo>
                                      <a:pt x="441" y="758"/>
                                    </a:lnTo>
                                    <a:lnTo>
                                      <a:pt x="454" y="714"/>
                                    </a:lnTo>
                                    <a:lnTo>
                                      <a:pt x="466" y="758"/>
                                    </a:lnTo>
                                    <a:lnTo>
                                      <a:pt x="483" y="801"/>
                                    </a:lnTo>
                                    <a:lnTo>
                                      <a:pt x="507" y="840"/>
                                    </a:lnTo>
                                    <a:lnTo>
                                      <a:pt x="537" y="872"/>
                                    </a:lnTo>
                                    <a:lnTo>
                                      <a:pt x="540" y="874"/>
                                    </a:lnTo>
                                    <a:lnTo>
                                      <a:pt x="544" y="876"/>
                                    </a:lnTo>
                                    <a:lnTo>
                                      <a:pt x="552" y="876"/>
                                    </a:lnTo>
                                    <a:lnTo>
                                      <a:pt x="557" y="874"/>
                                    </a:lnTo>
                                    <a:lnTo>
                                      <a:pt x="566" y="863"/>
                                    </a:lnTo>
                                    <a:moveTo>
                                      <a:pt x="566" y="291"/>
                                    </a:moveTo>
                                    <a:lnTo>
                                      <a:pt x="565" y="281"/>
                                    </a:lnTo>
                                    <a:lnTo>
                                      <a:pt x="558" y="275"/>
                                    </a:lnTo>
                                    <a:lnTo>
                                      <a:pt x="509" y="206"/>
                                    </a:lnTo>
                                    <a:lnTo>
                                      <a:pt x="490" y="143"/>
                                    </a:lnTo>
                                    <a:lnTo>
                                      <a:pt x="483" y="120"/>
                                    </a:lnTo>
                                    <a:lnTo>
                                      <a:pt x="472" y="48"/>
                                    </a:lnTo>
                                    <a:lnTo>
                                      <a:pt x="470" y="16"/>
                                    </a:lnTo>
                                    <a:lnTo>
                                      <a:pt x="470" y="7"/>
                                    </a:lnTo>
                                    <a:lnTo>
                                      <a:pt x="462" y="0"/>
                                    </a:lnTo>
                                    <a:lnTo>
                                      <a:pt x="454" y="0"/>
                                    </a:lnTo>
                                    <a:lnTo>
                                      <a:pt x="444" y="0"/>
                                    </a:lnTo>
                                    <a:lnTo>
                                      <a:pt x="437" y="7"/>
                                    </a:lnTo>
                                    <a:lnTo>
                                      <a:pt x="437" y="16"/>
                                    </a:lnTo>
                                    <a:lnTo>
                                      <a:pt x="435" y="48"/>
                                    </a:lnTo>
                                    <a:lnTo>
                                      <a:pt x="425" y="120"/>
                                    </a:lnTo>
                                    <a:lnTo>
                                      <a:pt x="399" y="206"/>
                                    </a:lnTo>
                                    <a:lnTo>
                                      <a:pt x="350" y="275"/>
                                    </a:lnTo>
                                    <a:lnTo>
                                      <a:pt x="343" y="281"/>
                                    </a:lnTo>
                                    <a:lnTo>
                                      <a:pt x="342" y="291"/>
                                    </a:lnTo>
                                    <a:lnTo>
                                      <a:pt x="351" y="302"/>
                                    </a:lnTo>
                                    <a:lnTo>
                                      <a:pt x="355" y="304"/>
                                    </a:lnTo>
                                    <a:lnTo>
                                      <a:pt x="364" y="304"/>
                                    </a:lnTo>
                                    <a:lnTo>
                                      <a:pt x="368" y="303"/>
                                    </a:lnTo>
                                    <a:lnTo>
                                      <a:pt x="371" y="300"/>
                                    </a:lnTo>
                                    <a:lnTo>
                                      <a:pt x="401" y="268"/>
                                    </a:lnTo>
                                    <a:lnTo>
                                      <a:pt x="424" y="229"/>
                                    </a:lnTo>
                                    <a:lnTo>
                                      <a:pt x="441" y="187"/>
                                    </a:lnTo>
                                    <a:lnTo>
                                      <a:pt x="454" y="143"/>
                                    </a:lnTo>
                                    <a:lnTo>
                                      <a:pt x="466" y="187"/>
                                    </a:lnTo>
                                    <a:lnTo>
                                      <a:pt x="483" y="229"/>
                                    </a:lnTo>
                                    <a:lnTo>
                                      <a:pt x="507" y="268"/>
                                    </a:lnTo>
                                    <a:lnTo>
                                      <a:pt x="537" y="300"/>
                                    </a:lnTo>
                                    <a:lnTo>
                                      <a:pt x="540" y="303"/>
                                    </a:lnTo>
                                    <a:lnTo>
                                      <a:pt x="544" y="304"/>
                                    </a:lnTo>
                                    <a:lnTo>
                                      <a:pt x="552" y="304"/>
                                    </a:lnTo>
                                    <a:lnTo>
                                      <a:pt x="557" y="302"/>
                                    </a:lnTo>
                                    <a:lnTo>
                                      <a:pt x="566" y="291"/>
                                    </a:lnTo>
                                    <a:moveTo>
                                      <a:pt x="736" y="577"/>
                                    </a:moveTo>
                                    <a:lnTo>
                                      <a:pt x="735" y="566"/>
                                    </a:lnTo>
                                    <a:lnTo>
                                      <a:pt x="728" y="561"/>
                                    </a:lnTo>
                                    <a:lnTo>
                                      <a:pt x="679" y="491"/>
                                    </a:lnTo>
                                    <a:lnTo>
                                      <a:pt x="660" y="429"/>
                                    </a:lnTo>
                                    <a:lnTo>
                                      <a:pt x="653" y="406"/>
                                    </a:lnTo>
                                    <a:lnTo>
                                      <a:pt x="643" y="333"/>
                                    </a:lnTo>
                                    <a:lnTo>
                                      <a:pt x="641" y="302"/>
                                    </a:lnTo>
                                    <a:lnTo>
                                      <a:pt x="641" y="293"/>
                                    </a:lnTo>
                                    <a:lnTo>
                                      <a:pt x="633" y="285"/>
                                    </a:lnTo>
                                    <a:lnTo>
                                      <a:pt x="624" y="285"/>
                                    </a:lnTo>
                                    <a:lnTo>
                                      <a:pt x="615" y="285"/>
                                    </a:lnTo>
                                    <a:lnTo>
                                      <a:pt x="608" y="293"/>
                                    </a:lnTo>
                                    <a:lnTo>
                                      <a:pt x="608" y="302"/>
                                    </a:lnTo>
                                    <a:lnTo>
                                      <a:pt x="606" y="333"/>
                                    </a:lnTo>
                                    <a:lnTo>
                                      <a:pt x="595" y="406"/>
                                    </a:lnTo>
                                    <a:lnTo>
                                      <a:pt x="569" y="491"/>
                                    </a:lnTo>
                                    <a:lnTo>
                                      <a:pt x="520" y="561"/>
                                    </a:lnTo>
                                    <a:lnTo>
                                      <a:pt x="513" y="566"/>
                                    </a:lnTo>
                                    <a:lnTo>
                                      <a:pt x="512" y="577"/>
                                    </a:lnTo>
                                    <a:lnTo>
                                      <a:pt x="521" y="588"/>
                                    </a:lnTo>
                                    <a:lnTo>
                                      <a:pt x="526" y="590"/>
                                    </a:lnTo>
                                    <a:lnTo>
                                      <a:pt x="534" y="590"/>
                                    </a:lnTo>
                                    <a:lnTo>
                                      <a:pt x="538" y="589"/>
                                    </a:lnTo>
                                    <a:lnTo>
                                      <a:pt x="541" y="586"/>
                                    </a:lnTo>
                                    <a:lnTo>
                                      <a:pt x="571" y="554"/>
                                    </a:lnTo>
                                    <a:lnTo>
                                      <a:pt x="595" y="515"/>
                                    </a:lnTo>
                                    <a:lnTo>
                                      <a:pt x="612" y="472"/>
                                    </a:lnTo>
                                    <a:lnTo>
                                      <a:pt x="624" y="429"/>
                                    </a:lnTo>
                                    <a:lnTo>
                                      <a:pt x="637" y="472"/>
                                    </a:lnTo>
                                    <a:lnTo>
                                      <a:pt x="654" y="515"/>
                                    </a:lnTo>
                                    <a:lnTo>
                                      <a:pt x="677" y="554"/>
                                    </a:lnTo>
                                    <a:lnTo>
                                      <a:pt x="707" y="586"/>
                                    </a:lnTo>
                                    <a:lnTo>
                                      <a:pt x="710" y="589"/>
                                    </a:lnTo>
                                    <a:lnTo>
                                      <a:pt x="714" y="590"/>
                                    </a:lnTo>
                                    <a:lnTo>
                                      <a:pt x="723" y="590"/>
                                    </a:lnTo>
                                    <a:lnTo>
                                      <a:pt x="727" y="588"/>
                                    </a:lnTo>
                                    <a:lnTo>
                                      <a:pt x="736" y="577"/>
                                    </a:lnTo>
                                    <a:moveTo>
                                      <a:pt x="907" y="863"/>
                                    </a:moveTo>
                                    <a:lnTo>
                                      <a:pt x="906" y="852"/>
                                    </a:lnTo>
                                    <a:lnTo>
                                      <a:pt x="899" y="846"/>
                                    </a:lnTo>
                                    <a:lnTo>
                                      <a:pt x="850" y="777"/>
                                    </a:lnTo>
                                    <a:lnTo>
                                      <a:pt x="831" y="714"/>
                                    </a:lnTo>
                                    <a:lnTo>
                                      <a:pt x="824" y="692"/>
                                    </a:lnTo>
                                    <a:lnTo>
                                      <a:pt x="814" y="619"/>
                                    </a:lnTo>
                                    <a:lnTo>
                                      <a:pt x="812" y="587"/>
                                    </a:lnTo>
                                    <a:lnTo>
                                      <a:pt x="812" y="578"/>
                                    </a:lnTo>
                                    <a:lnTo>
                                      <a:pt x="804" y="571"/>
                                    </a:lnTo>
                                    <a:lnTo>
                                      <a:pt x="803" y="571"/>
                                    </a:lnTo>
                                    <a:lnTo>
                                      <a:pt x="797" y="571"/>
                                    </a:lnTo>
                                    <a:lnTo>
                                      <a:pt x="795" y="571"/>
                                    </a:lnTo>
                                    <a:lnTo>
                                      <a:pt x="785" y="571"/>
                                    </a:lnTo>
                                    <a:lnTo>
                                      <a:pt x="778" y="578"/>
                                    </a:lnTo>
                                    <a:lnTo>
                                      <a:pt x="778" y="587"/>
                                    </a:lnTo>
                                    <a:lnTo>
                                      <a:pt x="776" y="619"/>
                                    </a:lnTo>
                                    <a:lnTo>
                                      <a:pt x="766" y="692"/>
                                    </a:lnTo>
                                    <a:lnTo>
                                      <a:pt x="740" y="777"/>
                                    </a:lnTo>
                                    <a:lnTo>
                                      <a:pt x="691" y="846"/>
                                    </a:lnTo>
                                    <a:lnTo>
                                      <a:pt x="684" y="852"/>
                                    </a:lnTo>
                                    <a:lnTo>
                                      <a:pt x="683" y="863"/>
                                    </a:lnTo>
                                    <a:lnTo>
                                      <a:pt x="692" y="874"/>
                                    </a:lnTo>
                                    <a:lnTo>
                                      <a:pt x="697" y="876"/>
                                    </a:lnTo>
                                    <a:lnTo>
                                      <a:pt x="705" y="876"/>
                                    </a:lnTo>
                                    <a:lnTo>
                                      <a:pt x="709" y="874"/>
                                    </a:lnTo>
                                    <a:lnTo>
                                      <a:pt x="712" y="872"/>
                                    </a:lnTo>
                                    <a:lnTo>
                                      <a:pt x="742" y="840"/>
                                    </a:lnTo>
                                    <a:lnTo>
                                      <a:pt x="765" y="801"/>
                                    </a:lnTo>
                                    <a:lnTo>
                                      <a:pt x="783" y="758"/>
                                    </a:lnTo>
                                    <a:lnTo>
                                      <a:pt x="795" y="714"/>
                                    </a:lnTo>
                                    <a:lnTo>
                                      <a:pt x="807" y="758"/>
                                    </a:lnTo>
                                    <a:lnTo>
                                      <a:pt x="825" y="801"/>
                                    </a:lnTo>
                                    <a:lnTo>
                                      <a:pt x="848" y="840"/>
                                    </a:lnTo>
                                    <a:lnTo>
                                      <a:pt x="878" y="872"/>
                                    </a:lnTo>
                                    <a:lnTo>
                                      <a:pt x="881" y="874"/>
                                    </a:lnTo>
                                    <a:lnTo>
                                      <a:pt x="885" y="876"/>
                                    </a:lnTo>
                                    <a:lnTo>
                                      <a:pt x="893" y="876"/>
                                    </a:lnTo>
                                    <a:lnTo>
                                      <a:pt x="898" y="874"/>
                                    </a:lnTo>
                                    <a:lnTo>
                                      <a:pt x="907" y="863"/>
                                    </a:lnTo>
                                  </a:path>
                                </a:pathLst>
                              </a:custGeom>
                              <a:solidFill>
                                <a:srgbClr val="F36C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3"/>
                            <wpg:cNvGrpSpPr>
                              <a:grpSpLocks/>
                            </wpg:cNvGrpSpPr>
                            <wpg:grpSpPr bwMode="auto">
                              <a:xfrm>
                                <a:off x="8745" y="2194"/>
                                <a:ext cx="1482" cy="508"/>
                                <a:chOff x="8745" y="-1266"/>
                                <a:chExt cx="1482" cy="508"/>
                              </a:xfrm>
                            </wpg:grpSpPr>
                            <wps:wsp>
                              <wps:cNvPr id="9" name="AutoShape 4"/>
                              <wps:cNvSpPr>
                                <a:spLocks/>
                              </wps:cNvSpPr>
                              <wps:spPr bwMode="auto">
                                <a:xfrm>
                                  <a:off x="9023" y="-1000"/>
                                  <a:ext cx="934" cy="242"/>
                                </a:xfrm>
                                <a:custGeom>
                                  <a:avLst/>
                                  <a:gdLst>
                                    <a:gd name="T0" fmla="+- 0 9046 9023"/>
                                    <a:gd name="T1" fmla="*/ T0 w 934"/>
                                    <a:gd name="T2" fmla="+- 0 -833 -999"/>
                                    <a:gd name="T3" fmla="*/ -833 h 242"/>
                                    <a:gd name="T4" fmla="+- 0 9077 9023"/>
                                    <a:gd name="T5" fmla="*/ T4 w 934"/>
                                    <a:gd name="T6" fmla="+- 0 -843 -999"/>
                                    <a:gd name="T7" fmla="*/ -843 h 242"/>
                                    <a:gd name="T8" fmla="+- 0 9157 9023"/>
                                    <a:gd name="T9" fmla="*/ T8 w 934"/>
                                    <a:gd name="T10" fmla="+- 0 -989 -999"/>
                                    <a:gd name="T11" fmla="*/ -989 h 242"/>
                                    <a:gd name="T12" fmla="+- 0 9154 9023"/>
                                    <a:gd name="T13" fmla="*/ T12 w 934"/>
                                    <a:gd name="T14" fmla="+- 0 -939 -999"/>
                                    <a:gd name="T15" fmla="*/ -939 h 242"/>
                                    <a:gd name="T16" fmla="+- 0 9178 9023"/>
                                    <a:gd name="T17" fmla="*/ T16 w 934"/>
                                    <a:gd name="T18" fmla="+- 0 -836 -999"/>
                                    <a:gd name="T19" fmla="*/ -836 h 242"/>
                                    <a:gd name="T20" fmla="+- 0 9216 9023"/>
                                    <a:gd name="T21" fmla="*/ T20 w 934"/>
                                    <a:gd name="T22" fmla="+- 0 -821 -999"/>
                                    <a:gd name="T23" fmla="*/ -821 h 242"/>
                                    <a:gd name="T24" fmla="+- 0 9300 9023"/>
                                    <a:gd name="T25" fmla="*/ T24 w 934"/>
                                    <a:gd name="T26" fmla="+- 0 -821 -999"/>
                                    <a:gd name="T27" fmla="*/ -821 h 242"/>
                                    <a:gd name="T28" fmla="+- 0 9216 9023"/>
                                    <a:gd name="T29" fmla="*/ T28 w 934"/>
                                    <a:gd name="T30" fmla="+- 0 -953 -999"/>
                                    <a:gd name="T31" fmla="*/ -953 h 242"/>
                                    <a:gd name="T32" fmla="+- 0 9236 9023"/>
                                    <a:gd name="T33" fmla="*/ T32 w 934"/>
                                    <a:gd name="T34" fmla="+- 0 -823 -999"/>
                                    <a:gd name="T35" fmla="*/ -823 h 242"/>
                                    <a:gd name="T36" fmla="+- 0 9270 9023"/>
                                    <a:gd name="T37" fmla="*/ T36 w 934"/>
                                    <a:gd name="T38" fmla="+- 0 -952 -999"/>
                                    <a:gd name="T39" fmla="*/ -952 h 242"/>
                                    <a:gd name="T40" fmla="+- 0 9299 9023"/>
                                    <a:gd name="T41" fmla="*/ T40 w 934"/>
                                    <a:gd name="T42" fmla="+- 0 -931 -999"/>
                                    <a:gd name="T43" fmla="*/ -931 h 242"/>
                                    <a:gd name="T44" fmla="+- 0 9309 9023"/>
                                    <a:gd name="T45" fmla="*/ T44 w 934"/>
                                    <a:gd name="T46" fmla="+- 0 -956 -999"/>
                                    <a:gd name="T47" fmla="*/ -956 h 242"/>
                                    <a:gd name="T48" fmla="+- 0 9290 9023"/>
                                    <a:gd name="T49" fmla="*/ T48 w 934"/>
                                    <a:gd name="T50" fmla="+- 0 -942 -999"/>
                                    <a:gd name="T51" fmla="*/ -942 h 242"/>
                                    <a:gd name="T52" fmla="+- 0 9412 9023"/>
                                    <a:gd name="T53" fmla="*/ T52 w 934"/>
                                    <a:gd name="T54" fmla="+- 0 -938 -999"/>
                                    <a:gd name="T55" fmla="*/ -938 h 242"/>
                                    <a:gd name="T56" fmla="+- 0 9386 9023"/>
                                    <a:gd name="T57" fmla="*/ T56 w 934"/>
                                    <a:gd name="T58" fmla="+- 0 -889 -999"/>
                                    <a:gd name="T59" fmla="*/ -889 h 242"/>
                                    <a:gd name="T60" fmla="+- 0 9362 9023"/>
                                    <a:gd name="T61" fmla="*/ T60 w 934"/>
                                    <a:gd name="T62" fmla="+- 0 -811 -999"/>
                                    <a:gd name="T63" fmla="*/ -811 h 242"/>
                                    <a:gd name="T64" fmla="+- 0 9377 9023"/>
                                    <a:gd name="T65" fmla="*/ T64 w 934"/>
                                    <a:gd name="T66" fmla="+- 0 -836 -999"/>
                                    <a:gd name="T67" fmla="*/ -836 h 242"/>
                                    <a:gd name="T68" fmla="+- 0 9458 9023"/>
                                    <a:gd name="T69" fmla="*/ T68 w 934"/>
                                    <a:gd name="T70" fmla="+- 0 -912 -999"/>
                                    <a:gd name="T71" fmla="*/ -912 h 242"/>
                                    <a:gd name="T72" fmla="+- 0 9442 9023"/>
                                    <a:gd name="T73" fmla="*/ T72 w 934"/>
                                    <a:gd name="T74" fmla="+- 0 -810 -999"/>
                                    <a:gd name="T75" fmla="*/ -810 h 242"/>
                                    <a:gd name="T76" fmla="+- 0 9458 9023"/>
                                    <a:gd name="T77" fmla="*/ T76 w 934"/>
                                    <a:gd name="T78" fmla="+- 0 -835 -999"/>
                                    <a:gd name="T79" fmla="*/ -835 h 242"/>
                                    <a:gd name="T80" fmla="+- 0 9482 9023"/>
                                    <a:gd name="T81" fmla="*/ T80 w 934"/>
                                    <a:gd name="T82" fmla="+- 0 -825 -999"/>
                                    <a:gd name="T83" fmla="*/ -825 h 242"/>
                                    <a:gd name="T84" fmla="+- 0 9421 9023"/>
                                    <a:gd name="T85" fmla="*/ T84 w 934"/>
                                    <a:gd name="T86" fmla="+- 0 -845 -999"/>
                                    <a:gd name="T87" fmla="*/ -845 h 242"/>
                                    <a:gd name="T88" fmla="+- 0 9403 9023"/>
                                    <a:gd name="T89" fmla="*/ T88 w 934"/>
                                    <a:gd name="T90" fmla="+- 0 -956 -999"/>
                                    <a:gd name="T91" fmla="*/ -956 h 242"/>
                                    <a:gd name="T92" fmla="+- 0 9372 9023"/>
                                    <a:gd name="T93" fmla="*/ T92 w 934"/>
                                    <a:gd name="T94" fmla="+- 0 -907 -999"/>
                                    <a:gd name="T95" fmla="*/ -907 h 242"/>
                                    <a:gd name="T96" fmla="+- 0 9442 9023"/>
                                    <a:gd name="T97" fmla="*/ T96 w 934"/>
                                    <a:gd name="T98" fmla="+- 0 -945 -999"/>
                                    <a:gd name="T99" fmla="*/ -945 h 242"/>
                                    <a:gd name="T100" fmla="+- 0 9486 9023"/>
                                    <a:gd name="T101" fmla="*/ T100 w 934"/>
                                    <a:gd name="T102" fmla="+- 0 -813 -999"/>
                                    <a:gd name="T103" fmla="*/ -813 h 242"/>
                                    <a:gd name="T104" fmla="+- 0 9582 9023"/>
                                    <a:gd name="T105" fmla="*/ T104 w 934"/>
                                    <a:gd name="T106" fmla="+- 0 -821 -999"/>
                                    <a:gd name="T107" fmla="*/ -821 h 242"/>
                                    <a:gd name="T108" fmla="+- 0 9657 9023"/>
                                    <a:gd name="T109" fmla="*/ T108 w 934"/>
                                    <a:gd name="T110" fmla="+- 0 -821 -999"/>
                                    <a:gd name="T111" fmla="*/ -821 h 242"/>
                                    <a:gd name="T112" fmla="+- 0 9506 9023"/>
                                    <a:gd name="T113" fmla="*/ T112 w 934"/>
                                    <a:gd name="T114" fmla="+- 0 -944 -999"/>
                                    <a:gd name="T115" fmla="*/ -944 h 242"/>
                                    <a:gd name="T116" fmla="+- 0 9551 9023"/>
                                    <a:gd name="T117" fmla="*/ T116 w 934"/>
                                    <a:gd name="T118" fmla="+- 0 -821 -999"/>
                                    <a:gd name="T119" fmla="*/ -821 h 242"/>
                                    <a:gd name="T120" fmla="+- 0 9541 9023"/>
                                    <a:gd name="T121" fmla="*/ T120 w 934"/>
                                    <a:gd name="T122" fmla="+- 0 -953 -999"/>
                                    <a:gd name="T123" fmla="*/ -953 h 242"/>
                                    <a:gd name="T124" fmla="+- 0 9583 9023"/>
                                    <a:gd name="T125" fmla="*/ T124 w 934"/>
                                    <a:gd name="T126" fmla="+- 0 -821 -999"/>
                                    <a:gd name="T127" fmla="*/ -821 h 242"/>
                                    <a:gd name="T128" fmla="+- 0 9627 9023"/>
                                    <a:gd name="T129" fmla="*/ T128 w 934"/>
                                    <a:gd name="T130" fmla="+- 0 -940 -999"/>
                                    <a:gd name="T131" fmla="*/ -940 h 242"/>
                                    <a:gd name="T132" fmla="+- 0 9551 9023"/>
                                    <a:gd name="T133" fmla="*/ T132 w 934"/>
                                    <a:gd name="T134" fmla="+- 0 -931 -999"/>
                                    <a:gd name="T135" fmla="*/ -931 h 242"/>
                                    <a:gd name="T136" fmla="+- 0 9728 9023"/>
                                    <a:gd name="T137" fmla="*/ T136 w 934"/>
                                    <a:gd name="T138" fmla="+- 0 -956 -999"/>
                                    <a:gd name="T139" fmla="*/ -956 h 242"/>
                                    <a:gd name="T140" fmla="+- 0 9681 9023"/>
                                    <a:gd name="T141" fmla="*/ T140 w 934"/>
                                    <a:gd name="T142" fmla="+- 0 -880 -999"/>
                                    <a:gd name="T143" fmla="*/ -880 h 242"/>
                                    <a:gd name="T144" fmla="+- 0 9694 9023"/>
                                    <a:gd name="T145" fmla="*/ T144 w 934"/>
                                    <a:gd name="T146" fmla="+- 0 -818 -999"/>
                                    <a:gd name="T147" fmla="*/ -818 h 242"/>
                                    <a:gd name="T148" fmla="+- 0 9731 9023"/>
                                    <a:gd name="T149" fmla="*/ T148 w 934"/>
                                    <a:gd name="T150" fmla="+- 0 -758 -999"/>
                                    <a:gd name="T151" fmla="*/ -758 h 242"/>
                                    <a:gd name="T152" fmla="+- 0 9692 9023"/>
                                    <a:gd name="T153" fmla="*/ T152 w 934"/>
                                    <a:gd name="T154" fmla="+- 0 -796 -999"/>
                                    <a:gd name="T155" fmla="*/ -796 h 242"/>
                                    <a:gd name="T156" fmla="+- 0 9778 9023"/>
                                    <a:gd name="T157" fmla="*/ T156 w 934"/>
                                    <a:gd name="T158" fmla="+- 0 -842 -999"/>
                                    <a:gd name="T159" fmla="*/ -842 h 242"/>
                                    <a:gd name="T160" fmla="+- 0 9698 9023"/>
                                    <a:gd name="T161" fmla="*/ T160 w 934"/>
                                    <a:gd name="T162" fmla="+- 0 -870 -999"/>
                                    <a:gd name="T163" fmla="*/ -870 h 242"/>
                                    <a:gd name="T164" fmla="+- 0 9707 9023"/>
                                    <a:gd name="T165" fmla="*/ T164 w 934"/>
                                    <a:gd name="T166" fmla="+- 0 -910 -999"/>
                                    <a:gd name="T167" fmla="*/ -910 h 242"/>
                                    <a:gd name="T168" fmla="+- 0 9798 9023"/>
                                    <a:gd name="T169" fmla="*/ T168 w 934"/>
                                    <a:gd name="T170" fmla="+- 0 -953 -999"/>
                                    <a:gd name="T171" fmla="*/ -953 h 242"/>
                                    <a:gd name="T172" fmla="+- 0 9766 9023"/>
                                    <a:gd name="T173" fmla="*/ T172 w 934"/>
                                    <a:gd name="T174" fmla="+- 0 -814 -999"/>
                                    <a:gd name="T175" fmla="*/ -814 h 242"/>
                                    <a:gd name="T176" fmla="+- 0 9775 9023"/>
                                    <a:gd name="T177" fmla="*/ T176 w 934"/>
                                    <a:gd name="T178" fmla="+- 0 -768 -999"/>
                                    <a:gd name="T179" fmla="*/ -768 h 242"/>
                                    <a:gd name="T180" fmla="+- 0 9705 9023"/>
                                    <a:gd name="T181" fmla="*/ T180 w 934"/>
                                    <a:gd name="T182" fmla="+- 0 -868 -999"/>
                                    <a:gd name="T183" fmla="*/ -868 h 242"/>
                                    <a:gd name="T184" fmla="+- 0 9738 9023"/>
                                    <a:gd name="T185" fmla="*/ T184 w 934"/>
                                    <a:gd name="T186" fmla="+- 0 -944 -999"/>
                                    <a:gd name="T187" fmla="*/ -944 h 242"/>
                                    <a:gd name="T188" fmla="+- 0 9738 9023"/>
                                    <a:gd name="T189" fmla="*/ T188 w 934"/>
                                    <a:gd name="T190" fmla="+- 0 -878 -999"/>
                                    <a:gd name="T191" fmla="*/ -878 h 242"/>
                                    <a:gd name="T192" fmla="+- 0 9781 9023"/>
                                    <a:gd name="T193" fmla="*/ T192 w 934"/>
                                    <a:gd name="T194" fmla="+- 0 -935 -999"/>
                                    <a:gd name="T195" fmla="*/ -935 h 242"/>
                                    <a:gd name="T196" fmla="+- 0 9866 9023"/>
                                    <a:gd name="T197" fmla="*/ T196 w 934"/>
                                    <a:gd name="T198" fmla="+- 0 -945 -999"/>
                                    <a:gd name="T199" fmla="*/ -945 h 242"/>
                                    <a:gd name="T200" fmla="+- 0 9890 9023"/>
                                    <a:gd name="T201" fmla="*/ T200 w 934"/>
                                    <a:gd name="T202" fmla="+- 0 -900 -999"/>
                                    <a:gd name="T203" fmla="*/ -900 h 242"/>
                                    <a:gd name="T204" fmla="+- 0 9816 9023"/>
                                    <a:gd name="T205" fmla="*/ T204 w 934"/>
                                    <a:gd name="T206" fmla="+- 0 -829 -999"/>
                                    <a:gd name="T207" fmla="*/ -829 h 242"/>
                                    <a:gd name="T208" fmla="+- 0 9890 9023"/>
                                    <a:gd name="T209" fmla="*/ T208 w 934"/>
                                    <a:gd name="T210" fmla="+- 0 -826 -999"/>
                                    <a:gd name="T211" fmla="*/ -826 h 242"/>
                                    <a:gd name="T212" fmla="+- 0 9895 9023"/>
                                    <a:gd name="T213" fmla="*/ T212 w 934"/>
                                    <a:gd name="T214" fmla="+- 0 -891 -999"/>
                                    <a:gd name="T215" fmla="*/ -891 h 242"/>
                                    <a:gd name="T216" fmla="+- 0 9900 9023"/>
                                    <a:gd name="T217" fmla="*/ T216 w 934"/>
                                    <a:gd name="T218" fmla="+- 0 -824 -999"/>
                                    <a:gd name="T219" fmla="*/ -824 h 242"/>
                                    <a:gd name="T220" fmla="+- 0 9934 9023"/>
                                    <a:gd name="T221" fmla="*/ T220 w 934"/>
                                    <a:gd name="T222" fmla="+- 0 -821 -999"/>
                                    <a:gd name="T223" fmla="*/ -821 h 242"/>
                                    <a:gd name="T224" fmla="+- 0 9944 9023"/>
                                    <a:gd name="T225" fmla="*/ T224 w 934"/>
                                    <a:gd name="T226" fmla="+- 0 -821 -999"/>
                                    <a:gd name="T227" fmla="*/ -821 h 242"/>
                                    <a:gd name="T228" fmla="+- 0 9895 9023"/>
                                    <a:gd name="T229" fmla="*/ T228 w 934"/>
                                    <a:gd name="T230" fmla="+- 0 -891 -999"/>
                                    <a:gd name="T231" fmla="*/ -891 h 242"/>
                                    <a:gd name="T232" fmla="+- 0 9932 9023"/>
                                    <a:gd name="T233" fmla="*/ T232 w 934"/>
                                    <a:gd name="T234" fmla="+- 0 -891 -999"/>
                                    <a:gd name="T235" fmla="*/ -891 h 242"/>
                                    <a:gd name="T236" fmla="+- 0 9825 9023"/>
                                    <a:gd name="T237" fmla="*/ T236 w 934"/>
                                    <a:gd name="T238" fmla="+- 0 -907 -999"/>
                                    <a:gd name="T239" fmla="*/ -907 h 242"/>
                                    <a:gd name="T240" fmla="+- 0 9858 9023"/>
                                    <a:gd name="T241" fmla="*/ T240 w 934"/>
                                    <a:gd name="T242" fmla="+- 0 -945 -999"/>
                                    <a:gd name="T243" fmla="*/ -945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34" h="242">
                                      <a:moveTo>
                                        <a:pt x="91" y="0"/>
                                      </a:moveTo>
                                      <a:lnTo>
                                        <a:pt x="53" y="7"/>
                                      </a:lnTo>
                                      <a:lnTo>
                                        <a:pt x="24" y="27"/>
                                      </a:lnTo>
                                      <a:lnTo>
                                        <a:pt x="6" y="59"/>
                                      </a:lnTo>
                                      <a:lnTo>
                                        <a:pt x="0" y="98"/>
                                      </a:lnTo>
                                      <a:lnTo>
                                        <a:pt x="6" y="137"/>
                                      </a:lnTo>
                                      <a:lnTo>
                                        <a:pt x="23" y="166"/>
                                      </a:lnTo>
                                      <a:lnTo>
                                        <a:pt x="51" y="184"/>
                                      </a:lnTo>
                                      <a:lnTo>
                                        <a:pt x="88" y="190"/>
                                      </a:lnTo>
                                      <a:lnTo>
                                        <a:pt x="127" y="183"/>
                                      </a:lnTo>
                                      <a:lnTo>
                                        <a:pt x="131" y="180"/>
                                      </a:lnTo>
                                      <a:lnTo>
                                        <a:pt x="90" y="180"/>
                                      </a:lnTo>
                                      <a:lnTo>
                                        <a:pt x="67" y="173"/>
                                      </a:lnTo>
                                      <a:lnTo>
                                        <a:pt x="54" y="156"/>
                                      </a:lnTo>
                                      <a:lnTo>
                                        <a:pt x="48" y="130"/>
                                      </a:lnTo>
                                      <a:lnTo>
                                        <a:pt x="46" y="98"/>
                                      </a:lnTo>
                                      <a:lnTo>
                                        <a:pt x="48" y="62"/>
                                      </a:lnTo>
                                      <a:lnTo>
                                        <a:pt x="54" y="35"/>
                                      </a:lnTo>
                                      <a:lnTo>
                                        <a:pt x="67" y="17"/>
                                      </a:lnTo>
                                      <a:lnTo>
                                        <a:pt x="90" y="10"/>
                                      </a:lnTo>
                                      <a:lnTo>
                                        <a:pt x="134" y="10"/>
                                      </a:lnTo>
                                      <a:lnTo>
                                        <a:pt x="128" y="6"/>
                                      </a:lnTo>
                                      <a:lnTo>
                                        <a:pt x="91" y="0"/>
                                      </a:lnTo>
                                      <a:close/>
                                      <a:moveTo>
                                        <a:pt x="134" y="10"/>
                                      </a:moveTo>
                                      <a:lnTo>
                                        <a:pt x="90" y="10"/>
                                      </a:lnTo>
                                      <a:lnTo>
                                        <a:pt x="112" y="16"/>
                                      </a:lnTo>
                                      <a:lnTo>
                                        <a:pt x="125" y="34"/>
                                      </a:lnTo>
                                      <a:lnTo>
                                        <a:pt x="131" y="60"/>
                                      </a:lnTo>
                                      <a:lnTo>
                                        <a:pt x="133" y="92"/>
                                      </a:lnTo>
                                      <a:lnTo>
                                        <a:pt x="131" y="127"/>
                                      </a:lnTo>
                                      <a:lnTo>
                                        <a:pt x="125" y="155"/>
                                      </a:lnTo>
                                      <a:lnTo>
                                        <a:pt x="112" y="173"/>
                                      </a:lnTo>
                                      <a:lnTo>
                                        <a:pt x="90" y="180"/>
                                      </a:lnTo>
                                      <a:lnTo>
                                        <a:pt x="131" y="180"/>
                                      </a:lnTo>
                                      <a:lnTo>
                                        <a:pt x="155" y="163"/>
                                      </a:lnTo>
                                      <a:lnTo>
                                        <a:pt x="173" y="131"/>
                                      </a:lnTo>
                                      <a:lnTo>
                                        <a:pt x="179" y="92"/>
                                      </a:lnTo>
                                      <a:lnTo>
                                        <a:pt x="173" y="53"/>
                                      </a:lnTo>
                                      <a:lnTo>
                                        <a:pt x="156" y="24"/>
                                      </a:lnTo>
                                      <a:lnTo>
                                        <a:pt x="134" y="10"/>
                                      </a:lnTo>
                                      <a:close/>
                                      <a:moveTo>
                                        <a:pt x="277" y="178"/>
                                      </a:moveTo>
                                      <a:lnTo>
                                        <a:pt x="193" y="178"/>
                                      </a:lnTo>
                                      <a:lnTo>
                                        <a:pt x="192" y="179"/>
                                      </a:lnTo>
                                      <a:lnTo>
                                        <a:pt x="192" y="186"/>
                                      </a:lnTo>
                                      <a:lnTo>
                                        <a:pt x="193" y="187"/>
                                      </a:lnTo>
                                      <a:lnTo>
                                        <a:pt x="277" y="187"/>
                                      </a:lnTo>
                                      <a:lnTo>
                                        <a:pt x="277" y="186"/>
                                      </a:lnTo>
                                      <a:lnTo>
                                        <a:pt x="277" y="179"/>
                                      </a:lnTo>
                                      <a:lnTo>
                                        <a:pt x="277" y="178"/>
                                      </a:lnTo>
                                      <a:close/>
                                      <a:moveTo>
                                        <a:pt x="257" y="178"/>
                                      </a:moveTo>
                                      <a:lnTo>
                                        <a:pt x="206" y="178"/>
                                      </a:lnTo>
                                      <a:lnTo>
                                        <a:pt x="195" y="178"/>
                                      </a:lnTo>
                                      <a:lnTo>
                                        <a:pt x="275" y="178"/>
                                      </a:lnTo>
                                      <a:lnTo>
                                        <a:pt x="257" y="178"/>
                                      </a:lnTo>
                                      <a:close/>
                                      <a:moveTo>
                                        <a:pt x="246" y="46"/>
                                      </a:moveTo>
                                      <a:lnTo>
                                        <a:pt x="193" y="46"/>
                                      </a:lnTo>
                                      <a:lnTo>
                                        <a:pt x="192" y="46"/>
                                      </a:lnTo>
                                      <a:lnTo>
                                        <a:pt x="192" y="54"/>
                                      </a:lnTo>
                                      <a:lnTo>
                                        <a:pt x="193" y="55"/>
                                      </a:lnTo>
                                      <a:lnTo>
                                        <a:pt x="195" y="55"/>
                                      </a:lnTo>
                                      <a:lnTo>
                                        <a:pt x="211" y="55"/>
                                      </a:lnTo>
                                      <a:lnTo>
                                        <a:pt x="213" y="56"/>
                                      </a:lnTo>
                                      <a:lnTo>
                                        <a:pt x="213" y="176"/>
                                      </a:lnTo>
                                      <a:lnTo>
                                        <a:pt x="213" y="178"/>
                                      </a:lnTo>
                                      <a:lnTo>
                                        <a:pt x="251" y="178"/>
                                      </a:lnTo>
                                      <a:lnTo>
                                        <a:pt x="251" y="176"/>
                                      </a:lnTo>
                                      <a:lnTo>
                                        <a:pt x="251" y="83"/>
                                      </a:lnTo>
                                      <a:lnTo>
                                        <a:pt x="255" y="74"/>
                                      </a:lnTo>
                                      <a:lnTo>
                                        <a:pt x="247" y="74"/>
                                      </a:lnTo>
                                      <a:lnTo>
                                        <a:pt x="247" y="47"/>
                                      </a:lnTo>
                                      <a:lnTo>
                                        <a:pt x="246" y="46"/>
                                      </a:lnTo>
                                      <a:close/>
                                      <a:moveTo>
                                        <a:pt x="312" y="57"/>
                                      </a:moveTo>
                                      <a:lnTo>
                                        <a:pt x="279" y="57"/>
                                      </a:lnTo>
                                      <a:lnTo>
                                        <a:pt x="280" y="57"/>
                                      </a:lnTo>
                                      <a:lnTo>
                                        <a:pt x="282" y="58"/>
                                      </a:lnTo>
                                      <a:lnTo>
                                        <a:pt x="278" y="62"/>
                                      </a:lnTo>
                                      <a:lnTo>
                                        <a:pt x="276" y="68"/>
                                      </a:lnTo>
                                      <a:lnTo>
                                        <a:pt x="276" y="81"/>
                                      </a:lnTo>
                                      <a:lnTo>
                                        <a:pt x="281" y="88"/>
                                      </a:lnTo>
                                      <a:lnTo>
                                        <a:pt x="305" y="88"/>
                                      </a:lnTo>
                                      <a:lnTo>
                                        <a:pt x="312" y="83"/>
                                      </a:lnTo>
                                      <a:lnTo>
                                        <a:pt x="312" y="57"/>
                                      </a:lnTo>
                                      <a:close/>
                                      <a:moveTo>
                                        <a:pt x="301" y="43"/>
                                      </a:moveTo>
                                      <a:lnTo>
                                        <a:pt x="286" y="43"/>
                                      </a:lnTo>
                                      <a:lnTo>
                                        <a:pt x="274" y="45"/>
                                      </a:lnTo>
                                      <a:lnTo>
                                        <a:pt x="264" y="51"/>
                                      </a:lnTo>
                                      <a:lnTo>
                                        <a:pt x="255" y="61"/>
                                      </a:lnTo>
                                      <a:lnTo>
                                        <a:pt x="248" y="74"/>
                                      </a:lnTo>
                                      <a:lnTo>
                                        <a:pt x="255" y="74"/>
                                      </a:lnTo>
                                      <a:lnTo>
                                        <a:pt x="258" y="67"/>
                                      </a:lnTo>
                                      <a:lnTo>
                                        <a:pt x="267" y="57"/>
                                      </a:lnTo>
                                      <a:lnTo>
                                        <a:pt x="312" y="57"/>
                                      </a:lnTo>
                                      <a:lnTo>
                                        <a:pt x="312" y="55"/>
                                      </a:lnTo>
                                      <a:lnTo>
                                        <a:pt x="301" y="43"/>
                                      </a:lnTo>
                                      <a:close/>
                                      <a:moveTo>
                                        <a:pt x="419" y="54"/>
                                      </a:moveTo>
                                      <a:lnTo>
                                        <a:pt x="369" y="54"/>
                                      </a:lnTo>
                                      <a:lnTo>
                                        <a:pt x="380" y="56"/>
                                      </a:lnTo>
                                      <a:lnTo>
                                        <a:pt x="389" y="61"/>
                                      </a:lnTo>
                                      <a:lnTo>
                                        <a:pt x="395" y="70"/>
                                      </a:lnTo>
                                      <a:lnTo>
                                        <a:pt x="398" y="83"/>
                                      </a:lnTo>
                                      <a:lnTo>
                                        <a:pt x="398" y="89"/>
                                      </a:lnTo>
                                      <a:lnTo>
                                        <a:pt x="397" y="95"/>
                                      </a:lnTo>
                                      <a:lnTo>
                                        <a:pt x="393" y="99"/>
                                      </a:lnTo>
                                      <a:lnTo>
                                        <a:pt x="383" y="104"/>
                                      </a:lnTo>
                                      <a:lnTo>
                                        <a:pt x="363" y="110"/>
                                      </a:lnTo>
                                      <a:lnTo>
                                        <a:pt x="341" y="118"/>
                                      </a:lnTo>
                                      <a:lnTo>
                                        <a:pt x="327" y="127"/>
                                      </a:lnTo>
                                      <a:lnTo>
                                        <a:pt x="318" y="138"/>
                                      </a:lnTo>
                                      <a:lnTo>
                                        <a:pt x="316" y="154"/>
                                      </a:lnTo>
                                      <a:lnTo>
                                        <a:pt x="319" y="170"/>
                                      </a:lnTo>
                                      <a:lnTo>
                                        <a:pt x="327" y="181"/>
                                      </a:lnTo>
                                      <a:lnTo>
                                        <a:pt x="339" y="188"/>
                                      </a:lnTo>
                                      <a:lnTo>
                                        <a:pt x="355" y="190"/>
                                      </a:lnTo>
                                      <a:lnTo>
                                        <a:pt x="369" y="189"/>
                                      </a:lnTo>
                                      <a:lnTo>
                                        <a:pt x="381" y="184"/>
                                      </a:lnTo>
                                      <a:lnTo>
                                        <a:pt x="391" y="175"/>
                                      </a:lnTo>
                                      <a:lnTo>
                                        <a:pt x="393" y="173"/>
                                      </a:lnTo>
                                      <a:lnTo>
                                        <a:pt x="360" y="173"/>
                                      </a:lnTo>
                                      <a:lnTo>
                                        <a:pt x="354" y="163"/>
                                      </a:lnTo>
                                      <a:lnTo>
                                        <a:pt x="354" y="132"/>
                                      </a:lnTo>
                                      <a:lnTo>
                                        <a:pt x="359" y="124"/>
                                      </a:lnTo>
                                      <a:lnTo>
                                        <a:pt x="380" y="114"/>
                                      </a:lnTo>
                                      <a:lnTo>
                                        <a:pt x="389" y="111"/>
                                      </a:lnTo>
                                      <a:lnTo>
                                        <a:pt x="398" y="108"/>
                                      </a:lnTo>
                                      <a:lnTo>
                                        <a:pt x="435" y="108"/>
                                      </a:lnTo>
                                      <a:lnTo>
                                        <a:pt x="435" y="87"/>
                                      </a:lnTo>
                                      <a:lnTo>
                                        <a:pt x="430" y="67"/>
                                      </a:lnTo>
                                      <a:lnTo>
                                        <a:pt x="419" y="54"/>
                                      </a:lnTo>
                                      <a:close/>
                                      <a:moveTo>
                                        <a:pt x="435" y="164"/>
                                      </a:moveTo>
                                      <a:lnTo>
                                        <a:pt x="400" y="164"/>
                                      </a:lnTo>
                                      <a:lnTo>
                                        <a:pt x="403" y="175"/>
                                      </a:lnTo>
                                      <a:lnTo>
                                        <a:pt x="409" y="184"/>
                                      </a:lnTo>
                                      <a:lnTo>
                                        <a:pt x="419" y="189"/>
                                      </a:lnTo>
                                      <a:lnTo>
                                        <a:pt x="431" y="190"/>
                                      </a:lnTo>
                                      <a:lnTo>
                                        <a:pt x="445" y="190"/>
                                      </a:lnTo>
                                      <a:lnTo>
                                        <a:pt x="455" y="184"/>
                                      </a:lnTo>
                                      <a:lnTo>
                                        <a:pt x="457" y="178"/>
                                      </a:lnTo>
                                      <a:lnTo>
                                        <a:pt x="437" y="178"/>
                                      </a:lnTo>
                                      <a:lnTo>
                                        <a:pt x="435" y="173"/>
                                      </a:lnTo>
                                      <a:lnTo>
                                        <a:pt x="435" y="164"/>
                                      </a:lnTo>
                                      <a:close/>
                                      <a:moveTo>
                                        <a:pt x="453" y="169"/>
                                      </a:moveTo>
                                      <a:lnTo>
                                        <a:pt x="452" y="169"/>
                                      </a:lnTo>
                                      <a:lnTo>
                                        <a:pt x="452" y="171"/>
                                      </a:lnTo>
                                      <a:lnTo>
                                        <a:pt x="450" y="175"/>
                                      </a:lnTo>
                                      <a:lnTo>
                                        <a:pt x="447" y="178"/>
                                      </a:lnTo>
                                      <a:lnTo>
                                        <a:pt x="457" y="178"/>
                                      </a:lnTo>
                                      <a:lnTo>
                                        <a:pt x="459" y="174"/>
                                      </a:lnTo>
                                      <a:lnTo>
                                        <a:pt x="459" y="172"/>
                                      </a:lnTo>
                                      <a:lnTo>
                                        <a:pt x="454" y="170"/>
                                      </a:lnTo>
                                      <a:lnTo>
                                        <a:pt x="453" y="169"/>
                                      </a:lnTo>
                                      <a:close/>
                                      <a:moveTo>
                                        <a:pt x="435" y="108"/>
                                      </a:moveTo>
                                      <a:lnTo>
                                        <a:pt x="398" y="108"/>
                                      </a:lnTo>
                                      <a:lnTo>
                                        <a:pt x="398" y="154"/>
                                      </a:lnTo>
                                      <a:lnTo>
                                        <a:pt x="392" y="166"/>
                                      </a:lnTo>
                                      <a:lnTo>
                                        <a:pt x="383" y="173"/>
                                      </a:lnTo>
                                      <a:lnTo>
                                        <a:pt x="393" y="173"/>
                                      </a:lnTo>
                                      <a:lnTo>
                                        <a:pt x="399" y="164"/>
                                      </a:lnTo>
                                      <a:lnTo>
                                        <a:pt x="435" y="164"/>
                                      </a:lnTo>
                                      <a:lnTo>
                                        <a:pt x="435" y="108"/>
                                      </a:lnTo>
                                      <a:close/>
                                      <a:moveTo>
                                        <a:pt x="380" y="43"/>
                                      </a:moveTo>
                                      <a:lnTo>
                                        <a:pt x="357" y="46"/>
                                      </a:lnTo>
                                      <a:lnTo>
                                        <a:pt x="338" y="54"/>
                                      </a:lnTo>
                                      <a:lnTo>
                                        <a:pt x="326" y="65"/>
                                      </a:lnTo>
                                      <a:lnTo>
                                        <a:pt x="321" y="77"/>
                                      </a:lnTo>
                                      <a:lnTo>
                                        <a:pt x="321" y="87"/>
                                      </a:lnTo>
                                      <a:lnTo>
                                        <a:pt x="327" y="92"/>
                                      </a:lnTo>
                                      <a:lnTo>
                                        <a:pt x="349" y="92"/>
                                      </a:lnTo>
                                      <a:lnTo>
                                        <a:pt x="352" y="85"/>
                                      </a:lnTo>
                                      <a:lnTo>
                                        <a:pt x="352" y="72"/>
                                      </a:lnTo>
                                      <a:lnTo>
                                        <a:pt x="351" y="66"/>
                                      </a:lnTo>
                                      <a:lnTo>
                                        <a:pt x="347" y="59"/>
                                      </a:lnTo>
                                      <a:lnTo>
                                        <a:pt x="354" y="56"/>
                                      </a:lnTo>
                                      <a:lnTo>
                                        <a:pt x="361" y="54"/>
                                      </a:lnTo>
                                      <a:lnTo>
                                        <a:pt x="419" y="54"/>
                                      </a:lnTo>
                                      <a:lnTo>
                                        <a:pt x="418" y="53"/>
                                      </a:lnTo>
                                      <a:lnTo>
                                        <a:pt x="401" y="45"/>
                                      </a:lnTo>
                                      <a:lnTo>
                                        <a:pt x="380" y="43"/>
                                      </a:lnTo>
                                      <a:close/>
                                      <a:moveTo>
                                        <a:pt x="538" y="178"/>
                                      </a:moveTo>
                                      <a:lnTo>
                                        <a:pt x="463" y="178"/>
                                      </a:lnTo>
                                      <a:lnTo>
                                        <a:pt x="463" y="179"/>
                                      </a:lnTo>
                                      <a:lnTo>
                                        <a:pt x="463" y="186"/>
                                      </a:lnTo>
                                      <a:lnTo>
                                        <a:pt x="463" y="187"/>
                                      </a:lnTo>
                                      <a:lnTo>
                                        <a:pt x="538" y="187"/>
                                      </a:lnTo>
                                      <a:lnTo>
                                        <a:pt x="539" y="186"/>
                                      </a:lnTo>
                                      <a:lnTo>
                                        <a:pt x="539" y="179"/>
                                      </a:lnTo>
                                      <a:lnTo>
                                        <a:pt x="538" y="178"/>
                                      </a:lnTo>
                                      <a:close/>
                                      <a:moveTo>
                                        <a:pt x="634" y="178"/>
                                      </a:moveTo>
                                      <a:lnTo>
                                        <a:pt x="559" y="178"/>
                                      </a:lnTo>
                                      <a:lnTo>
                                        <a:pt x="558" y="179"/>
                                      </a:lnTo>
                                      <a:lnTo>
                                        <a:pt x="558" y="186"/>
                                      </a:lnTo>
                                      <a:lnTo>
                                        <a:pt x="559" y="187"/>
                                      </a:lnTo>
                                      <a:lnTo>
                                        <a:pt x="634" y="187"/>
                                      </a:lnTo>
                                      <a:lnTo>
                                        <a:pt x="634" y="186"/>
                                      </a:lnTo>
                                      <a:lnTo>
                                        <a:pt x="634" y="179"/>
                                      </a:lnTo>
                                      <a:lnTo>
                                        <a:pt x="634" y="178"/>
                                      </a:lnTo>
                                      <a:close/>
                                      <a:moveTo>
                                        <a:pt x="518" y="46"/>
                                      </a:moveTo>
                                      <a:lnTo>
                                        <a:pt x="463" y="46"/>
                                      </a:lnTo>
                                      <a:lnTo>
                                        <a:pt x="463" y="54"/>
                                      </a:lnTo>
                                      <a:lnTo>
                                        <a:pt x="463" y="55"/>
                                      </a:lnTo>
                                      <a:lnTo>
                                        <a:pt x="465" y="55"/>
                                      </a:lnTo>
                                      <a:lnTo>
                                        <a:pt x="483" y="55"/>
                                      </a:lnTo>
                                      <a:lnTo>
                                        <a:pt x="484" y="57"/>
                                      </a:lnTo>
                                      <a:lnTo>
                                        <a:pt x="484" y="176"/>
                                      </a:lnTo>
                                      <a:lnTo>
                                        <a:pt x="483" y="178"/>
                                      </a:lnTo>
                                      <a:lnTo>
                                        <a:pt x="476" y="178"/>
                                      </a:lnTo>
                                      <a:lnTo>
                                        <a:pt x="465" y="178"/>
                                      </a:lnTo>
                                      <a:lnTo>
                                        <a:pt x="537" y="178"/>
                                      </a:lnTo>
                                      <a:lnTo>
                                        <a:pt x="528" y="178"/>
                                      </a:lnTo>
                                      <a:lnTo>
                                        <a:pt x="521" y="177"/>
                                      </a:lnTo>
                                      <a:lnTo>
                                        <a:pt x="521" y="176"/>
                                      </a:lnTo>
                                      <a:lnTo>
                                        <a:pt x="521" y="81"/>
                                      </a:lnTo>
                                      <a:lnTo>
                                        <a:pt x="527" y="70"/>
                                      </a:lnTo>
                                      <a:lnTo>
                                        <a:pt x="519" y="70"/>
                                      </a:lnTo>
                                      <a:lnTo>
                                        <a:pt x="519" y="47"/>
                                      </a:lnTo>
                                      <a:lnTo>
                                        <a:pt x="518" y="46"/>
                                      </a:lnTo>
                                      <a:close/>
                                      <a:moveTo>
                                        <a:pt x="604" y="59"/>
                                      </a:moveTo>
                                      <a:lnTo>
                                        <a:pt x="567" y="59"/>
                                      </a:lnTo>
                                      <a:lnTo>
                                        <a:pt x="576" y="67"/>
                                      </a:lnTo>
                                      <a:lnTo>
                                        <a:pt x="576" y="176"/>
                                      </a:lnTo>
                                      <a:lnTo>
                                        <a:pt x="576" y="177"/>
                                      </a:lnTo>
                                      <a:lnTo>
                                        <a:pt x="569" y="178"/>
                                      </a:lnTo>
                                      <a:lnTo>
                                        <a:pt x="560" y="178"/>
                                      </a:lnTo>
                                      <a:lnTo>
                                        <a:pt x="632" y="178"/>
                                      </a:lnTo>
                                      <a:lnTo>
                                        <a:pt x="621" y="178"/>
                                      </a:lnTo>
                                      <a:lnTo>
                                        <a:pt x="614" y="178"/>
                                      </a:lnTo>
                                      <a:lnTo>
                                        <a:pt x="614" y="176"/>
                                      </a:lnTo>
                                      <a:lnTo>
                                        <a:pt x="614" y="90"/>
                                      </a:lnTo>
                                      <a:lnTo>
                                        <a:pt x="610" y="67"/>
                                      </a:lnTo>
                                      <a:lnTo>
                                        <a:pt x="604" y="59"/>
                                      </a:lnTo>
                                      <a:close/>
                                      <a:moveTo>
                                        <a:pt x="568" y="43"/>
                                      </a:moveTo>
                                      <a:lnTo>
                                        <a:pt x="551" y="45"/>
                                      </a:lnTo>
                                      <a:lnTo>
                                        <a:pt x="537" y="51"/>
                                      </a:lnTo>
                                      <a:lnTo>
                                        <a:pt x="527" y="59"/>
                                      </a:lnTo>
                                      <a:lnTo>
                                        <a:pt x="519" y="70"/>
                                      </a:lnTo>
                                      <a:lnTo>
                                        <a:pt x="527" y="70"/>
                                      </a:lnTo>
                                      <a:lnTo>
                                        <a:pt x="528" y="68"/>
                                      </a:lnTo>
                                      <a:lnTo>
                                        <a:pt x="537" y="59"/>
                                      </a:lnTo>
                                      <a:lnTo>
                                        <a:pt x="604" y="59"/>
                                      </a:lnTo>
                                      <a:lnTo>
                                        <a:pt x="599" y="52"/>
                                      </a:lnTo>
                                      <a:lnTo>
                                        <a:pt x="584" y="45"/>
                                      </a:lnTo>
                                      <a:lnTo>
                                        <a:pt x="568" y="43"/>
                                      </a:lnTo>
                                      <a:close/>
                                      <a:moveTo>
                                        <a:pt x="715" y="43"/>
                                      </a:moveTo>
                                      <a:lnTo>
                                        <a:pt x="705" y="43"/>
                                      </a:lnTo>
                                      <a:lnTo>
                                        <a:pt x="680" y="46"/>
                                      </a:lnTo>
                                      <a:lnTo>
                                        <a:pt x="662" y="56"/>
                                      </a:lnTo>
                                      <a:lnTo>
                                        <a:pt x="650" y="70"/>
                                      </a:lnTo>
                                      <a:lnTo>
                                        <a:pt x="646" y="89"/>
                                      </a:lnTo>
                                      <a:lnTo>
                                        <a:pt x="648" y="101"/>
                                      </a:lnTo>
                                      <a:lnTo>
                                        <a:pt x="651" y="111"/>
                                      </a:lnTo>
                                      <a:lnTo>
                                        <a:pt x="658" y="119"/>
                                      </a:lnTo>
                                      <a:lnTo>
                                        <a:pt x="667" y="125"/>
                                      </a:lnTo>
                                      <a:lnTo>
                                        <a:pt x="657" y="130"/>
                                      </a:lnTo>
                                      <a:lnTo>
                                        <a:pt x="652" y="140"/>
                                      </a:lnTo>
                                      <a:lnTo>
                                        <a:pt x="652" y="167"/>
                                      </a:lnTo>
                                      <a:lnTo>
                                        <a:pt x="661" y="176"/>
                                      </a:lnTo>
                                      <a:lnTo>
                                        <a:pt x="671" y="180"/>
                                      </a:lnTo>
                                      <a:lnTo>
                                        <a:pt x="671" y="181"/>
                                      </a:lnTo>
                                      <a:lnTo>
                                        <a:pt x="656" y="186"/>
                                      </a:lnTo>
                                      <a:lnTo>
                                        <a:pt x="646" y="193"/>
                                      </a:lnTo>
                                      <a:lnTo>
                                        <a:pt x="646" y="208"/>
                                      </a:lnTo>
                                      <a:lnTo>
                                        <a:pt x="651" y="223"/>
                                      </a:lnTo>
                                      <a:lnTo>
                                        <a:pt x="665" y="233"/>
                                      </a:lnTo>
                                      <a:lnTo>
                                        <a:pt x="685" y="239"/>
                                      </a:lnTo>
                                      <a:lnTo>
                                        <a:pt x="708" y="241"/>
                                      </a:lnTo>
                                      <a:lnTo>
                                        <a:pt x="739" y="237"/>
                                      </a:lnTo>
                                      <a:lnTo>
                                        <a:pt x="752" y="231"/>
                                      </a:lnTo>
                                      <a:lnTo>
                                        <a:pt x="711" y="231"/>
                                      </a:lnTo>
                                      <a:lnTo>
                                        <a:pt x="693" y="229"/>
                                      </a:lnTo>
                                      <a:lnTo>
                                        <a:pt x="680" y="224"/>
                                      </a:lnTo>
                                      <a:lnTo>
                                        <a:pt x="672" y="215"/>
                                      </a:lnTo>
                                      <a:lnTo>
                                        <a:pt x="669" y="203"/>
                                      </a:lnTo>
                                      <a:lnTo>
                                        <a:pt x="669" y="193"/>
                                      </a:lnTo>
                                      <a:lnTo>
                                        <a:pt x="673" y="186"/>
                                      </a:lnTo>
                                      <a:lnTo>
                                        <a:pt x="680" y="183"/>
                                      </a:lnTo>
                                      <a:lnTo>
                                        <a:pt x="779" y="183"/>
                                      </a:lnTo>
                                      <a:lnTo>
                                        <a:pt x="778" y="176"/>
                                      </a:lnTo>
                                      <a:lnTo>
                                        <a:pt x="769" y="164"/>
                                      </a:lnTo>
                                      <a:lnTo>
                                        <a:pt x="755" y="157"/>
                                      </a:lnTo>
                                      <a:lnTo>
                                        <a:pt x="735" y="154"/>
                                      </a:lnTo>
                                      <a:lnTo>
                                        <a:pt x="685" y="152"/>
                                      </a:lnTo>
                                      <a:lnTo>
                                        <a:pt x="674" y="152"/>
                                      </a:lnTo>
                                      <a:lnTo>
                                        <a:pt x="666" y="149"/>
                                      </a:lnTo>
                                      <a:lnTo>
                                        <a:pt x="666" y="135"/>
                                      </a:lnTo>
                                      <a:lnTo>
                                        <a:pt x="669" y="131"/>
                                      </a:lnTo>
                                      <a:lnTo>
                                        <a:pt x="675" y="129"/>
                                      </a:lnTo>
                                      <a:lnTo>
                                        <a:pt x="730" y="129"/>
                                      </a:lnTo>
                                      <a:lnTo>
                                        <a:pt x="740" y="124"/>
                                      </a:lnTo>
                                      <a:lnTo>
                                        <a:pt x="705" y="124"/>
                                      </a:lnTo>
                                      <a:lnTo>
                                        <a:pt x="694" y="121"/>
                                      </a:lnTo>
                                      <a:lnTo>
                                        <a:pt x="688" y="114"/>
                                      </a:lnTo>
                                      <a:lnTo>
                                        <a:pt x="685" y="102"/>
                                      </a:lnTo>
                                      <a:lnTo>
                                        <a:pt x="684" y="89"/>
                                      </a:lnTo>
                                      <a:lnTo>
                                        <a:pt x="684" y="86"/>
                                      </a:lnTo>
                                      <a:lnTo>
                                        <a:pt x="685" y="74"/>
                                      </a:lnTo>
                                      <a:lnTo>
                                        <a:pt x="688" y="62"/>
                                      </a:lnTo>
                                      <a:lnTo>
                                        <a:pt x="694" y="55"/>
                                      </a:lnTo>
                                      <a:lnTo>
                                        <a:pt x="705" y="52"/>
                                      </a:lnTo>
                                      <a:lnTo>
                                        <a:pt x="775" y="52"/>
                                      </a:lnTo>
                                      <a:lnTo>
                                        <a:pt x="775" y="46"/>
                                      </a:lnTo>
                                      <a:lnTo>
                                        <a:pt x="732" y="46"/>
                                      </a:lnTo>
                                      <a:lnTo>
                                        <a:pt x="724" y="44"/>
                                      </a:lnTo>
                                      <a:lnTo>
                                        <a:pt x="715" y="43"/>
                                      </a:lnTo>
                                      <a:close/>
                                      <a:moveTo>
                                        <a:pt x="779" y="183"/>
                                      </a:moveTo>
                                      <a:lnTo>
                                        <a:pt x="680" y="183"/>
                                      </a:lnTo>
                                      <a:lnTo>
                                        <a:pt x="743" y="185"/>
                                      </a:lnTo>
                                      <a:lnTo>
                                        <a:pt x="752" y="189"/>
                                      </a:lnTo>
                                      <a:lnTo>
                                        <a:pt x="752" y="205"/>
                                      </a:lnTo>
                                      <a:lnTo>
                                        <a:pt x="749" y="216"/>
                                      </a:lnTo>
                                      <a:lnTo>
                                        <a:pt x="741" y="224"/>
                                      </a:lnTo>
                                      <a:lnTo>
                                        <a:pt x="728" y="229"/>
                                      </a:lnTo>
                                      <a:lnTo>
                                        <a:pt x="711" y="231"/>
                                      </a:lnTo>
                                      <a:lnTo>
                                        <a:pt x="752" y="231"/>
                                      </a:lnTo>
                                      <a:lnTo>
                                        <a:pt x="761" y="227"/>
                                      </a:lnTo>
                                      <a:lnTo>
                                        <a:pt x="776" y="211"/>
                                      </a:lnTo>
                                      <a:lnTo>
                                        <a:pt x="781" y="192"/>
                                      </a:lnTo>
                                      <a:lnTo>
                                        <a:pt x="779" y="183"/>
                                      </a:lnTo>
                                      <a:close/>
                                      <a:moveTo>
                                        <a:pt x="730" y="129"/>
                                      </a:moveTo>
                                      <a:lnTo>
                                        <a:pt x="675" y="129"/>
                                      </a:lnTo>
                                      <a:lnTo>
                                        <a:pt x="682" y="131"/>
                                      </a:lnTo>
                                      <a:lnTo>
                                        <a:pt x="693" y="133"/>
                                      </a:lnTo>
                                      <a:lnTo>
                                        <a:pt x="704" y="133"/>
                                      </a:lnTo>
                                      <a:lnTo>
                                        <a:pt x="729" y="129"/>
                                      </a:lnTo>
                                      <a:lnTo>
                                        <a:pt x="730" y="129"/>
                                      </a:lnTo>
                                      <a:close/>
                                      <a:moveTo>
                                        <a:pt x="775" y="52"/>
                                      </a:moveTo>
                                      <a:lnTo>
                                        <a:pt x="705" y="52"/>
                                      </a:lnTo>
                                      <a:lnTo>
                                        <a:pt x="715" y="55"/>
                                      </a:lnTo>
                                      <a:lnTo>
                                        <a:pt x="721" y="62"/>
                                      </a:lnTo>
                                      <a:lnTo>
                                        <a:pt x="725" y="73"/>
                                      </a:lnTo>
                                      <a:lnTo>
                                        <a:pt x="726" y="86"/>
                                      </a:lnTo>
                                      <a:lnTo>
                                        <a:pt x="725" y="89"/>
                                      </a:lnTo>
                                      <a:lnTo>
                                        <a:pt x="725" y="101"/>
                                      </a:lnTo>
                                      <a:lnTo>
                                        <a:pt x="721" y="113"/>
                                      </a:lnTo>
                                      <a:lnTo>
                                        <a:pt x="715" y="121"/>
                                      </a:lnTo>
                                      <a:lnTo>
                                        <a:pt x="705" y="124"/>
                                      </a:lnTo>
                                      <a:lnTo>
                                        <a:pt x="740" y="124"/>
                                      </a:lnTo>
                                      <a:lnTo>
                                        <a:pt x="748" y="120"/>
                                      </a:lnTo>
                                      <a:lnTo>
                                        <a:pt x="759" y="105"/>
                                      </a:lnTo>
                                      <a:lnTo>
                                        <a:pt x="763" y="86"/>
                                      </a:lnTo>
                                      <a:lnTo>
                                        <a:pt x="763" y="73"/>
                                      </a:lnTo>
                                      <a:lnTo>
                                        <a:pt x="758" y="64"/>
                                      </a:lnTo>
                                      <a:lnTo>
                                        <a:pt x="750" y="58"/>
                                      </a:lnTo>
                                      <a:lnTo>
                                        <a:pt x="773" y="57"/>
                                      </a:lnTo>
                                      <a:lnTo>
                                        <a:pt x="775" y="57"/>
                                      </a:lnTo>
                                      <a:lnTo>
                                        <a:pt x="775" y="56"/>
                                      </a:lnTo>
                                      <a:lnTo>
                                        <a:pt x="775" y="52"/>
                                      </a:lnTo>
                                      <a:close/>
                                      <a:moveTo>
                                        <a:pt x="893" y="54"/>
                                      </a:moveTo>
                                      <a:lnTo>
                                        <a:pt x="843" y="54"/>
                                      </a:lnTo>
                                      <a:lnTo>
                                        <a:pt x="855" y="56"/>
                                      </a:lnTo>
                                      <a:lnTo>
                                        <a:pt x="864" y="61"/>
                                      </a:lnTo>
                                      <a:lnTo>
                                        <a:pt x="870" y="70"/>
                                      </a:lnTo>
                                      <a:lnTo>
                                        <a:pt x="872" y="83"/>
                                      </a:lnTo>
                                      <a:lnTo>
                                        <a:pt x="872" y="89"/>
                                      </a:lnTo>
                                      <a:lnTo>
                                        <a:pt x="871" y="95"/>
                                      </a:lnTo>
                                      <a:lnTo>
                                        <a:pt x="867" y="99"/>
                                      </a:lnTo>
                                      <a:lnTo>
                                        <a:pt x="857" y="104"/>
                                      </a:lnTo>
                                      <a:lnTo>
                                        <a:pt x="837" y="110"/>
                                      </a:lnTo>
                                      <a:lnTo>
                                        <a:pt x="816" y="118"/>
                                      </a:lnTo>
                                      <a:lnTo>
                                        <a:pt x="801" y="127"/>
                                      </a:lnTo>
                                      <a:lnTo>
                                        <a:pt x="792" y="138"/>
                                      </a:lnTo>
                                      <a:lnTo>
                                        <a:pt x="790" y="154"/>
                                      </a:lnTo>
                                      <a:lnTo>
                                        <a:pt x="793" y="170"/>
                                      </a:lnTo>
                                      <a:lnTo>
                                        <a:pt x="801" y="181"/>
                                      </a:lnTo>
                                      <a:lnTo>
                                        <a:pt x="814" y="188"/>
                                      </a:lnTo>
                                      <a:lnTo>
                                        <a:pt x="829" y="190"/>
                                      </a:lnTo>
                                      <a:lnTo>
                                        <a:pt x="843" y="189"/>
                                      </a:lnTo>
                                      <a:lnTo>
                                        <a:pt x="855" y="184"/>
                                      </a:lnTo>
                                      <a:lnTo>
                                        <a:pt x="865" y="175"/>
                                      </a:lnTo>
                                      <a:lnTo>
                                        <a:pt x="867" y="173"/>
                                      </a:lnTo>
                                      <a:lnTo>
                                        <a:pt x="834" y="173"/>
                                      </a:lnTo>
                                      <a:lnTo>
                                        <a:pt x="828" y="163"/>
                                      </a:lnTo>
                                      <a:lnTo>
                                        <a:pt x="828" y="132"/>
                                      </a:lnTo>
                                      <a:lnTo>
                                        <a:pt x="833" y="124"/>
                                      </a:lnTo>
                                      <a:lnTo>
                                        <a:pt x="854" y="114"/>
                                      </a:lnTo>
                                      <a:lnTo>
                                        <a:pt x="863" y="111"/>
                                      </a:lnTo>
                                      <a:lnTo>
                                        <a:pt x="872" y="108"/>
                                      </a:lnTo>
                                      <a:lnTo>
                                        <a:pt x="909" y="108"/>
                                      </a:lnTo>
                                      <a:lnTo>
                                        <a:pt x="909" y="87"/>
                                      </a:lnTo>
                                      <a:lnTo>
                                        <a:pt x="904" y="67"/>
                                      </a:lnTo>
                                      <a:lnTo>
                                        <a:pt x="893" y="54"/>
                                      </a:lnTo>
                                      <a:close/>
                                      <a:moveTo>
                                        <a:pt x="909" y="164"/>
                                      </a:moveTo>
                                      <a:lnTo>
                                        <a:pt x="874" y="164"/>
                                      </a:lnTo>
                                      <a:lnTo>
                                        <a:pt x="877" y="175"/>
                                      </a:lnTo>
                                      <a:lnTo>
                                        <a:pt x="884" y="184"/>
                                      </a:lnTo>
                                      <a:lnTo>
                                        <a:pt x="893" y="189"/>
                                      </a:lnTo>
                                      <a:lnTo>
                                        <a:pt x="905" y="190"/>
                                      </a:lnTo>
                                      <a:lnTo>
                                        <a:pt x="920" y="190"/>
                                      </a:lnTo>
                                      <a:lnTo>
                                        <a:pt x="929" y="184"/>
                                      </a:lnTo>
                                      <a:lnTo>
                                        <a:pt x="931" y="178"/>
                                      </a:lnTo>
                                      <a:lnTo>
                                        <a:pt x="911" y="178"/>
                                      </a:lnTo>
                                      <a:lnTo>
                                        <a:pt x="909" y="173"/>
                                      </a:lnTo>
                                      <a:lnTo>
                                        <a:pt x="909" y="164"/>
                                      </a:lnTo>
                                      <a:close/>
                                      <a:moveTo>
                                        <a:pt x="927" y="169"/>
                                      </a:moveTo>
                                      <a:lnTo>
                                        <a:pt x="926" y="169"/>
                                      </a:lnTo>
                                      <a:lnTo>
                                        <a:pt x="926" y="171"/>
                                      </a:lnTo>
                                      <a:lnTo>
                                        <a:pt x="924" y="175"/>
                                      </a:lnTo>
                                      <a:lnTo>
                                        <a:pt x="921" y="178"/>
                                      </a:lnTo>
                                      <a:lnTo>
                                        <a:pt x="931" y="178"/>
                                      </a:lnTo>
                                      <a:lnTo>
                                        <a:pt x="933" y="174"/>
                                      </a:lnTo>
                                      <a:lnTo>
                                        <a:pt x="934" y="172"/>
                                      </a:lnTo>
                                      <a:lnTo>
                                        <a:pt x="933" y="172"/>
                                      </a:lnTo>
                                      <a:lnTo>
                                        <a:pt x="927" y="169"/>
                                      </a:lnTo>
                                      <a:close/>
                                      <a:moveTo>
                                        <a:pt x="909" y="108"/>
                                      </a:moveTo>
                                      <a:lnTo>
                                        <a:pt x="872" y="108"/>
                                      </a:lnTo>
                                      <a:lnTo>
                                        <a:pt x="872" y="154"/>
                                      </a:lnTo>
                                      <a:lnTo>
                                        <a:pt x="866" y="166"/>
                                      </a:lnTo>
                                      <a:lnTo>
                                        <a:pt x="857" y="173"/>
                                      </a:lnTo>
                                      <a:lnTo>
                                        <a:pt x="867" y="173"/>
                                      </a:lnTo>
                                      <a:lnTo>
                                        <a:pt x="873" y="164"/>
                                      </a:lnTo>
                                      <a:lnTo>
                                        <a:pt x="909" y="164"/>
                                      </a:lnTo>
                                      <a:lnTo>
                                        <a:pt x="909" y="108"/>
                                      </a:lnTo>
                                      <a:close/>
                                      <a:moveTo>
                                        <a:pt x="854" y="43"/>
                                      </a:moveTo>
                                      <a:lnTo>
                                        <a:pt x="831" y="46"/>
                                      </a:lnTo>
                                      <a:lnTo>
                                        <a:pt x="812" y="54"/>
                                      </a:lnTo>
                                      <a:lnTo>
                                        <a:pt x="800" y="65"/>
                                      </a:lnTo>
                                      <a:lnTo>
                                        <a:pt x="795" y="77"/>
                                      </a:lnTo>
                                      <a:lnTo>
                                        <a:pt x="795" y="87"/>
                                      </a:lnTo>
                                      <a:lnTo>
                                        <a:pt x="802" y="92"/>
                                      </a:lnTo>
                                      <a:lnTo>
                                        <a:pt x="823" y="92"/>
                                      </a:lnTo>
                                      <a:lnTo>
                                        <a:pt x="827" y="85"/>
                                      </a:lnTo>
                                      <a:lnTo>
                                        <a:pt x="827" y="72"/>
                                      </a:lnTo>
                                      <a:lnTo>
                                        <a:pt x="825" y="66"/>
                                      </a:lnTo>
                                      <a:lnTo>
                                        <a:pt x="821" y="59"/>
                                      </a:lnTo>
                                      <a:lnTo>
                                        <a:pt x="828" y="56"/>
                                      </a:lnTo>
                                      <a:lnTo>
                                        <a:pt x="835" y="54"/>
                                      </a:lnTo>
                                      <a:lnTo>
                                        <a:pt x="893" y="54"/>
                                      </a:lnTo>
                                      <a:lnTo>
                                        <a:pt x="892" y="53"/>
                                      </a:lnTo>
                                      <a:lnTo>
                                        <a:pt x="875" y="45"/>
                                      </a:lnTo>
                                      <a:lnTo>
                                        <a:pt x="854" y="43"/>
                                      </a:lnTo>
                                      <a:close/>
                                    </a:path>
                                  </a:pathLst>
                                </a:custGeom>
                                <a:solidFill>
                                  <a:srgbClr val="413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45" y="-1266"/>
                                  <a:ext cx="148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BB88AC" id="Group 4" o:spid="_x0000_s1026" alt="&quot;&quot;" style="position:absolute;margin-left:437.25pt;margin-top:58pt;width:74.1pt;height:77.1pt;z-index:251658240" coordorigin="8745,1160" coordsize="1482,1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">
                    <v:shape id="AutoShape 2" o:spid="_x0000_s1027" style="position:absolute;left:8999;top:1160;width:907;height:877;visibility:visible;mso-wrap-style:square;v-text-anchor:top" coordsize="90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" path="m225,863r-2,-11l216,846,167,777,148,714r-7,-22l131,619r-2,-32l129,578r-8,-7l114,571r-2,l103,571r-7,7l96,587r-2,32l83,692,57,777,8,846r-7,6l,863r9,11l14,876r9,l26,874r3,-2l59,840,83,801r17,-43l112,714r13,44l142,801r23,39l196,872r3,2l202,876r9,l215,874r10,-11m395,577r-1,-11l387,561,338,491,319,429r-7,-23l302,333r-2,-31l300,293r-8,-8l283,285r-9,l266,293r,9l264,333r-10,73l228,491r-49,70l172,566r-1,11l180,588r5,2l193,590r4,-1l200,586r30,-32l253,515r18,-43l283,429r12,43l313,515r23,39l366,586r3,3l373,590r8,l386,588r9,-11m566,863r-1,-11l558,846,509,777,490,714r-7,-22l472,619r-2,-32l470,578r-8,-7l455,571r-1,l444,571r-7,7l437,587r-2,32l425,692r-26,85l350,846r-7,6l342,863r9,11l355,876r9,l368,874r3,-2l401,840r23,-39l441,758r13,-44l466,758r17,43l507,840r30,32l540,874r4,2l552,876r5,-2l566,863t,-572l565,281r-7,-6l509,206,490,143r-7,-23l472,48,470,16r,-9l462,r-8,l444,r-7,7l437,16r-2,32l425,120r-26,86l350,275r-7,6l342,291r9,11l355,304r9,l368,303r3,-3l401,268r23,-39l441,187r13,-44l466,187r17,42l507,268r30,32l540,303r4,1l552,304r5,-2l566,291m736,577r-1,-11l728,561,679,491,660,429r-7,-23l643,333r-2,-31l641,293r-8,-8l624,285r-9,l608,293r,9l606,333r-11,73l569,491r-49,70l513,566r-1,11l521,588r5,2l534,590r4,-1l541,586r30,-32l595,515r17,-43l624,429r13,43l654,515r23,39l707,586r3,3l714,590r9,l727,588r9,-11m907,863r-1,-11l899,846,850,777,831,714r-7,-22l814,619r-2,-32l812,578r-8,-7l803,571r-6,l795,571r-10,l778,578r,9l776,619r-10,73l740,777r-49,69l684,852r-1,11l692,874r5,2l705,876r4,-2l712,872r30,-32l765,801r18,-43l795,714r12,44l825,801r23,39l878,872r3,2l885,876r8,l898,874r9,-11e" fillcolor="#f36c45" stroked="f">
                      <v:path arrowok="t" o:connecttype="custom" o:connectlocs="167,-1523;129,-1713;114,-1729;96,-1722;57,-1523;9,-1426;29,-1428;112,-1586;196,-1428;215,-1426;387,-1739;302,-1967;292,-2015;283,-2015;264,-1967;172,-1734;193,-1710;253,-1785;313,-1785;373,-1710;566,-1437;490,-1586;470,-1722;454,-1729;437,-1713;350,-1454;355,-1424;401,-1460;466,-1542;540,-1426;566,-1437;509,-2094;470,-2284;454,-2300;437,-2293;399,-2094;351,-1998;371,-2000;454,-2157;537,-2000;557,-1998;728,-1739;643,-1967;633,-2015;624,-2015;606,-1967;513,-1734;534,-1710;595,-1785;654,-1785;714,-1710;907,-1437;831,-1586;812,-1722;795,-1729;778,-1713;691,-1454;697,-1424;742,-1460;807,-1542;881,-1426;907,-1437" o:connectangles="0,0,0,0,0,0,0,0,0,0,0,0,0,0,0,0,0,0,0,0,0,0,0,0,0,0,0,0,0,0,0,0,0,0,0,0,0,0,0,0,0,0,0,0,0,0,0,0,0,0,0,0,0,0,0,0,0,0,0,0,0,0"/>
                    </v:shape>
                    <v:group id="Group 3" o:spid="_x0000_s1028" style="position:absolute;left:8745;top:2194;width:1482;height:508" coordorigin="8745,-1266" coordsize="14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4" o:spid="_x0000_s1029" style="position:absolute;left:9023;top:-1000;width:934;height:242;visibility:visible;mso-wrap-style:square;v-text-anchor:top" coordsize="9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" path="m91,l53,7,24,27,6,59,,98r6,39l23,166r28,18l88,190r39,-7l131,180r-41,l67,173,54,156,48,130,46,98,48,62,54,35,67,17,90,10r44,l128,6,91,xm134,10r-44,l112,16r13,18l131,60r2,32l131,127r-6,28l112,173r-22,7l131,180r24,-17l173,131r6,-39l173,53,156,24,134,10xm277,178r-84,l192,179r,7l193,187r84,l277,186r,-7l277,178xm257,178r-51,l195,178r80,l257,178xm246,46r-53,l192,46r,8l193,55r2,l211,55r2,1l213,176r,2l251,178r,-2l251,83r4,-9l247,74r,-27l246,46xm312,57r-33,l280,57r2,1l278,62r-2,6l276,81r5,7l305,88r7,-5l312,57xm301,43r-15,l274,45r-10,6l255,61r-7,13l255,74r3,-7l267,57r45,l312,55,301,43xm419,54r-50,l380,56r9,5l395,70r3,13l398,89r-1,6l393,99r-10,5l363,110r-22,8l327,127r-9,11l316,154r3,16l327,181r12,7l355,190r14,-1l381,184r10,-9l393,173r-33,l354,163r,-31l359,124r21,-10l389,111r9,-3l435,108r,-21l430,67,419,54xm435,164r-35,l403,175r6,9l419,189r12,1l445,190r10,-6l457,178r-20,l435,173r,-9xm453,169r-1,l452,171r-2,4l447,178r10,l459,174r,-2l454,170r-1,-1xm435,108r-37,l398,154r-6,12l383,173r10,l399,164r36,l435,108xm380,43r-23,3l338,54,326,65r-5,12l321,87r6,5l349,92r3,-7l352,72r-1,-6l347,59r7,-3l361,54r58,l418,53,401,45,380,43xm538,178r-75,l463,179r,7l463,187r75,l539,186r,-7l538,178xm634,178r-75,l558,179r,7l559,187r75,l634,186r,-7l634,178xm518,46r-55,l463,54r,1l465,55r18,l484,57r,119l483,178r-7,l465,178r72,l528,178r-7,-1l521,176r,-95l527,70r-8,l519,47r-1,-1xm604,59r-37,l576,67r,109l576,177r-7,1l560,178r72,l621,178r-7,l614,176r,-86l610,67r-6,-8xm568,43r-17,2l537,51r-10,8l519,70r8,l528,68r9,-9l604,59r-5,-7l584,45,568,43xm715,43r-10,l680,46,662,56,650,70r-4,19l648,101r3,10l658,119r9,6l657,130r-5,10l652,167r9,9l671,180r,1l656,186r-10,7l646,208r5,15l665,233r20,6l708,241r31,-4l752,231r-41,l693,229r-13,-5l672,215r-3,-12l669,193r4,-7l680,183r99,l778,176r-9,-12l755,157r-20,-3l685,152r-11,l666,149r,-14l669,131r6,-2l730,129r10,-5l705,124r-11,-3l688,114r-3,-12l684,89r,-3l685,74r3,-12l694,55r11,-3l775,52r,-6l732,46r-8,-2l715,43xm779,183r-99,l743,185r9,4l752,205r-3,11l741,224r-13,5l711,231r41,l761,227r15,-16l781,192r-2,-9xm730,129r-55,l682,131r11,2l704,133r25,-4l730,129xm775,52r-70,l715,55r6,7l725,73r1,13l725,89r,12l721,113r-6,8l705,124r35,l748,120r11,-15l763,86r,-13l758,64r-8,-6l773,57r2,l775,56r,-4xm893,54r-50,l855,56r9,5l870,70r2,13l872,89r-1,6l867,99r-10,5l837,110r-21,8l801,127r-9,11l790,154r3,16l801,181r13,7l829,190r14,-1l855,184r10,-9l867,173r-33,l828,163r,-31l833,124r21,-10l863,111r9,-3l909,108r,-21l904,67,893,54xm909,164r-35,l877,175r7,9l893,189r12,1l920,190r9,-6l931,178r-20,l909,173r,-9xm927,169r-1,l926,171r-2,4l921,178r10,l933,174r1,-2l933,172r-6,-3xm909,108r-37,l872,154r-6,12l857,173r10,l873,164r36,l909,108xm854,43r-23,3l812,54,800,65r-5,12l795,87r7,5l823,92r4,-7l827,72r-2,-6l821,59r7,-3l835,54r58,l892,53,875,45,854,43xe" fillcolor="#41393d" stroked="f">
                        <v:path arrowok="t" o:connecttype="custom" o:connectlocs="23,-833;54,-843;134,-989;131,-939;155,-836;193,-821;277,-821;193,-953;213,-823;247,-952;276,-931;286,-956;267,-942;389,-938;363,-889;339,-811;354,-836;435,-912;419,-810;435,-835;459,-825;398,-845;380,-956;349,-907;419,-945;463,-813;559,-821;634,-821;483,-944;528,-821;518,-953;560,-821;604,-940;528,-931;705,-956;658,-880;671,-818;708,-758;669,-796;755,-842;675,-870;684,-910;775,-953;743,-814;752,-768;682,-868;715,-944;715,-878;758,-935;843,-945;867,-900;793,-829;867,-826;872,-891;877,-824;911,-821;921,-821;872,-891;909,-891;802,-907;835,-945"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45;top:-1266;width:148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">
                        <v:imagedata r:id="rId3" o:title=""/>
                      </v:shape>
                    </v:group>
                  </v:group>
                </w:pict>
              </mc:Fallback>
            </mc:AlternateContent>
          </w:r>
          <w:r>
            <w:rPr>
              <w:noProof/>
              <w:lang w:eastAsia="en-NZ"/>
            </w:rPr>
            <w:drawing>
              <wp:inline distT="0" distB="0" distL="0" distR="0" wp14:anchorId="35FB2EAA" wp14:editId="1A51850D">
                <wp:extent cx="952500" cy="1000125"/>
                <wp:effectExtent l="0" t="0" r="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pic:spPr>
                    </pic:pic>
                  </a:graphicData>
                </a:graphic>
              </wp:inline>
            </w:drawing>
          </w:r>
        </w:p>
      </w:tc>
    </w:tr>
  </w:tbl>
  <w:p w14:paraId="2FD73EA5" w14:textId="77777777" w:rsidR="00D9274B" w:rsidRPr="00F802F5" w:rsidRDefault="00D9274B" w:rsidP="00F802F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746A2" w14:textId="77777777" w:rsidR="00D9274B" w:rsidRDefault="00D9274B"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705C4" w14:textId="77777777" w:rsidR="00D9274B" w:rsidRDefault="00D9274B"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FD2E22"/>
    <w:multiLevelType w:val="multilevel"/>
    <w:tmpl w:val="1A988C5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2.%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9087D63"/>
    <w:multiLevelType w:val="multilevel"/>
    <w:tmpl w:val="1D968E24"/>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1.%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C1218D3"/>
    <w:multiLevelType w:val="singleLevel"/>
    <w:tmpl w:val="6C56A7EA"/>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2"/>
  </w:num>
  <w:num w:numId="3">
    <w:abstractNumId w:val="3"/>
  </w:num>
  <w:num w:numId="4">
    <w:abstractNumId w:val="1"/>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14471"/>
    <w:rsid w:val="00025A6F"/>
    <w:rsid w:val="0002618D"/>
    <w:rsid w:val="00030B26"/>
    <w:rsid w:val="00030E84"/>
    <w:rsid w:val="00032C0A"/>
    <w:rsid w:val="00035257"/>
    <w:rsid w:val="00035D68"/>
    <w:rsid w:val="00035E66"/>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D19F4"/>
    <w:rsid w:val="000D58DD"/>
    <w:rsid w:val="000E4D24"/>
    <w:rsid w:val="000F1F42"/>
    <w:rsid w:val="000F2AE2"/>
    <w:rsid w:val="000F2BFF"/>
    <w:rsid w:val="00102063"/>
    <w:rsid w:val="0010541C"/>
    <w:rsid w:val="00105770"/>
    <w:rsid w:val="00106F93"/>
    <w:rsid w:val="00111D50"/>
    <w:rsid w:val="00113B8E"/>
    <w:rsid w:val="00117F59"/>
    <w:rsid w:val="0012053C"/>
    <w:rsid w:val="00120B36"/>
    <w:rsid w:val="00122363"/>
    <w:rsid w:val="00125D45"/>
    <w:rsid w:val="001342C7"/>
    <w:rsid w:val="0013585C"/>
    <w:rsid w:val="00136AE6"/>
    <w:rsid w:val="00142261"/>
    <w:rsid w:val="00142954"/>
    <w:rsid w:val="00143836"/>
    <w:rsid w:val="001460E0"/>
    <w:rsid w:val="001472F0"/>
    <w:rsid w:val="00147F71"/>
    <w:rsid w:val="00150A6E"/>
    <w:rsid w:val="001528DC"/>
    <w:rsid w:val="0016304B"/>
    <w:rsid w:val="0016318F"/>
    <w:rsid w:val="0016468A"/>
    <w:rsid w:val="001646F9"/>
    <w:rsid w:val="0017070E"/>
    <w:rsid w:val="00174F02"/>
    <w:rsid w:val="0018376C"/>
    <w:rsid w:val="0018662D"/>
    <w:rsid w:val="00197427"/>
    <w:rsid w:val="001A21B4"/>
    <w:rsid w:val="001A5CF5"/>
    <w:rsid w:val="001B264D"/>
    <w:rsid w:val="001B39D2"/>
    <w:rsid w:val="001B4BF8"/>
    <w:rsid w:val="001B7B14"/>
    <w:rsid w:val="001C0A7A"/>
    <w:rsid w:val="001C4326"/>
    <w:rsid w:val="001C665E"/>
    <w:rsid w:val="001D3541"/>
    <w:rsid w:val="001D3E4E"/>
    <w:rsid w:val="001D73FF"/>
    <w:rsid w:val="001E254A"/>
    <w:rsid w:val="001E7386"/>
    <w:rsid w:val="001F45A7"/>
    <w:rsid w:val="001F5E27"/>
    <w:rsid w:val="0020027C"/>
    <w:rsid w:val="00201A01"/>
    <w:rsid w:val="0020754B"/>
    <w:rsid w:val="002104D3"/>
    <w:rsid w:val="00213A33"/>
    <w:rsid w:val="00215908"/>
    <w:rsid w:val="0021763B"/>
    <w:rsid w:val="00232E9F"/>
    <w:rsid w:val="00245748"/>
    <w:rsid w:val="0024623D"/>
    <w:rsid w:val="00246DB1"/>
    <w:rsid w:val="002476B5"/>
    <w:rsid w:val="002520CC"/>
    <w:rsid w:val="00253ECF"/>
    <w:rsid w:val="00254044"/>
    <w:rsid w:val="002546A1"/>
    <w:rsid w:val="002575E8"/>
    <w:rsid w:val="00257EF1"/>
    <w:rsid w:val="002628F4"/>
    <w:rsid w:val="00275D08"/>
    <w:rsid w:val="002839AF"/>
    <w:rsid w:val="00284B3D"/>
    <w:rsid w:val="002858E3"/>
    <w:rsid w:val="0029190A"/>
    <w:rsid w:val="00292C5A"/>
    <w:rsid w:val="00295241"/>
    <w:rsid w:val="002A4DFC"/>
    <w:rsid w:val="002B047D"/>
    <w:rsid w:val="002B732B"/>
    <w:rsid w:val="002B7429"/>
    <w:rsid w:val="002B76A7"/>
    <w:rsid w:val="002B7BEC"/>
    <w:rsid w:val="002C2219"/>
    <w:rsid w:val="002C2552"/>
    <w:rsid w:val="002C380A"/>
    <w:rsid w:val="002C781D"/>
    <w:rsid w:val="002D0DF2"/>
    <w:rsid w:val="002D23BD"/>
    <w:rsid w:val="002E0B47"/>
    <w:rsid w:val="002F3A0D"/>
    <w:rsid w:val="002F4685"/>
    <w:rsid w:val="002F4A4A"/>
    <w:rsid w:val="002F7213"/>
    <w:rsid w:val="0030382F"/>
    <w:rsid w:val="0030408D"/>
    <w:rsid w:val="003060E4"/>
    <w:rsid w:val="00313920"/>
    <w:rsid w:val="003160E7"/>
    <w:rsid w:val="0031739E"/>
    <w:rsid w:val="00317DA3"/>
    <w:rsid w:val="003212F4"/>
    <w:rsid w:val="00321381"/>
    <w:rsid w:val="003235C6"/>
    <w:rsid w:val="003309CA"/>
    <w:rsid w:val="003325AB"/>
    <w:rsid w:val="003332D1"/>
    <w:rsid w:val="0033412B"/>
    <w:rsid w:val="0033448B"/>
    <w:rsid w:val="0033570C"/>
    <w:rsid w:val="00341161"/>
    <w:rsid w:val="00343365"/>
    <w:rsid w:val="003445F4"/>
    <w:rsid w:val="00353501"/>
    <w:rsid w:val="00353734"/>
    <w:rsid w:val="003538D4"/>
    <w:rsid w:val="003606F8"/>
    <w:rsid w:val="003648EF"/>
    <w:rsid w:val="003673E6"/>
    <w:rsid w:val="00377264"/>
    <w:rsid w:val="003779D2"/>
    <w:rsid w:val="00385E38"/>
    <w:rsid w:val="003A26A5"/>
    <w:rsid w:val="003A3761"/>
    <w:rsid w:val="003A512D"/>
    <w:rsid w:val="003A5FEA"/>
    <w:rsid w:val="003A710B"/>
    <w:rsid w:val="003B1D10"/>
    <w:rsid w:val="003C310C"/>
    <w:rsid w:val="003C76D4"/>
    <w:rsid w:val="003D137D"/>
    <w:rsid w:val="003D2CC5"/>
    <w:rsid w:val="003D3E5C"/>
    <w:rsid w:val="003E04C1"/>
    <w:rsid w:val="003E0887"/>
    <w:rsid w:val="003E4826"/>
    <w:rsid w:val="003E74C8"/>
    <w:rsid w:val="003E74E2"/>
    <w:rsid w:val="003E7C46"/>
    <w:rsid w:val="003F2106"/>
    <w:rsid w:val="003F52A7"/>
    <w:rsid w:val="003F7013"/>
    <w:rsid w:val="003F7B7D"/>
    <w:rsid w:val="003F7F6A"/>
    <w:rsid w:val="0040240C"/>
    <w:rsid w:val="004025AC"/>
    <w:rsid w:val="00413021"/>
    <w:rsid w:val="00414C35"/>
    <w:rsid w:val="004171B7"/>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65F68"/>
    <w:rsid w:val="00466303"/>
    <w:rsid w:val="00476B21"/>
    <w:rsid w:val="004852AB"/>
    <w:rsid w:val="00487C04"/>
    <w:rsid w:val="004907E1"/>
    <w:rsid w:val="00494C8E"/>
    <w:rsid w:val="004A035B"/>
    <w:rsid w:val="004A1527"/>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64CA"/>
    <w:rsid w:val="00567B58"/>
    <w:rsid w:val="00571223"/>
    <w:rsid w:val="005763E0"/>
    <w:rsid w:val="005802DA"/>
    <w:rsid w:val="00581136"/>
    <w:rsid w:val="00581EB8"/>
    <w:rsid w:val="005839E7"/>
    <w:rsid w:val="0058437F"/>
    <w:rsid w:val="005A27CA"/>
    <w:rsid w:val="005A3C87"/>
    <w:rsid w:val="005A43BD"/>
    <w:rsid w:val="005A79E5"/>
    <w:rsid w:val="005D034C"/>
    <w:rsid w:val="005D712B"/>
    <w:rsid w:val="005E226E"/>
    <w:rsid w:val="005E2636"/>
    <w:rsid w:val="005E66F4"/>
    <w:rsid w:val="006015D7"/>
    <w:rsid w:val="00601B21"/>
    <w:rsid w:val="006041F0"/>
    <w:rsid w:val="00605C6D"/>
    <w:rsid w:val="00611C1E"/>
    <w:rsid w:val="006120CA"/>
    <w:rsid w:val="0061443A"/>
    <w:rsid w:val="00615137"/>
    <w:rsid w:val="00624174"/>
    <w:rsid w:val="00626CF8"/>
    <w:rsid w:val="006314AF"/>
    <w:rsid w:val="00634003"/>
    <w:rsid w:val="00634ED8"/>
    <w:rsid w:val="00636D7D"/>
    <w:rsid w:val="00637408"/>
    <w:rsid w:val="00642868"/>
    <w:rsid w:val="00644019"/>
    <w:rsid w:val="00647AFE"/>
    <w:rsid w:val="00650417"/>
    <w:rsid w:val="006512BC"/>
    <w:rsid w:val="00653A5A"/>
    <w:rsid w:val="006554AC"/>
    <w:rsid w:val="00656038"/>
    <w:rsid w:val="00656F28"/>
    <w:rsid w:val="006575F4"/>
    <w:rsid w:val="006579E6"/>
    <w:rsid w:val="00660682"/>
    <w:rsid w:val="00660F74"/>
    <w:rsid w:val="00663EDC"/>
    <w:rsid w:val="006642A4"/>
    <w:rsid w:val="00671078"/>
    <w:rsid w:val="006758CA"/>
    <w:rsid w:val="00680A04"/>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2CD7"/>
    <w:rsid w:val="006D57AA"/>
    <w:rsid w:val="006D63E5"/>
    <w:rsid w:val="006D6A29"/>
    <w:rsid w:val="006E1753"/>
    <w:rsid w:val="006E2886"/>
    <w:rsid w:val="006E3911"/>
    <w:rsid w:val="006E4D43"/>
    <w:rsid w:val="006E69F4"/>
    <w:rsid w:val="006F1555"/>
    <w:rsid w:val="006F1B67"/>
    <w:rsid w:val="006F4D9C"/>
    <w:rsid w:val="0070091D"/>
    <w:rsid w:val="00702854"/>
    <w:rsid w:val="00703A58"/>
    <w:rsid w:val="0071741C"/>
    <w:rsid w:val="00722035"/>
    <w:rsid w:val="00742B90"/>
    <w:rsid w:val="0074434D"/>
    <w:rsid w:val="00746427"/>
    <w:rsid w:val="00752E53"/>
    <w:rsid w:val="007570C4"/>
    <w:rsid w:val="007605B8"/>
    <w:rsid w:val="00771B1E"/>
    <w:rsid w:val="00773C95"/>
    <w:rsid w:val="0078171E"/>
    <w:rsid w:val="0078658E"/>
    <w:rsid w:val="007920E2"/>
    <w:rsid w:val="0079566E"/>
    <w:rsid w:val="00795B34"/>
    <w:rsid w:val="007A067F"/>
    <w:rsid w:val="007A4802"/>
    <w:rsid w:val="007B1770"/>
    <w:rsid w:val="007B4D3E"/>
    <w:rsid w:val="007B7C70"/>
    <w:rsid w:val="007B7DEB"/>
    <w:rsid w:val="007C01DE"/>
    <w:rsid w:val="007C0449"/>
    <w:rsid w:val="007C098E"/>
    <w:rsid w:val="007C1888"/>
    <w:rsid w:val="007C43B6"/>
    <w:rsid w:val="007D2151"/>
    <w:rsid w:val="007D3B90"/>
    <w:rsid w:val="007D42CC"/>
    <w:rsid w:val="007D5DE4"/>
    <w:rsid w:val="007D7B47"/>
    <w:rsid w:val="007D7C3A"/>
    <w:rsid w:val="007E0777"/>
    <w:rsid w:val="007E1341"/>
    <w:rsid w:val="007E1B41"/>
    <w:rsid w:val="007E1EC4"/>
    <w:rsid w:val="007E30B9"/>
    <w:rsid w:val="007E74F1"/>
    <w:rsid w:val="007F0F0C"/>
    <w:rsid w:val="007F1288"/>
    <w:rsid w:val="007F3085"/>
    <w:rsid w:val="007F3E11"/>
    <w:rsid w:val="00800A8A"/>
    <w:rsid w:val="0080155C"/>
    <w:rsid w:val="008017B4"/>
    <w:rsid w:val="008052E1"/>
    <w:rsid w:val="00811D9D"/>
    <w:rsid w:val="00811EEB"/>
    <w:rsid w:val="0082081A"/>
    <w:rsid w:val="00822F2C"/>
    <w:rsid w:val="00823BD3"/>
    <w:rsid w:val="00823DEE"/>
    <w:rsid w:val="008305E8"/>
    <w:rsid w:val="00836165"/>
    <w:rsid w:val="008365B2"/>
    <w:rsid w:val="00844C81"/>
    <w:rsid w:val="0084640C"/>
    <w:rsid w:val="00856088"/>
    <w:rsid w:val="00860826"/>
    <w:rsid w:val="00860E21"/>
    <w:rsid w:val="00863117"/>
    <w:rsid w:val="0086388B"/>
    <w:rsid w:val="008642E5"/>
    <w:rsid w:val="00864488"/>
    <w:rsid w:val="00870A36"/>
    <w:rsid w:val="00872D93"/>
    <w:rsid w:val="008740FD"/>
    <w:rsid w:val="008764AA"/>
    <w:rsid w:val="00880470"/>
    <w:rsid w:val="00880D94"/>
    <w:rsid w:val="008814E8"/>
    <w:rsid w:val="00886F64"/>
    <w:rsid w:val="008924C7"/>
    <w:rsid w:val="008924DE"/>
    <w:rsid w:val="008A3755"/>
    <w:rsid w:val="008B19DC"/>
    <w:rsid w:val="008B264F"/>
    <w:rsid w:val="008B6F83"/>
    <w:rsid w:val="008B7FD8"/>
    <w:rsid w:val="008C2973"/>
    <w:rsid w:val="008C6324"/>
    <w:rsid w:val="008C64C4"/>
    <w:rsid w:val="008D2CDD"/>
    <w:rsid w:val="008D74D5"/>
    <w:rsid w:val="008D7C9F"/>
    <w:rsid w:val="008E04BA"/>
    <w:rsid w:val="008E0ED1"/>
    <w:rsid w:val="008E2083"/>
    <w:rsid w:val="008E3A07"/>
    <w:rsid w:val="008E537B"/>
    <w:rsid w:val="008F29BE"/>
    <w:rsid w:val="008F4AE5"/>
    <w:rsid w:val="008F51EB"/>
    <w:rsid w:val="00900197"/>
    <w:rsid w:val="00902F55"/>
    <w:rsid w:val="0090582B"/>
    <w:rsid w:val="009060C0"/>
    <w:rsid w:val="009072F3"/>
    <w:rsid w:val="00912FFE"/>
    <w:rsid w:val="009133F5"/>
    <w:rsid w:val="00914AB5"/>
    <w:rsid w:val="0091756F"/>
    <w:rsid w:val="00920A27"/>
    <w:rsid w:val="00921216"/>
    <w:rsid w:val="009216CC"/>
    <w:rsid w:val="00922E41"/>
    <w:rsid w:val="00925892"/>
    <w:rsid w:val="00926083"/>
    <w:rsid w:val="00926D08"/>
    <w:rsid w:val="00930D08"/>
    <w:rsid w:val="00930FD4"/>
    <w:rsid w:val="00931466"/>
    <w:rsid w:val="00932D69"/>
    <w:rsid w:val="009354FD"/>
    <w:rsid w:val="00935589"/>
    <w:rsid w:val="00937408"/>
    <w:rsid w:val="009427FA"/>
    <w:rsid w:val="00944647"/>
    <w:rsid w:val="009469E2"/>
    <w:rsid w:val="0095565C"/>
    <w:rsid w:val="00964AB6"/>
    <w:rsid w:val="009650A0"/>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B47"/>
    <w:rsid w:val="009E3C8C"/>
    <w:rsid w:val="009E6B77"/>
    <w:rsid w:val="009F4372"/>
    <w:rsid w:val="009F460A"/>
    <w:rsid w:val="00A043FB"/>
    <w:rsid w:val="00A05307"/>
    <w:rsid w:val="00A05704"/>
    <w:rsid w:val="00A06BE4"/>
    <w:rsid w:val="00A0729C"/>
    <w:rsid w:val="00A073CF"/>
    <w:rsid w:val="00A07779"/>
    <w:rsid w:val="00A1166A"/>
    <w:rsid w:val="00A20B2E"/>
    <w:rsid w:val="00A23285"/>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3E9D"/>
    <w:rsid w:val="00A85A38"/>
    <w:rsid w:val="00A87C05"/>
    <w:rsid w:val="00A9169D"/>
    <w:rsid w:val="00A93598"/>
    <w:rsid w:val="00A9644E"/>
    <w:rsid w:val="00A97A3A"/>
    <w:rsid w:val="00AA03DA"/>
    <w:rsid w:val="00AA240C"/>
    <w:rsid w:val="00AB0332"/>
    <w:rsid w:val="00AB5943"/>
    <w:rsid w:val="00AC101C"/>
    <w:rsid w:val="00AD16FF"/>
    <w:rsid w:val="00AD4CF1"/>
    <w:rsid w:val="00AD5988"/>
    <w:rsid w:val="00AD6293"/>
    <w:rsid w:val="00AE1643"/>
    <w:rsid w:val="00AE16AF"/>
    <w:rsid w:val="00AF372E"/>
    <w:rsid w:val="00AF7800"/>
    <w:rsid w:val="00B00CF5"/>
    <w:rsid w:val="00B072E0"/>
    <w:rsid w:val="00B1007E"/>
    <w:rsid w:val="00B13D41"/>
    <w:rsid w:val="00B17935"/>
    <w:rsid w:val="00B22503"/>
    <w:rsid w:val="00B253F6"/>
    <w:rsid w:val="00B2614A"/>
    <w:rsid w:val="00B26675"/>
    <w:rsid w:val="00B305DB"/>
    <w:rsid w:val="00B332F8"/>
    <w:rsid w:val="00B3492B"/>
    <w:rsid w:val="00B4646F"/>
    <w:rsid w:val="00B55C7D"/>
    <w:rsid w:val="00B63038"/>
    <w:rsid w:val="00B64BD8"/>
    <w:rsid w:val="00B701D1"/>
    <w:rsid w:val="00B73AF2"/>
    <w:rsid w:val="00B73D79"/>
    <w:rsid w:val="00B7551A"/>
    <w:rsid w:val="00B773F1"/>
    <w:rsid w:val="00B86AB1"/>
    <w:rsid w:val="00B87726"/>
    <w:rsid w:val="00B91B22"/>
    <w:rsid w:val="00B92F3A"/>
    <w:rsid w:val="00BA7EBA"/>
    <w:rsid w:val="00BB2A06"/>
    <w:rsid w:val="00BB2CBB"/>
    <w:rsid w:val="00BB4198"/>
    <w:rsid w:val="00BC03EE"/>
    <w:rsid w:val="00BC59F1"/>
    <w:rsid w:val="00BD488E"/>
    <w:rsid w:val="00BF3DE1"/>
    <w:rsid w:val="00BF4843"/>
    <w:rsid w:val="00BF5205"/>
    <w:rsid w:val="00C05132"/>
    <w:rsid w:val="00C12508"/>
    <w:rsid w:val="00C1307B"/>
    <w:rsid w:val="00C23728"/>
    <w:rsid w:val="00C3026C"/>
    <w:rsid w:val="00C313A9"/>
    <w:rsid w:val="00C347C8"/>
    <w:rsid w:val="00C358E4"/>
    <w:rsid w:val="00C418EE"/>
    <w:rsid w:val="00C441CF"/>
    <w:rsid w:val="00C45AA2"/>
    <w:rsid w:val="00C4792C"/>
    <w:rsid w:val="00C55BEF"/>
    <w:rsid w:val="00C57C00"/>
    <w:rsid w:val="00C601AF"/>
    <w:rsid w:val="00C61A63"/>
    <w:rsid w:val="00C66296"/>
    <w:rsid w:val="00C7394D"/>
    <w:rsid w:val="00C754A7"/>
    <w:rsid w:val="00C756B7"/>
    <w:rsid w:val="00C77282"/>
    <w:rsid w:val="00C84DE5"/>
    <w:rsid w:val="00C86248"/>
    <w:rsid w:val="00C90B31"/>
    <w:rsid w:val="00CA0D6F"/>
    <w:rsid w:val="00CA4C33"/>
    <w:rsid w:val="00CA5D6A"/>
    <w:rsid w:val="00CA6F4A"/>
    <w:rsid w:val="00CB3483"/>
    <w:rsid w:val="00CB6427"/>
    <w:rsid w:val="00CC0FBE"/>
    <w:rsid w:val="00CD077C"/>
    <w:rsid w:val="00CD2119"/>
    <w:rsid w:val="00CD237A"/>
    <w:rsid w:val="00CD2A86"/>
    <w:rsid w:val="00CD36AC"/>
    <w:rsid w:val="00CE009A"/>
    <w:rsid w:val="00CE13A3"/>
    <w:rsid w:val="00CE36BC"/>
    <w:rsid w:val="00CF1747"/>
    <w:rsid w:val="00CF60ED"/>
    <w:rsid w:val="00D05D74"/>
    <w:rsid w:val="00D114D8"/>
    <w:rsid w:val="00D143CF"/>
    <w:rsid w:val="00D1570C"/>
    <w:rsid w:val="00D20C59"/>
    <w:rsid w:val="00D23323"/>
    <w:rsid w:val="00D2392A"/>
    <w:rsid w:val="00D25FFE"/>
    <w:rsid w:val="00D27922"/>
    <w:rsid w:val="00D27A64"/>
    <w:rsid w:val="00D37D80"/>
    <w:rsid w:val="00D442F3"/>
    <w:rsid w:val="00D44483"/>
    <w:rsid w:val="00D4476F"/>
    <w:rsid w:val="00D50573"/>
    <w:rsid w:val="00D54D50"/>
    <w:rsid w:val="00D560B4"/>
    <w:rsid w:val="00D662F8"/>
    <w:rsid w:val="00D66797"/>
    <w:rsid w:val="00D67985"/>
    <w:rsid w:val="00D7087C"/>
    <w:rsid w:val="00D70C3C"/>
    <w:rsid w:val="00D71DF7"/>
    <w:rsid w:val="00D72BE5"/>
    <w:rsid w:val="00D81462"/>
    <w:rsid w:val="00D82431"/>
    <w:rsid w:val="00D82F26"/>
    <w:rsid w:val="00D863D0"/>
    <w:rsid w:val="00D86B00"/>
    <w:rsid w:val="00D86FB9"/>
    <w:rsid w:val="00D87C87"/>
    <w:rsid w:val="00D90BB4"/>
    <w:rsid w:val="00D90E07"/>
    <w:rsid w:val="00D9274B"/>
    <w:rsid w:val="00D932C2"/>
    <w:rsid w:val="00DA0232"/>
    <w:rsid w:val="00DA75D3"/>
    <w:rsid w:val="00DA7F9E"/>
    <w:rsid w:val="00DB39CF"/>
    <w:rsid w:val="00DB7256"/>
    <w:rsid w:val="00DC0401"/>
    <w:rsid w:val="00DC20BD"/>
    <w:rsid w:val="00DD0BCD"/>
    <w:rsid w:val="00DD3468"/>
    <w:rsid w:val="00DD447A"/>
    <w:rsid w:val="00DE3B20"/>
    <w:rsid w:val="00DE6C94"/>
    <w:rsid w:val="00DE6FD7"/>
    <w:rsid w:val="00DF0C7C"/>
    <w:rsid w:val="00E10B18"/>
    <w:rsid w:val="00E22A09"/>
    <w:rsid w:val="00E23271"/>
    <w:rsid w:val="00E24F80"/>
    <w:rsid w:val="00E259F3"/>
    <w:rsid w:val="00E30985"/>
    <w:rsid w:val="00E33238"/>
    <w:rsid w:val="00E33934"/>
    <w:rsid w:val="00E376B7"/>
    <w:rsid w:val="00E41EE3"/>
    <w:rsid w:val="00E42F5D"/>
    <w:rsid w:val="00E4486C"/>
    <w:rsid w:val="00E460B6"/>
    <w:rsid w:val="00E511D5"/>
    <w:rsid w:val="00E53A9F"/>
    <w:rsid w:val="00E57349"/>
    <w:rsid w:val="00E60249"/>
    <w:rsid w:val="00E62238"/>
    <w:rsid w:val="00E65269"/>
    <w:rsid w:val="00E76D66"/>
    <w:rsid w:val="00E92A4C"/>
    <w:rsid w:val="00E9476B"/>
    <w:rsid w:val="00EA3AFB"/>
    <w:rsid w:val="00EA5A96"/>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3F07"/>
    <w:rsid w:val="00F140B2"/>
    <w:rsid w:val="00F16595"/>
    <w:rsid w:val="00F25970"/>
    <w:rsid w:val="00F266B1"/>
    <w:rsid w:val="00F311A9"/>
    <w:rsid w:val="00F31343"/>
    <w:rsid w:val="00F37381"/>
    <w:rsid w:val="00F5180D"/>
    <w:rsid w:val="00F54E74"/>
    <w:rsid w:val="00F63781"/>
    <w:rsid w:val="00F67496"/>
    <w:rsid w:val="00F7421E"/>
    <w:rsid w:val="00F801BA"/>
    <w:rsid w:val="00F802F5"/>
    <w:rsid w:val="00F807AD"/>
    <w:rsid w:val="00F83CA4"/>
    <w:rsid w:val="00F92987"/>
    <w:rsid w:val="00F9366A"/>
    <w:rsid w:val="00F946C9"/>
    <w:rsid w:val="00F969BD"/>
    <w:rsid w:val="00FA0EA5"/>
    <w:rsid w:val="00FA68C7"/>
    <w:rsid w:val="00FA74EE"/>
    <w:rsid w:val="00FB0A5B"/>
    <w:rsid w:val="00FB1B8E"/>
    <w:rsid w:val="00FC3711"/>
    <w:rsid w:val="00FC46E7"/>
    <w:rsid w:val="00FC5D25"/>
    <w:rsid w:val="00FD0D7E"/>
    <w:rsid w:val="00FD16C4"/>
    <w:rsid w:val="00FD362F"/>
    <w:rsid w:val="00FD47FE"/>
    <w:rsid w:val="00FD4FFB"/>
    <w:rsid w:val="00FE022F"/>
    <w:rsid w:val="00FE0BDA"/>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C8A35"/>
  <w15:docId w15:val="{43612785-A19A-48B1-B750-5D1BADA5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F3A"/>
    <w:rPr>
      <w:rFonts w:ascii="Segoe UI" w:hAnsi="Segoe UI"/>
      <w:sz w:val="21"/>
      <w:lang w:eastAsia="en-GB"/>
    </w:rPr>
  </w:style>
  <w:style w:type="paragraph" w:styleId="Heading1">
    <w:name w:val="heading 1"/>
    <w:basedOn w:val="Normal"/>
    <w:next w:val="Normal"/>
    <w:link w:val="Heading1Char"/>
    <w:uiPriority w:val="1"/>
    <w:qFormat/>
    <w:rsid w:val="00FE0BDA"/>
    <w:pPr>
      <w:pageBreakBefore/>
      <w:spacing w:after="360"/>
      <w:outlineLvl w:val="0"/>
    </w:pPr>
    <w:rPr>
      <w:color w:val="23305D"/>
      <w:spacing w:val="-10"/>
      <w:sz w:val="56"/>
    </w:rPr>
  </w:style>
  <w:style w:type="paragraph" w:styleId="Heading2">
    <w:name w:val="heading 2"/>
    <w:basedOn w:val="Normal"/>
    <w:next w:val="Normal"/>
    <w:link w:val="Heading2Char"/>
    <w:uiPriority w:val="1"/>
    <w:qFormat/>
    <w:rsid w:val="00D1570C"/>
    <w:pPr>
      <w:keepNext/>
      <w:spacing w:before="480" w:after="180"/>
      <w:outlineLvl w:val="1"/>
    </w:pPr>
    <w:rPr>
      <w:b/>
      <w:color w:val="0A6AB4"/>
      <w:spacing w:val="-5"/>
      <w:sz w:val="42"/>
    </w:rPr>
  </w:style>
  <w:style w:type="paragraph" w:styleId="Heading3">
    <w:name w:val="heading 3"/>
    <w:basedOn w:val="Normal"/>
    <w:next w:val="Normal"/>
    <w:link w:val="Heading3Char"/>
    <w:uiPriority w:val="1"/>
    <w:qFormat/>
    <w:rsid w:val="00F83CA4"/>
    <w:pPr>
      <w:keepNext/>
      <w:numPr>
        <w:ilvl w:val="2"/>
        <w:numId w:val="5"/>
      </w:numPr>
      <w:spacing w:before="360" w:after="180"/>
      <w:outlineLvl w:val="2"/>
    </w:pPr>
    <w:rPr>
      <w:color w:val="0A6AB4"/>
      <w:spacing w:val="-5"/>
      <w:sz w:val="32"/>
    </w:rPr>
  </w:style>
  <w:style w:type="paragraph" w:styleId="Heading4">
    <w:name w:val="heading 4"/>
    <w:basedOn w:val="Normal"/>
    <w:next w:val="Normal"/>
    <w:link w:val="Heading4Char"/>
    <w:uiPriority w:val="1"/>
    <w:qFormat/>
    <w:rsid w:val="00F83CA4"/>
    <w:pPr>
      <w:keepNext/>
      <w:spacing w:before="240" w:after="120"/>
      <w:outlineLvl w:val="3"/>
    </w:pPr>
    <w:rPr>
      <w:color w:val="0A6AB4"/>
      <w:sz w:val="26"/>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E0BDA"/>
    <w:rPr>
      <w:rFonts w:ascii="Segoe UI" w:hAnsi="Segoe UI"/>
      <w:color w:val="23305D"/>
      <w:spacing w:val="-10"/>
      <w:sz w:val="56"/>
      <w:lang w:eastAsia="en-GB"/>
    </w:rPr>
  </w:style>
  <w:style w:type="character" w:customStyle="1" w:styleId="Heading2Char">
    <w:name w:val="Heading 2 Char"/>
    <w:link w:val="Heading2"/>
    <w:uiPriority w:val="1"/>
    <w:rsid w:val="00D1570C"/>
    <w:rPr>
      <w:rFonts w:ascii="Segoe UI" w:hAnsi="Segoe UI"/>
      <w:b/>
      <w:color w:val="0A6AB4"/>
      <w:spacing w:val="-5"/>
      <w:sz w:val="42"/>
      <w:lang w:eastAsia="en-GB"/>
    </w:rPr>
  </w:style>
  <w:style w:type="character" w:customStyle="1" w:styleId="Heading3Char">
    <w:name w:val="Heading 3 Char"/>
    <w:link w:val="Heading3"/>
    <w:uiPriority w:val="1"/>
    <w:rsid w:val="00F83CA4"/>
    <w:rPr>
      <w:rFonts w:ascii="Segoe UI" w:hAnsi="Segoe UI"/>
      <w:color w:val="0A6AB4"/>
      <w:spacing w:val="-5"/>
      <w:sz w:val="32"/>
      <w:lang w:eastAsia="en-GB"/>
    </w:rPr>
  </w:style>
  <w:style w:type="character" w:customStyle="1" w:styleId="Heading4Char">
    <w:name w:val="Heading 4 Char"/>
    <w:link w:val="Heading4"/>
    <w:uiPriority w:val="1"/>
    <w:rsid w:val="00F83CA4"/>
    <w:rPr>
      <w:rFonts w:ascii="Segoe UI" w:hAnsi="Segoe UI"/>
      <w:color w:val="0A6AB4"/>
      <w:sz w:val="26"/>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E41EE3"/>
    <w:pPr>
      <w:tabs>
        <w:tab w:val="right" w:pos="8080"/>
      </w:tabs>
      <w:spacing w:before="120"/>
      <w:ind w:left="992" w:right="567" w:hanging="992"/>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F266B1"/>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2C781D"/>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character" w:styleId="FollowedHyperlink">
    <w:name w:val="FollowedHyperlink"/>
    <w:basedOn w:val="DefaultParagraphFont"/>
    <w:rsid w:val="00B92F3A"/>
    <w:rPr>
      <w:b/>
      <w:color w:val="595959" w:themeColor="text1" w:themeTint="A6"/>
      <w:u w:val="none"/>
    </w:rPr>
  </w:style>
  <w:style w:type="paragraph" w:styleId="Caption">
    <w:name w:val="caption"/>
    <w:basedOn w:val="Normal"/>
    <w:next w:val="Normal"/>
    <w:unhideWhenUsed/>
    <w:qFormat/>
    <w:rsid w:val="00AD16FF"/>
    <w:pPr>
      <w:spacing w:after="200"/>
    </w:pPr>
    <w:rPr>
      <w:b/>
      <w:bCs/>
      <w:color w:val="4F81BD" w:themeColor="accent1"/>
      <w:sz w:val="18"/>
      <w:szCs w:val="18"/>
    </w:rPr>
  </w:style>
  <w:style w:type="table" w:styleId="TableGrid">
    <w:name w:val="Table Grid"/>
    <w:basedOn w:val="TableNormal"/>
    <w:uiPriority w:val="59"/>
    <w:rsid w:val="00615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74B"/>
    <w:rPr>
      <w:sz w:val="16"/>
      <w:szCs w:val="16"/>
    </w:rPr>
  </w:style>
  <w:style w:type="paragraph" w:styleId="CommentText">
    <w:name w:val="annotation text"/>
    <w:basedOn w:val="Normal"/>
    <w:link w:val="CommentTextChar"/>
    <w:uiPriority w:val="99"/>
    <w:semiHidden/>
    <w:unhideWhenUsed/>
    <w:rsid w:val="00D9274B"/>
    <w:rPr>
      <w:sz w:val="20"/>
    </w:rPr>
  </w:style>
  <w:style w:type="character" w:customStyle="1" w:styleId="CommentTextChar">
    <w:name w:val="Comment Text Char"/>
    <w:basedOn w:val="DefaultParagraphFont"/>
    <w:link w:val="CommentText"/>
    <w:uiPriority w:val="99"/>
    <w:semiHidden/>
    <w:rsid w:val="00D9274B"/>
    <w:rPr>
      <w:rFonts w:ascii="Segoe UI" w:hAnsi="Segoe UI"/>
      <w:lang w:eastAsia="en-GB"/>
    </w:rPr>
  </w:style>
  <w:style w:type="paragraph" w:styleId="CommentSubject">
    <w:name w:val="annotation subject"/>
    <w:basedOn w:val="CommentText"/>
    <w:next w:val="CommentText"/>
    <w:link w:val="CommentSubjectChar"/>
    <w:semiHidden/>
    <w:unhideWhenUsed/>
    <w:rsid w:val="00D9274B"/>
    <w:rPr>
      <w:b/>
      <w:bCs/>
    </w:rPr>
  </w:style>
  <w:style w:type="character" w:customStyle="1" w:styleId="CommentSubjectChar">
    <w:name w:val="Comment Subject Char"/>
    <w:basedOn w:val="CommentTextChar"/>
    <w:link w:val="CommentSubject"/>
    <w:semiHidden/>
    <w:rsid w:val="00D9274B"/>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image" Target="media/image19.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ovid19.govt.nz/alert-levels-and-updates/covid-19-protection/" TargetMode="External"/><Relationship Id="rId29" Type="http://schemas.openxmlformats.org/officeDocument/2006/relationships/image" Target="media/image14.jpeg"/><Relationship Id="rId41" Type="http://schemas.openxmlformats.org/officeDocument/2006/relationships/footer" Target="footer9.xml"/><Relationship Id="rId54" Type="http://schemas.openxmlformats.org/officeDocument/2006/relationships/image" Target="media/image33.pn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t.nz"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health.govt.nz/our-work/diseases-and-conditions/covid-19-novel-coronavirus/covid-19-vaccines/covid-19-vaccine-strategy-planning-insights/covid-19-who-were-working" TargetMode="External"/><Relationship Id="rId40" Type="http://schemas.openxmlformats.org/officeDocument/2006/relationships/footer" Target="footer8.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health.govt.nz/our-work/diseases-and-conditions/covid-19-novel-coronavirus/covid-19-vaccines/covid-19-vaccine-strategy-planning-insights/covid-19-who-were-working" TargetMode="External"/><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hyperlink" Target="mailto:maorihealth@health.govt.nz" TargetMode="External"/><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health.govt.nz/our-work/diseases-and-conditions/covid-19-novel-coronavirus/covid-19-vaccines/covid-19-vaccine-strategy-planning-insights/covid-19-who-were-working" TargetMode="External"/><Relationship Id="rId46" Type="http://schemas.openxmlformats.org/officeDocument/2006/relationships/image" Target="media/image25.jpeg"/><Relationship Id="rId59" Type="http://schemas.openxmlformats.org/officeDocument/2006/relationships/image" Target="media/image38.jpe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alert-levels-and-updates/covid-19-protection/" TargetMode="External"/><Relationship Id="rId2" Type="http://schemas.openxmlformats.org/officeDocument/2006/relationships/hyperlink" Target="https://www.health.govt.nz/publication/updated-covid-19-maori-response-action-plan" TargetMode="External"/><Relationship Id="rId1" Type="http://schemas.openxmlformats.org/officeDocument/2006/relationships/hyperlink" Target="https://www.health.govt.nz/publication/initial-covid-19-maori-response-action-plan" TargetMode="External"/><Relationship Id="rId6" Type="http://schemas.openxmlformats.org/officeDocument/2006/relationships/hyperlink" Target="https://www.health.govt.nz/our-work/populations/maori-health/te-tiriti-o-waitangi" TargetMode="External"/><Relationship Id="rId5" Type="http://schemas.openxmlformats.org/officeDocument/2006/relationships/hyperlink" Target="https://www.health.govt.nz/our-work/populations/maori-health/he-korowai-oranga" TargetMode="External"/><Relationship Id="rId4" Type="http://schemas.openxmlformats.org/officeDocument/2006/relationships/hyperlink" Target="https://www.health.govt.nz/our-work/populations/maori-health/whakamaua-maori-health-action-plan-2020-202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127DB-2A03-43DD-BE10-6DB65AA6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15</TotalTime>
  <Pages>54</Pages>
  <Words>11813</Words>
  <Characters>67337</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19 Māori Health Protection Plan</dc:title>
  <dc:creator>Ministry of Health</dc:creator>
  <cp:lastModifiedBy>Ministry of Health</cp:lastModifiedBy>
  <cp:revision>10</cp:revision>
  <cp:lastPrinted>2015-11-17T05:02:00Z</cp:lastPrinted>
  <dcterms:created xsi:type="dcterms:W3CDTF">2022-01-24T22:38:00Z</dcterms:created>
  <dcterms:modified xsi:type="dcterms:W3CDTF">2022-01-24T22:52:00Z</dcterms:modified>
</cp:coreProperties>
</file>