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C0" w:rsidRDefault="005C34C0" w:rsidP="00B80F13">
      <w:pPr>
        <w:spacing w:after="163" w:line="259" w:lineRule="auto"/>
        <w:ind w:left="1277" w:right="0" w:firstLine="0"/>
        <w:jc w:val="left"/>
      </w:pPr>
    </w:p>
    <w:p w:rsidR="005C34C0" w:rsidRDefault="00B80F13" w:rsidP="00B80F13">
      <w:pPr>
        <w:spacing w:after="0" w:line="259" w:lineRule="auto"/>
        <w:ind w:left="1315" w:right="0" w:firstLine="0"/>
        <w:jc w:val="left"/>
      </w:pPr>
      <w:r>
        <w:rPr>
          <w:sz w:val="44"/>
        </w:rPr>
        <w:t>National Burn Service Framework</w:t>
      </w:r>
    </w:p>
    <w:p w:rsidR="005C34C0" w:rsidRDefault="005C34C0" w:rsidP="00B80F13">
      <w:pPr>
        <w:spacing w:after="0" w:line="259" w:lineRule="auto"/>
        <w:ind w:left="1277" w:right="0" w:firstLine="0"/>
        <w:jc w:val="left"/>
      </w:pPr>
    </w:p>
    <w:p w:rsidR="005C34C0" w:rsidRDefault="00B80F13" w:rsidP="00B80F13">
      <w:pPr>
        <w:spacing w:after="1993" w:line="259" w:lineRule="auto"/>
        <w:ind w:left="1277" w:right="0" w:firstLine="0"/>
        <w:jc w:val="left"/>
      </w:pPr>
      <w:r>
        <w:rPr>
          <w:rFonts w:ascii="Calibri" w:eastAsia="Calibri" w:hAnsi="Calibri" w:cs="Calibri"/>
          <w:noProof/>
        </w:rPr>
        <mc:AlternateContent>
          <mc:Choice Requires="wpg">
            <w:drawing>
              <wp:inline distT="0" distB="0" distL="0" distR="0">
                <wp:extent cx="4724400" cy="6928866"/>
                <wp:effectExtent l="0" t="0" r="19050" b="24765"/>
                <wp:docPr id="38238" name="Group 38238"/>
                <wp:cNvGraphicFramePr/>
                <a:graphic xmlns:a="http://schemas.openxmlformats.org/drawingml/2006/main">
                  <a:graphicData uri="http://schemas.microsoft.com/office/word/2010/wordprocessingGroup">
                    <wpg:wgp>
                      <wpg:cNvGrpSpPr/>
                      <wpg:grpSpPr>
                        <a:xfrm>
                          <a:off x="0" y="0"/>
                          <a:ext cx="4724400" cy="6928866"/>
                          <a:chOff x="0" y="0"/>
                          <a:chExt cx="4303776" cy="6928866"/>
                        </a:xfrm>
                      </wpg:grpSpPr>
                      <wps:wsp>
                        <wps:cNvPr id="14" name="Rectangle 14"/>
                        <wps:cNvSpPr/>
                        <wps:spPr>
                          <a:xfrm>
                            <a:off x="2115312" y="0"/>
                            <a:ext cx="56314" cy="226407"/>
                          </a:xfrm>
                          <a:prstGeom prst="rect">
                            <a:avLst/>
                          </a:prstGeom>
                          <a:ln>
                            <a:noFill/>
                          </a:ln>
                        </wps:spPr>
                        <wps:txbx>
                          <w:txbxContent>
                            <w:p w:rsidR="00240B96" w:rsidRDefault="00240B96">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5" name="Rectangle 15"/>
                        <wps:cNvSpPr/>
                        <wps:spPr>
                          <a:xfrm>
                            <a:off x="2115312" y="173736"/>
                            <a:ext cx="56314" cy="226407"/>
                          </a:xfrm>
                          <a:prstGeom prst="rect">
                            <a:avLst/>
                          </a:prstGeom>
                          <a:ln>
                            <a:noFill/>
                          </a:ln>
                        </wps:spPr>
                        <wps:txbx>
                          <w:txbxContent>
                            <w:p w:rsidR="00240B96" w:rsidRDefault="00240B96">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6" name="Rectangle 16"/>
                        <wps:cNvSpPr/>
                        <wps:spPr>
                          <a:xfrm>
                            <a:off x="2115312" y="350520"/>
                            <a:ext cx="56314" cy="226407"/>
                          </a:xfrm>
                          <a:prstGeom prst="rect">
                            <a:avLst/>
                          </a:prstGeom>
                          <a:ln>
                            <a:noFill/>
                          </a:ln>
                        </wps:spPr>
                        <wps:txbx>
                          <w:txbxContent>
                            <w:p w:rsidR="00240B96" w:rsidRDefault="00240B96">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17" name="Rectangle 17"/>
                        <wps:cNvSpPr/>
                        <wps:spPr>
                          <a:xfrm>
                            <a:off x="2054352" y="527304"/>
                            <a:ext cx="56314" cy="226407"/>
                          </a:xfrm>
                          <a:prstGeom prst="rect">
                            <a:avLst/>
                          </a:prstGeom>
                          <a:ln>
                            <a:noFill/>
                          </a:ln>
                        </wps:spPr>
                        <wps:txbx>
                          <w:txbxContent>
                            <w:p w:rsidR="00240B96" w:rsidRDefault="00240B9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 name="Rectangle 18"/>
                        <wps:cNvSpPr/>
                        <wps:spPr>
                          <a:xfrm>
                            <a:off x="0" y="704087"/>
                            <a:ext cx="56314" cy="226407"/>
                          </a:xfrm>
                          <a:prstGeom prst="rect">
                            <a:avLst/>
                          </a:prstGeom>
                          <a:ln>
                            <a:noFill/>
                          </a:ln>
                        </wps:spPr>
                        <wps:txbx>
                          <w:txbxContent>
                            <w:p w:rsidR="00240B96" w:rsidRDefault="00240B9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9" name="Shape 19"/>
                        <wps:cNvSpPr/>
                        <wps:spPr>
                          <a:xfrm>
                            <a:off x="2225040" y="512825"/>
                            <a:ext cx="2078736" cy="3581400"/>
                          </a:xfrm>
                          <a:custGeom>
                            <a:avLst/>
                            <a:gdLst/>
                            <a:ahLst/>
                            <a:cxnLst/>
                            <a:rect l="0" t="0" r="0" b="0"/>
                            <a:pathLst>
                              <a:path w="2078736" h="3581400">
                                <a:moveTo>
                                  <a:pt x="0" y="0"/>
                                </a:moveTo>
                                <a:lnTo>
                                  <a:pt x="137160" y="0"/>
                                </a:lnTo>
                                <a:lnTo>
                                  <a:pt x="137160" y="42672"/>
                                </a:lnTo>
                                <a:lnTo>
                                  <a:pt x="188976" y="94488"/>
                                </a:lnTo>
                                <a:lnTo>
                                  <a:pt x="265176" y="228600"/>
                                </a:lnTo>
                                <a:lnTo>
                                  <a:pt x="393192" y="237744"/>
                                </a:lnTo>
                                <a:lnTo>
                                  <a:pt x="499872" y="286512"/>
                                </a:lnTo>
                                <a:lnTo>
                                  <a:pt x="594360" y="405384"/>
                                </a:lnTo>
                                <a:lnTo>
                                  <a:pt x="618744" y="347472"/>
                                </a:lnTo>
                                <a:lnTo>
                                  <a:pt x="661416" y="432816"/>
                                </a:lnTo>
                                <a:lnTo>
                                  <a:pt x="697992" y="524256"/>
                                </a:lnTo>
                                <a:lnTo>
                                  <a:pt x="713232" y="606552"/>
                                </a:lnTo>
                                <a:lnTo>
                                  <a:pt x="713232" y="673608"/>
                                </a:lnTo>
                                <a:lnTo>
                                  <a:pt x="652272" y="673608"/>
                                </a:lnTo>
                                <a:lnTo>
                                  <a:pt x="722376" y="835152"/>
                                </a:lnTo>
                                <a:lnTo>
                                  <a:pt x="829056" y="944880"/>
                                </a:lnTo>
                                <a:lnTo>
                                  <a:pt x="792480" y="999744"/>
                                </a:lnTo>
                                <a:lnTo>
                                  <a:pt x="798576" y="1133856"/>
                                </a:lnTo>
                                <a:lnTo>
                                  <a:pt x="999744" y="1362456"/>
                                </a:lnTo>
                                <a:lnTo>
                                  <a:pt x="984504" y="1255776"/>
                                </a:lnTo>
                                <a:lnTo>
                                  <a:pt x="978408" y="1027176"/>
                                </a:lnTo>
                                <a:lnTo>
                                  <a:pt x="1018032" y="1030224"/>
                                </a:lnTo>
                                <a:lnTo>
                                  <a:pt x="1100328" y="1164336"/>
                                </a:lnTo>
                                <a:lnTo>
                                  <a:pt x="1149096" y="1182624"/>
                                </a:lnTo>
                                <a:lnTo>
                                  <a:pt x="1185672" y="1313688"/>
                                </a:lnTo>
                                <a:lnTo>
                                  <a:pt x="1210056" y="1459992"/>
                                </a:lnTo>
                                <a:lnTo>
                                  <a:pt x="1225296" y="1591056"/>
                                </a:lnTo>
                                <a:lnTo>
                                  <a:pt x="1618488" y="1752600"/>
                                </a:lnTo>
                                <a:lnTo>
                                  <a:pt x="1694688" y="1743456"/>
                                </a:lnTo>
                                <a:lnTo>
                                  <a:pt x="1758696" y="1706880"/>
                                </a:lnTo>
                                <a:lnTo>
                                  <a:pt x="1773936" y="1633728"/>
                                </a:lnTo>
                                <a:lnTo>
                                  <a:pt x="1892808" y="1633728"/>
                                </a:lnTo>
                                <a:lnTo>
                                  <a:pt x="1975104" y="1581912"/>
                                </a:lnTo>
                                <a:lnTo>
                                  <a:pt x="2042160" y="1676400"/>
                                </a:lnTo>
                                <a:lnTo>
                                  <a:pt x="2078736" y="1694688"/>
                                </a:lnTo>
                                <a:lnTo>
                                  <a:pt x="1993392" y="1859280"/>
                                </a:lnTo>
                                <a:lnTo>
                                  <a:pt x="1999488" y="2008632"/>
                                </a:lnTo>
                                <a:lnTo>
                                  <a:pt x="1975104" y="2145792"/>
                                </a:lnTo>
                                <a:lnTo>
                                  <a:pt x="1941576" y="2197608"/>
                                </a:lnTo>
                                <a:lnTo>
                                  <a:pt x="1871472" y="2231136"/>
                                </a:lnTo>
                                <a:lnTo>
                                  <a:pt x="1871472" y="2386584"/>
                                </a:lnTo>
                                <a:lnTo>
                                  <a:pt x="1859280" y="2432304"/>
                                </a:lnTo>
                                <a:lnTo>
                                  <a:pt x="1810512" y="2438400"/>
                                </a:lnTo>
                                <a:lnTo>
                                  <a:pt x="1810512" y="2368296"/>
                                </a:lnTo>
                                <a:lnTo>
                                  <a:pt x="1716024" y="2359152"/>
                                </a:lnTo>
                                <a:lnTo>
                                  <a:pt x="1648968" y="2380488"/>
                                </a:lnTo>
                                <a:lnTo>
                                  <a:pt x="1539240" y="2435352"/>
                                </a:lnTo>
                                <a:lnTo>
                                  <a:pt x="1466088" y="2520696"/>
                                </a:lnTo>
                                <a:lnTo>
                                  <a:pt x="1466088" y="2560320"/>
                                </a:lnTo>
                                <a:lnTo>
                                  <a:pt x="1505712" y="2633472"/>
                                </a:lnTo>
                                <a:lnTo>
                                  <a:pt x="1505712" y="2691384"/>
                                </a:lnTo>
                                <a:lnTo>
                                  <a:pt x="1481328" y="2773680"/>
                                </a:lnTo>
                                <a:lnTo>
                                  <a:pt x="1463040" y="2837688"/>
                                </a:lnTo>
                                <a:lnTo>
                                  <a:pt x="1377696" y="2956560"/>
                                </a:lnTo>
                                <a:lnTo>
                                  <a:pt x="1386840" y="3078480"/>
                                </a:lnTo>
                                <a:lnTo>
                                  <a:pt x="1292352" y="3127248"/>
                                </a:lnTo>
                                <a:lnTo>
                                  <a:pt x="1240536" y="3249168"/>
                                </a:lnTo>
                                <a:lnTo>
                                  <a:pt x="1197864" y="3310128"/>
                                </a:lnTo>
                                <a:lnTo>
                                  <a:pt x="1164336" y="3377184"/>
                                </a:lnTo>
                                <a:lnTo>
                                  <a:pt x="1109472" y="3489960"/>
                                </a:lnTo>
                                <a:lnTo>
                                  <a:pt x="1060704" y="3517392"/>
                                </a:lnTo>
                                <a:lnTo>
                                  <a:pt x="1014984" y="3566160"/>
                                </a:lnTo>
                                <a:lnTo>
                                  <a:pt x="957072" y="3578352"/>
                                </a:lnTo>
                                <a:lnTo>
                                  <a:pt x="874776" y="3581400"/>
                                </a:lnTo>
                                <a:lnTo>
                                  <a:pt x="844296" y="3563112"/>
                                </a:lnTo>
                                <a:lnTo>
                                  <a:pt x="838200" y="3532632"/>
                                </a:lnTo>
                                <a:lnTo>
                                  <a:pt x="819912" y="3480816"/>
                                </a:lnTo>
                                <a:lnTo>
                                  <a:pt x="743712" y="3483864"/>
                                </a:lnTo>
                                <a:lnTo>
                                  <a:pt x="719328" y="3453384"/>
                                </a:lnTo>
                                <a:lnTo>
                                  <a:pt x="679704" y="3459480"/>
                                </a:lnTo>
                                <a:lnTo>
                                  <a:pt x="667512" y="3377184"/>
                                </a:lnTo>
                                <a:lnTo>
                                  <a:pt x="731520" y="3316224"/>
                                </a:lnTo>
                                <a:lnTo>
                                  <a:pt x="792480" y="3236976"/>
                                </a:lnTo>
                                <a:lnTo>
                                  <a:pt x="810768" y="3218688"/>
                                </a:lnTo>
                                <a:lnTo>
                                  <a:pt x="819912" y="3172968"/>
                                </a:lnTo>
                                <a:lnTo>
                                  <a:pt x="844296" y="3048000"/>
                                </a:lnTo>
                                <a:lnTo>
                                  <a:pt x="835152" y="2874264"/>
                                </a:lnTo>
                                <a:lnTo>
                                  <a:pt x="795528" y="2801112"/>
                                </a:lnTo>
                                <a:lnTo>
                                  <a:pt x="737616" y="2746248"/>
                                </a:lnTo>
                                <a:lnTo>
                                  <a:pt x="685800" y="2746248"/>
                                </a:lnTo>
                                <a:lnTo>
                                  <a:pt x="646176" y="2712720"/>
                                </a:lnTo>
                                <a:lnTo>
                                  <a:pt x="566928" y="2636520"/>
                                </a:lnTo>
                                <a:lnTo>
                                  <a:pt x="484632" y="2590800"/>
                                </a:lnTo>
                                <a:lnTo>
                                  <a:pt x="438912" y="2514600"/>
                                </a:lnTo>
                                <a:lnTo>
                                  <a:pt x="381000" y="2420112"/>
                                </a:lnTo>
                                <a:lnTo>
                                  <a:pt x="530352" y="2286000"/>
                                </a:lnTo>
                                <a:lnTo>
                                  <a:pt x="661416" y="2206752"/>
                                </a:lnTo>
                                <a:lnTo>
                                  <a:pt x="697992" y="2103120"/>
                                </a:lnTo>
                                <a:lnTo>
                                  <a:pt x="743712" y="1911096"/>
                                </a:lnTo>
                                <a:lnTo>
                                  <a:pt x="792480" y="1795272"/>
                                </a:lnTo>
                                <a:lnTo>
                                  <a:pt x="774192" y="1749552"/>
                                </a:lnTo>
                                <a:lnTo>
                                  <a:pt x="774192" y="1642872"/>
                                </a:lnTo>
                                <a:lnTo>
                                  <a:pt x="752856" y="1493520"/>
                                </a:lnTo>
                                <a:lnTo>
                                  <a:pt x="752856" y="1402080"/>
                                </a:lnTo>
                                <a:lnTo>
                                  <a:pt x="719328" y="1328928"/>
                                </a:lnTo>
                                <a:lnTo>
                                  <a:pt x="765048" y="1335024"/>
                                </a:lnTo>
                                <a:lnTo>
                                  <a:pt x="795528" y="1286256"/>
                                </a:lnTo>
                                <a:lnTo>
                                  <a:pt x="743712" y="1228344"/>
                                </a:lnTo>
                                <a:lnTo>
                                  <a:pt x="688848" y="1264920"/>
                                </a:lnTo>
                                <a:lnTo>
                                  <a:pt x="621792" y="1127760"/>
                                </a:lnTo>
                                <a:lnTo>
                                  <a:pt x="594360" y="1008888"/>
                                </a:lnTo>
                                <a:lnTo>
                                  <a:pt x="609600" y="1008888"/>
                                </a:lnTo>
                                <a:lnTo>
                                  <a:pt x="658368" y="1075944"/>
                                </a:lnTo>
                                <a:lnTo>
                                  <a:pt x="661416" y="941832"/>
                                </a:lnTo>
                                <a:lnTo>
                                  <a:pt x="606552" y="862584"/>
                                </a:lnTo>
                                <a:lnTo>
                                  <a:pt x="573024" y="871728"/>
                                </a:lnTo>
                                <a:lnTo>
                                  <a:pt x="569976" y="920496"/>
                                </a:lnTo>
                                <a:lnTo>
                                  <a:pt x="524256" y="917448"/>
                                </a:lnTo>
                                <a:lnTo>
                                  <a:pt x="475488" y="868680"/>
                                </a:lnTo>
                                <a:lnTo>
                                  <a:pt x="460248" y="838200"/>
                                </a:lnTo>
                                <a:lnTo>
                                  <a:pt x="344424" y="588264"/>
                                </a:lnTo>
                                <a:lnTo>
                                  <a:pt x="277368" y="505968"/>
                                </a:lnTo>
                                <a:lnTo>
                                  <a:pt x="213360" y="460248"/>
                                </a:lnTo>
                                <a:lnTo>
                                  <a:pt x="158496" y="347472"/>
                                </a:lnTo>
                                <a:lnTo>
                                  <a:pt x="207264" y="304800"/>
                                </a:lnTo>
                                <a:lnTo>
                                  <a:pt x="195072" y="237744"/>
                                </a:lnTo>
                                <a:lnTo>
                                  <a:pt x="143256" y="170688"/>
                                </a:lnTo>
                                <a:lnTo>
                                  <a:pt x="42672" y="91440"/>
                                </a:lnTo>
                                <a:lnTo>
                                  <a:pt x="0" y="0"/>
                                </a:lnTo>
                                <a:close/>
                              </a:path>
                            </a:pathLst>
                          </a:custGeom>
                          <a:ln w="18288" cap="rnd">
                            <a:round/>
                          </a:ln>
                        </wps:spPr>
                        <wps:style>
                          <a:lnRef idx="1">
                            <a:srgbClr val="000000"/>
                          </a:lnRef>
                          <a:fillRef idx="1">
                            <a:srgbClr val="007F00"/>
                          </a:fillRef>
                          <a:effectRef idx="0">
                            <a:scrgbClr r="0" g="0" b="0"/>
                          </a:effectRef>
                          <a:fontRef idx="none"/>
                        </wps:style>
                        <wps:bodyPr/>
                      </wps:wsp>
                      <wps:wsp>
                        <wps:cNvPr id="20" name="Shape 20"/>
                        <wps:cNvSpPr/>
                        <wps:spPr>
                          <a:xfrm>
                            <a:off x="207264" y="3533393"/>
                            <a:ext cx="2596896" cy="3081528"/>
                          </a:xfrm>
                          <a:custGeom>
                            <a:avLst/>
                            <a:gdLst/>
                            <a:ahLst/>
                            <a:cxnLst/>
                            <a:rect l="0" t="0" r="0" b="0"/>
                            <a:pathLst>
                              <a:path w="2596896" h="3081528">
                                <a:moveTo>
                                  <a:pt x="2036064" y="0"/>
                                </a:moveTo>
                                <a:lnTo>
                                  <a:pt x="2109216" y="9144"/>
                                </a:lnTo>
                                <a:lnTo>
                                  <a:pt x="2170176" y="27432"/>
                                </a:lnTo>
                                <a:lnTo>
                                  <a:pt x="2090928" y="57912"/>
                                </a:lnTo>
                                <a:lnTo>
                                  <a:pt x="2029968" y="67056"/>
                                </a:lnTo>
                                <a:lnTo>
                                  <a:pt x="2033016" y="124968"/>
                                </a:lnTo>
                                <a:lnTo>
                                  <a:pt x="2060448" y="173736"/>
                                </a:lnTo>
                                <a:lnTo>
                                  <a:pt x="2112264" y="167640"/>
                                </a:lnTo>
                                <a:lnTo>
                                  <a:pt x="2124456" y="137160"/>
                                </a:lnTo>
                                <a:lnTo>
                                  <a:pt x="2124456" y="280416"/>
                                </a:lnTo>
                                <a:lnTo>
                                  <a:pt x="2127504" y="307848"/>
                                </a:lnTo>
                                <a:lnTo>
                                  <a:pt x="2151888" y="338328"/>
                                </a:lnTo>
                                <a:lnTo>
                                  <a:pt x="2194560" y="335280"/>
                                </a:lnTo>
                                <a:lnTo>
                                  <a:pt x="2225040" y="326136"/>
                                </a:lnTo>
                                <a:lnTo>
                                  <a:pt x="2264664" y="289560"/>
                                </a:lnTo>
                                <a:lnTo>
                                  <a:pt x="2337816" y="240792"/>
                                </a:lnTo>
                                <a:lnTo>
                                  <a:pt x="2365248" y="231648"/>
                                </a:lnTo>
                                <a:lnTo>
                                  <a:pt x="2383536" y="249936"/>
                                </a:lnTo>
                                <a:lnTo>
                                  <a:pt x="2386584" y="274320"/>
                                </a:lnTo>
                                <a:lnTo>
                                  <a:pt x="2407920" y="268224"/>
                                </a:lnTo>
                                <a:lnTo>
                                  <a:pt x="2435352" y="237744"/>
                                </a:lnTo>
                                <a:lnTo>
                                  <a:pt x="2444496" y="225552"/>
                                </a:lnTo>
                                <a:lnTo>
                                  <a:pt x="2471928" y="249936"/>
                                </a:lnTo>
                                <a:lnTo>
                                  <a:pt x="2499360" y="262128"/>
                                </a:lnTo>
                                <a:lnTo>
                                  <a:pt x="2499360" y="323088"/>
                                </a:lnTo>
                                <a:lnTo>
                                  <a:pt x="2590800" y="280416"/>
                                </a:lnTo>
                                <a:lnTo>
                                  <a:pt x="2596896" y="350520"/>
                                </a:lnTo>
                                <a:lnTo>
                                  <a:pt x="2465832" y="454152"/>
                                </a:lnTo>
                                <a:lnTo>
                                  <a:pt x="2496312" y="545592"/>
                                </a:lnTo>
                                <a:lnTo>
                                  <a:pt x="2529840" y="612648"/>
                                </a:lnTo>
                                <a:lnTo>
                                  <a:pt x="2538984" y="664464"/>
                                </a:lnTo>
                                <a:lnTo>
                                  <a:pt x="2478024" y="771144"/>
                                </a:lnTo>
                                <a:lnTo>
                                  <a:pt x="2368296" y="896112"/>
                                </a:lnTo>
                                <a:lnTo>
                                  <a:pt x="2282952" y="1005840"/>
                                </a:lnTo>
                                <a:lnTo>
                                  <a:pt x="2258568" y="1146048"/>
                                </a:lnTo>
                                <a:lnTo>
                                  <a:pt x="2127504" y="1271017"/>
                                </a:lnTo>
                                <a:lnTo>
                                  <a:pt x="2069592" y="1322832"/>
                                </a:lnTo>
                                <a:lnTo>
                                  <a:pt x="2017776" y="1365504"/>
                                </a:lnTo>
                                <a:lnTo>
                                  <a:pt x="2008632" y="1459993"/>
                                </a:lnTo>
                                <a:lnTo>
                                  <a:pt x="2020824" y="1533144"/>
                                </a:lnTo>
                                <a:lnTo>
                                  <a:pt x="2054352" y="1560576"/>
                                </a:lnTo>
                                <a:lnTo>
                                  <a:pt x="2084832" y="1572768"/>
                                </a:lnTo>
                                <a:lnTo>
                                  <a:pt x="2130552" y="1569720"/>
                                </a:lnTo>
                                <a:lnTo>
                                  <a:pt x="2136648" y="1591056"/>
                                </a:lnTo>
                                <a:lnTo>
                                  <a:pt x="2093976" y="1655065"/>
                                </a:lnTo>
                                <a:lnTo>
                                  <a:pt x="2033016" y="1648968"/>
                                </a:lnTo>
                                <a:lnTo>
                                  <a:pt x="1975104" y="1639824"/>
                                </a:lnTo>
                                <a:lnTo>
                                  <a:pt x="1947672" y="1648968"/>
                                </a:lnTo>
                                <a:lnTo>
                                  <a:pt x="1908048" y="1679448"/>
                                </a:lnTo>
                                <a:lnTo>
                                  <a:pt x="1831848" y="1712976"/>
                                </a:lnTo>
                                <a:lnTo>
                                  <a:pt x="1752600" y="1755648"/>
                                </a:lnTo>
                                <a:lnTo>
                                  <a:pt x="1664208" y="1822704"/>
                                </a:lnTo>
                                <a:lnTo>
                                  <a:pt x="1603248" y="1889760"/>
                                </a:lnTo>
                                <a:lnTo>
                                  <a:pt x="1539240" y="1969008"/>
                                </a:lnTo>
                                <a:lnTo>
                                  <a:pt x="1508760" y="2036065"/>
                                </a:lnTo>
                                <a:lnTo>
                                  <a:pt x="1487424" y="2118360"/>
                                </a:lnTo>
                                <a:lnTo>
                                  <a:pt x="1487424" y="2228089"/>
                                </a:lnTo>
                                <a:lnTo>
                                  <a:pt x="1514856" y="2264665"/>
                                </a:lnTo>
                                <a:lnTo>
                                  <a:pt x="1514856" y="2322576"/>
                                </a:lnTo>
                                <a:lnTo>
                                  <a:pt x="1478280" y="2435352"/>
                                </a:lnTo>
                                <a:lnTo>
                                  <a:pt x="1456944" y="2490216"/>
                                </a:lnTo>
                                <a:lnTo>
                                  <a:pt x="1359408" y="2575560"/>
                                </a:lnTo>
                                <a:lnTo>
                                  <a:pt x="1350264" y="2657856"/>
                                </a:lnTo>
                                <a:lnTo>
                                  <a:pt x="1402080" y="2676144"/>
                                </a:lnTo>
                                <a:lnTo>
                                  <a:pt x="1368552" y="2770632"/>
                                </a:lnTo>
                                <a:lnTo>
                                  <a:pt x="1258824" y="2834641"/>
                                </a:lnTo>
                                <a:lnTo>
                                  <a:pt x="1109472" y="2926080"/>
                                </a:lnTo>
                                <a:lnTo>
                                  <a:pt x="938784" y="3048001"/>
                                </a:lnTo>
                                <a:lnTo>
                                  <a:pt x="883920" y="3081528"/>
                                </a:lnTo>
                                <a:lnTo>
                                  <a:pt x="813816" y="3075432"/>
                                </a:lnTo>
                                <a:lnTo>
                                  <a:pt x="746760" y="3057144"/>
                                </a:lnTo>
                                <a:lnTo>
                                  <a:pt x="630936" y="3044952"/>
                                </a:lnTo>
                                <a:lnTo>
                                  <a:pt x="597408" y="3002280"/>
                                </a:lnTo>
                                <a:lnTo>
                                  <a:pt x="573024" y="2996184"/>
                                </a:lnTo>
                                <a:lnTo>
                                  <a:pt x="573024" y="2944368"/>
                                </a:lnTo>
                                <a:lnTo>
                                  <a:pt x="542544" y="2950465"/>
                                </a:lnTo>
                                <a:lnTo>
                                  <a:pt x="484632" y="2959608"/>
                                </a:lnTo>
                                <a:lnTo>
                                  <a:pt x="426720" y="2959608"/>
                                </a:lnTo>
                                <a:lnTo>
                                  <a:pt x="405384" y="2907792"/>
                                </a:lnTo>
                                <a:lnTo>
                                  <a:pt x="353568" y="2865120"/>
                                </a:lnTo>
                                <a:lnTo>
                                  <a:pt x="246888" y="2913889"/>
                                </a:lnTo>
                                <a:lnTo>
                                  <a:pt x="124968" y="2849880"/>
                                </a:lnTo>
                                <a:lnTo>
                                  <a:pt x="54864" y="2831592"/>
                                </a:lnTo>
                                <a:lnTo>
                                  <a:pt x="51816" y="2731008"/>
                                </a:lnTo>
                                <a:lnTo>
                                  <a:pt x="0" y="2694432"/>
                                </a:lnTo>
                                <a:lnTo>
                                  <a:pt x="45720" y="2420112"/>
                                </a:lnTo>
                                <a:lnTo>
                                  <a:pt x="137160" y="2316480"/>
                                </a:lnTo>
                                <a:lnTo>
                                  <a:pt x="350520" y="2078736"/>
                                </a:lnTo>
                                <a:lnTo>
                                  <a:pt x="393192" y="2008632"/>
                                </a:lnTo>
                                <a:lnTo>
                                  <a:pt x="527304" y="1749552"/>
                                </a:lnTo>
                                <a:lnTo>
                                  <a:pt x="600456" y="1694688"/>
                                </a:lnTo>
                                <a:lnTo>
                                  <a:pt x="649224" y="1682496"/>
                                </a:lnTo>
                                <a:lnTo>
                                  <a:pt x="694944" y="1682496"/>
                                </a:lnTo>
                                <a:lnTo>
                                  <a:pt x="826008" y="1627632"/>
                                </a:lnTo>
                                <a:lnTo>
                                  <a:pt x="941832" y="1554480"/>
                                </a:lnTo>
                                <a:lnTo>
                                  <a:pt x="1097280" y="1429512"/>
                                </a:lnTo>
                                <a:lnTo>
                                  <a:pt x="1194816" y="1325880"/>
                                </a:lnTo>
                                <a:lnTo>
                                  <a:pt x="1408176" y="1118616"/>
                                </a:lnTo>
                                <a:lnTo>
                                  <a:pt x="1490472" y="990600"/>
                                </a:lnTo>
                                <a:lnTo>
                                  <a:pt x="1539240" y="780288"/>
                                </a:lnTo>
                                <a:lnTo>
                                  <a:pt x="1554480" y="612648"/>
                                </a:lnTo>
                                <a:lnTo>
                                  <a:pt x="1606296" y="600456"/>
                                </a:lnTo>
                                <a:lnTo>
                                  <a:pt x="1627632" y="594360"/>
                                </a:lnTo>
                                <a:lnTo>
                                  <a:pt x="1697736" y="502920"/>
                                </a:lnTo>
                                <a:lnTo>
                                  <a:pt x="1767840" y="454152"/>
                                </a:lnTo>
                                <a:lnTo>
                                  <a:pt x="1770888" y="417576"/>
                                </a:lnTo>
                                <a:lnTo>
                                  <a:pt x="1776984" y="271272"/>
                                </a:lnTo>
                                <a:lnTo>
                                  <a:pt x="1813560" y="167640"/>
                                </a:lnTo>
                                <a:lnTo>
                                  <a:pt x="1874520" y="57912"/>
                                </a:lnTo>
                                <a:lnTo>
                                  <a:pt x="1935480" y="15240"/>
                                </a:lnTo>
                                <a:lnTo>
                                  <a:pt x="2036064" y="0"/>
                                </a:lnTo>
                                <a:close/>
                              </a:path>
                            </a:pathLst>
                          </a:custGeom>
                          <a:ln w="18288" cap="rnd">
                            <a:round/>
                          </a:ln>
                        </wps:spPr>
                        <wps:style>
                          <a:lnRef idx="1">
                            <a:srgbClr val="000000"/>
                          </a:lnRef>
                          <a:fillRef idx="1">
                            <a:srgbClr val="007F00"/>
                          </a:fillRef>
                          <a:effectRef idx="0">
                            <a:scrgbClr r="0" g="0" b="0"/>
                          </a:effectRef>
                          <a:fontRef idx="none"/>
                        </wps:style>
                        <wps:bodyPr/>
                      </wps:wsp>
                      <wps:wsp>
                        <wps:cNvPr id="21" name="Shape 21"/>
                        <wps:cNvSpPr/>
                        <wps:spPr>
                          <a:xfrm>
                            <a:off x="539496" y="6639306"/>
                            <a:ext cx="240792" cy="289560"/>
                          </a:xfrm>
                          <a:custGeom>
                            <a:avLst/>
                            <a:gdLst/>
                            <a:ahLst/>
                            <a:cxnLst/>
                            <a:rect l="0" t="0" r="0" b="0"/>
                            <a:pathLst>
                              <a:path w="240792" h="289560">
                                <a:moveTo>
                                  <a:pt x="91440" y="0"/>
                                </a:moveTo>
                                <a:lnTo>
                                  <a:pt x="201168" y="36576"/>
                                </a:lnTo>
                                <a:lnTo>
                                  <a:pt x="192024" y="128015"/>
                                </a:lnTo>
                                <a:lnTo>
                                  <a:pt x="240792" y="128015"/>
                                </a:lnTo>
                                <a:lnTo>
                                  <a:pt x="237744" y="201168"/>
                                </a:lnTo>
                                <a:lnTo>
                                  <a:pt x="182880" y="204215"/>
                                </a:lnTo>
                                <a:lnTo>
                                  <a:pt x="118872" y="249936"/>
                                </a:lnTo>
                                <a:lnTo>
                                  <a:pt x="82296" y="286512"/>
                                </a:lnTo>
                                <a:lnTo>
                                  <a:pt x="0" y="289560"/>
                                </a:lnTo>
                                <a:lnTo>
                                  <a:pt x="30480" y="204215"/>
                                </a:lnTo>
                                <a:lnTo>
                                  <a:pt x="82296" y="134112"/>
                                </a:lnTo>
                                <a:lnTo>
                                  <a:pt x="76200" y="24384"/>
                                </a:lnTo>
                                <a:lnTo>
                                  <a:pt x="91440" y="0"/>
                                </a:lnTo>
                                <a:close/>
                              </a:path>
                            </a:pathLst>
                          </a:custGeom>
                          <a:ln w="18288" cap="rnd">
                            <a:round/>
                          </a:ln>
                        </wps:spPr>
                        <wps:style>
                          <a:lnRef idx="1">
                            <a:srgbClr val="000000"/>
                          </a:lnRef>
                          <a:fillRef idx="1">
                            <a:srgbClr val="007F00"/>
                          </a:fillRef>
                          <a:effectRef idx="0">
                            <a:scrgbClr r="0" g="0" b="0"/>
                          </a:effectRef>
                          <a:fontRef idx="none"/>
                        </wps:style>
                        <wps:bodyPr/>
                      </wps:wsp>
                    </wpg:wgp>
                  </a:graphicData>
                </a:graphic>
              </wp:inline>
            </w:drawing>
          </mc:Choice>
          <mc:Fallback>
            <w:pict>
              <v:group id="Group 38238" o:spid="_x0000_s1026" style="width:372pt;height:545.6pt;mso-position-horizontal-relative:char;mso-position-vertical-relative:line" coordsize="43037,6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">
                <v:rect id="Rectangle 14" o:spid="_x0000_s1027" style="position:absolute;left:21153;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40B96" w:rsidRDefault="00240B96">
                        <w:pPr>
                          <w:spacing w:after="160" w:line="259" w:lineRule="auto"/>
                          <w:ind w:left="0" w:right="0" w:firstLine="0"/>
                          <w:jc w:val="left"/>
                        </w:pPr>
                        <w:r>
                          <w:rPr>
                            <w:b/>
                            <w:sz w:val="24"/>
                          </w:rPr>
                          <w:t xml:space="preserve"> </w:t>
                        </w:r>
                      </w:p>
                    </w:txbxContent>
                  </v:textbox>
                </v:rect>
                <v:rect id="Rectangle 15" o:spid="_x0000_s1028" style="position:absolute;left:21153;top:1737;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40B96" w:rsidRDefault="00240B96">
                        <w:pPr>
                          <w:spacing w:after="160" w:line="259" w:lineRule="auto"/>
                          <w:ind w:left="0" w:right="0" w:firstLine="0"/>
                          <w:jc w:val="left"/>
                        </w:pPr>
                        <w:r>
                          <w:rPr>
                            <w:b/>
                            <w:sz w:val="24"/>
                          </w:rPr>
                          <w:t xml:space="preserve"> </w:t>
                        </w:r>
                      </w:p>
                    </w:txbxContent>
                  </v:textbox>
                </v:rect>
                <v:rect id="Rectangle 16" o:spid="_x0000_s1029" style="position:absolute;left:21153;top:3505;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40B96" w:rsidRDefault="00240B96">
                        <w:pPr>
                          <w:spacing w:after="160" w:line="259" w:lineRule="auto"/>
                          <w:ind w:left="0" w:right="0" w:firstLine="0"/>
                          <w:jc w:val="left"/>
                        </w:pPr>
                        <w:r>
                          <w:rPr>
                            <w:b/>
                            <w:sz w:val="24"/>
                          </w:rPr>
                          <w:t xml:space="preserve"> </w:t>
                        </w:r>
                      </w:p>
                    </w:txbxContent>
                  </v:textbox>
                </v:rect>
                <v:rect id="Rectangle 17" o:spid="_x0000_s1030" style="position:absolute;left:20543;top:5273;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40B96" w:rsidRDefault="00240B96">
                        <w:pPr>
                          <w:spacing w:after="160" w:line="259" w:lineRule="auto"/>
                          <w:ind w:left="0" w:right="0" w:firstLine="0"/>
                          <w:jc w:val="left"/>
                        </w:pPr>
                        <w:r>
                          <w:rPr>
                            <w:sz w:val="24"/>
                          </w:rPr>
                          <w:t xml:space="preserve"> </w:t>
                        </w:r>
                      </w:p>
                    </w:txbxContent>
                  </v:textbox>
                </v:rect>
                <v:rect id="Rectangle 18" o:spid="_x0000_s1031" style="position:absolute;top:7040;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40B96" w:rsidRDefault="00240B96">
                        <w:pPr>
                          <w:spacing w:after="160" w:line="259" w:lineRule="auto"/>
                          <w:ind w:left="0" w:right="0" w:firstLine="0"/>
                          <w:jc w:val="left"/>
                        </w:pPr>
                        <w:r>
                          <w:rPr>
                            <w:sz w:val="24"/>
                          </w:rPr>
                          <w:t xml:space="preserve"> </w:t>
                        </w:r>
                      </w:p>
                    </w:txbxContent>
                  </v:textbox>
                </v:rect>
                <v:shape id="Shape 19" o:spid="_x0000_s1032" style="position:absolute;left:22250;top:5128;width:20787;height:35814;visibility:visible;mso-wrap-style:square;v-text-anchor:top" coordsize="2078736,358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" path="m,l137160,r,42672l188976,94488r76200,134112l393192,237744r106680,48768l594360,405384r24384,-57912l661416,432816r36576,91440l713232,606552r,67056l652272,673608r70104,161544l829056,944880r-36576,54864l798576,1133856r201168,228600l984504,1255776r-6096,-228600l1018032,1030224r82296,134112l1149096,1182624r36576,131064l1210056,1459992r15240,131064l1618488,1752600r76200,-9144l1758696,1706880r15240,-73152l1892808,1633728r82296,-51816l2042160,1676400r36576,18288l1993392,1859280r6096,149352l1975104,2145792r-33528,51816l1871472,2231136r,155448l1859280,2432304r-48768,6096l1810512,2368296r-94488,-9144l1648968,2380488r-109728,54864l1466088,2520696r,39624l1505712,2633472r,57912l1481328,2773680r-18288,64008l1377696,2956560r9144,121920l1292352,3127248r-51816,121920l1197864,3310128r-33528,67056l1109472,3489960r-48768,27432l1014984,3566160r-57912,12192l874776,3581400r-30480,-18288l838200,3532632r-18288,-51816l743712,3483864r-24384,-30480l679704,3459480r-12192,-82296l731520,3316224r60960,-79248l810768,3218688r9144,-45720l844296,3048000r-9144,-173736l795528,2801112r-57912,-54864l685800,2746248r-39624,-33528l566928,2636520r-82296,-45720l438912,2514600r-57912,-94488l530352,2286000r131064,-79248l697992,2103120r45720,-192024l792480,1795272r-18288,-45720l774192,1642872,752856,1493520r,-91440l719328,1328928r45720,6096l795528,1286256r-51816,-57912l688848,1264920,621792,1127760,594360,1008888r15240,l658368,1075944r3048,-134112l606552,862584r-33528,9144l569976,920496r-45720,-3048l475488,868680,460248,838200,344424,588264,277368,505968,213360,460248,158496,347472r48768,-42672l195072,237744,143256,170688,42672,91440,,xe" fillcolor="#007f00" strokeweight="1.44pt">
                  <v:stroke endcap="round"/>
                  <v:path arrowok="t" textboxrect="0,0,2078736,3581400"/>
                </v:shape>
                <v:shape id="Shape 20" o:spid="_x0000_s1033" style="position:absolute;left:2072;top:35333;width:25969;height:30816;visibility:visible;mso-wrap-style:square;v-text-anchor:top" coordsize="2596896,308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" path="m2036064,r73152,9144l2170176,27432r-79248,30480l2029968,67056r3048,57912l2060448,173736r51816,-6096l2124456,137160r,143256l2127504,307848r24384,30480l2194560,335280r30480,-9144l2264664,289560r73152,-48768l2365248,231648r18288,18288l2386584,274320r21336,-6096l2435352,237744r9144,-12192l2471928,249936r27432,12192l2499360,323088r91440,-42672l2596896,350520,2465832,454152r30480,91440l2529840,612648r9144,51816l2478024,771144,2368296,896112r-85344,109728l2258568,1146048r-131064,124969l2069592,1322832r-51816,42672l2008632,1459993r12192,73151l2054352,1560576r30480,12192l2130552,1569720r6096,21336l2093976,1655065r-60960,-6097l1975104,1639824r-27432,9144l1908048,1679448r-76200,33528l1752600,1755648r-88392,67056l1603248,1889760r-64008,79248l1508760,2036065r-21336,82295l1487424,2228089r27432,36576l1514856,2322576r-36576,112776l1456944,2490216r-97536,85344l1350264,2657856r51816,18288l1368552,2770632r-109728,64009l1109472,2926080,938784,3048001r-54864,33527l813816,3075432r-67056,-18288l630936,3044952r-33528,-42672l573024,2996184r,-51816l542544,2950465r-57912,9143l426720,2959608r-21336,-51816l353568,2865120r-106680,48769l124968,2849880,54864,2831592,51816,2731008,,2694432,45720,2420112r91440,-103632l350520,2078736r42672,-70104l527304,1749552r73152,-54864l649224,1682496r45720,l826008,1627632r115824,-73152l1097280,1429512r97536,-103632l1408176,1118616r82296,-128016l1539240,780288r15240,-167640l1606296,600456r21336,-6096l1697736,502920r70104,-48768l1770888,417576r6096,-146304l1813560,167640,1874520,57912r60960,-42672l2036064,xe" fillcolor="#007f00" strokeweight="1.44pt">
                  <v:stroke endcap="round"/>
                  <v:path arrowok="t" textboxrect="0,0,2596896,3081528"/>
                </v:shape>
                <v:shape id="Shape 21" o:spid="_x0000_s1034" style="position:absolute;left:5394;top:66393;width:2408;height:2895;visibility:visible;mso-wrap-style:square;v-text-anchor:top" coordsize="240792,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" path="m91440,l201168,36576r-9144,91439l240792,128015r-3048,73153l182880,204215r-64008,45721l82296,286512,,289560,30480,204215,82296,134112,76200,24384,91440,xe" fillcolor="#007f00" strokeweight="1.44pt">
                  <v:stroke endcap="round"/>
                  <v:path arrowok="t" textboxrect="0,0,240792,289560"/>
                </v:shape>
                <w10:anchorlock/>
              </v:group>
            </w:pict>
          </mc:Fallback>
        </mc:AlternateContent>
      </w:r>
    </w:p>
    <w:sdt>
      <w:sdtPr>
        <w:rPr>
          <w:rFonts w:ascii="Arial" w:eastAsia="Arial" w:hAnsi="Arial" w:cs="Arial"/>
          <w:b w:val="0"/>
          <w:i w:val="0"/>
          <w:sz w:val="22"/>
        </w:rPr>
        <w:id w:val="-780422635"/>
        <w:docPartObj>
          <w:docPartGallery w:val="Table of Contents"/>
        </w:docPartObj>
      </w:sdtPr>
      <w:sdtContent>
        <w:p w:rsidR="00240B96" w:rsidRDefault="00B80F13">
          <w:pPr>
            <w:pStyle w:val="TOC1"/>
            <w:tabs>
              <w:tab w:val="left" w:pos="440"/>
              <w:tab w:val="right" w:leader="dot" w:pos="9212"/>
            </w:tabs>
            <w:rPr>
              <w:rFonts w:asciiTheme="minorHAnsi" w:eastAsiaTheme="minorEastAsia" w:hAnsiTheme="minorHAnsi" w:cstheme="minorBidi"/>
              <w:b w:val="0"/>
              <w:i w:val="0"/>
              <w:noProof/>
              <w:color w:val="auto"/>
              <w:sz w:val="22"/>
            </w:rPr>
          </w:pPr>
          <w:r>
            <w:fldChar w:fldCharType="begin"/>
          </w:r>
          <w:r>
            <w:instrText xml:space="preserve"> TOC \o "1-1" \h \z \u </w:instrText>
          </w:r>
          <w:r>
            <w:fldChar w:fldCharType="separate"/>
          </w:r>
          <w:hyperlink w:anchor="_Toc40798570" w:history="1">
            <w:r w:rsidR="00240B96" w:rsidRPr="00711E8B">
              <w:rPr>
                <w:rStyle w:val="Hyperlink"/>
                <w:noProof/>
              </w:rPr>
              <w:t>1</w:t>
            </w:r>
            <w:r w:rsidR="00240B96">
              <w:rPr>
                <w:rFonts w:asciiTheme="minorHAnsi" w:eastAsiaTheme="minorEastAsia" w:hAnsiTheme="minorHAnsi" w:cstheme="minorBidi"/>
                <w:b w:val="0"/>
                <w:i w:val="0"/>
                <w:noProof/>
                <w:color w:val="auto"/>
                <w:sz w:val="22"/>
              </w:rPr>
              <w:tab/>
            </w:r>
            <w:r w:rsidR="00240B96" w:rsidRPr="00711E8B">
              <w:rPr>
                <w:rStyle w:val="Hyperlink"/>
                <w:noProof/>
              </w:rPr>
              <w:t>Introduction</w:t>
            </w:r>
            <w:r w:rsidR="00240B96">
              <w:rPr>
                <w:noProof/>
                <w:webHidden/>
              </w:rPr>
              <w:tab/>
            </w:r>
            <w:r w:rsidR="00240B96">
              <w:rPr>
                <w:noProof/>
                <w:webHidden/>
              </w:rPr>
              <w:fldChar w:fldCharType="begin"/>
            </w:r>
            <w:r w:rsidR="00240B96">
              <w:rPr>
                <w:noProof/>
                <w:webHidden/>
              </w:rPr>
              <w:instrText xml:space="preserve"> PAGEREF _Toc40798570 \h </w:instrText>
            </w:r>
            <w:r w:rsidR="00240B96">
              <w:rPr>
                <w:noProof/>
                <w:webHidden/>
              </w:rPr>
            </w:r>
            <w:r w:rsidR="00240B96">
              <w:rPr>
                <w:noProof/>
                <w:webHidden/>
              </w:rPr>
              <w:fldChar w:fldCharType="separate"/>
            </w:r>
            <w:r w:rsidR="00240B96">
              <w:rPr>
                <w:noProof/>
                <w:webHidden/>
              </w:rPr>
              <w:t>3</w:t>
            </w:r>
            <w:r w:rsidR="00240B96">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1" w:history="1">
            <w:r w:rsidRPr="00711E8B">
              <w:rPr>
                <w:rStyle w:val="Hyperlink"/>
                <w:noProof/>
              </w:rPr>
              <w:t>2</w:t>
            </w:r>
            <w:r>
              <w:rPr>
                <w:rFonts w:asciiTheme="minorHAnsi" w:eastAsiaTheme="minorEastAsia" w:hAnsiTheme="minorHAnsi" w:cstheme="minorBidi"/>
                <w:b w:val="0"/>
                <w:i w:val="0"/>
                <w:noProof/>
                <w:color w:val="auto"/>
                <w:sz w:val="22"/>
              </w:rPr>
              <w:tab/>
            </w:r>
            <w:r w:rsidRPr="00711E8B">
              <w:rPr>
                <w:rStyle w:val="Hyperlink"/>
                <w:noProof/>
              </w:rPr>
              <w:t>Background</w:t>
            </w:r>
            <w:r>
              <w:rPr>
                <w:noProof/>
                <w:webHidden/>
              </w:rPr>
              <w:tab/>
            </w:r>
            <w:r>
              <w:rPr>
                <w:noProof/>
                <w:webHidden/>
              </w:rPr>
              <w:fldChar w:fldCharType="begin"/>
            </w:r>
            <w:r>
              <w:rPr>
                <w:noProof/>
                <w:webHidden/>
              </w:rPr>
              <w:instrText xml:space="preserve"> PAGEREF _Toc40798571 \h </w:instrText>
            </w:r>
            <w:r>
              <w:rPr>
                <w:noProof/>
                <w:webHidden/>
              </w:rPr>
            </w:r>
            <w:r>
              <w:rPr>
                <w:noProof/>
                <w:webHidden/>
              </w:rPr>
              <w:fldChar w:fldCharType="separate"/>
            </w:r>
            <w:r>
              <w:rPr>
                <w:noProof/>
                <w:webHidden/>
              </w:rPr>
              <w:t>3</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2" w:history="1">
            <w:r w:rsidRPr="00711E8B">
              <w:rPr>
                <w:rStyle w:val="Hyperlink"/>
                <w:noProof/>
              </w:rPr>
              <w:t>3</w:t>
            </w:r>
            <w:r>
              <w:rPr>
                <w:rFonts w:asciiTheme="minorHAnsi" w:eastAsiaTheme="minorEastAsia" w:hAnsiTheme="minorHAnsi" w:cstheme="minorBidi"/>
                <w:b w:val="0"/>
                <w:i w:val="0"/>
                <w:noProof/>
                <w:color w:val="auto"/>
                <w:sz w:val="22"/>
              </w:rPr>
              <w:tab/>
            </w:r>
            <w:r w:rsidRPr="00711E8B">
              <w:rPr>
                <w:rStyle w:val="Hyperlink"/>
                <w:noProof/>
              </w:rPr>
              <w:t>Understanding a burn injury</w:t>
            </w:r>
            <w:r>
              <w:rPr>
                <w:noProof/>
                <w:webHidden/>
              </w:rPr>
              <w:tab/>
            </w:r>
            <w:r>
              <w:rPr>
                <w:noProof/>
                <w:webHidden/>
              </w:rPr>
              <w:fldChar w:fldCharType="begin"/>
            </w:r>
            <w:r>
              <w:rPr>
                <w:noProof/>
                <w:webHidden/>
              </w:rPr>
              <w:instrText xml:space="preserve"> PAGEREF _Toc40798572 \h </w:instrText>
            </w:r>
            <w:r>
              <w:rPr>
                <w:noProof/>
                <w:webHidden/>
              </w:rPr>
            </w:r>
            <w:r>
              <w:rPr>
                <w:noProof/>
                <w:webHidden/>
              </w:rPr>
              <w:fldChar w:fldCharType="separate"/>
            </w:r>
            <w:r>
              <w:rPr>
                <w:noProof/>
                <w:webHidden/>
              </w:rPr>
              <w:t>4</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3" w:history="1">
            <w:r w:rsidRPr="00711E8B">
              <w:rPr>
                <w:rStyle w:val="Hyperlink"/>
                <w:noProof/>
              </w:rPr>
              <w:t xml:space="preserve">4 </w:t>
            </w:r>
            <w:r>
              <w:rPr>
                <w:rFonts w:asciiTheme="minorHAnsi" w:eastAsiaTheme="minorEastAsia" w:hAnsiTheme="minorHAnsi" w:cstheme="minorBidi"/>
                <w:b w:val="0"/>
                <w:i w:val="0"/>
                <w:noProof/>
                <w:color w:val="auto"/>
                <w:sz w:val="22"/>
              </w:rPr>
              <w:tab/>
            </w:r>
            <w:r w:rsidRPr="00711E8B">
              <w:rPr>
                <w:rStyle w:val="Hyperlink"/>
                <w:noProof/>
              </w:rPr>
              <w:t>Organisation and management of Burn Care Services in New Zealand</w:t>
            </w:r>
            <w:r>
              <w:rPr>
                <w:noProof/>
                <w:webHidden/>
              </w:rPr>
              <w:tab/>
            </w:r>
            <w:r>
              <w:rPr>
                <w:noProof/>
                <w:webHidden/>
              </w:rPr>
              <w:fldChar w:fldCharType="begin"/>
            </w:r>
            <w:r>
              <w:rPr>
                <w:noProof/>
                <w:webHidden/>
              </w:rPr>
              <w:instrText xml:space="preserve"> PAGEREF _Toc40798573 \h </w:instrText>
            </w:r>
            <w:r>
              <w:rPr>
                <w:noProof/>
                <w:webHidden/>
              </w:rPr>
            </w:r>
            <w:r>
              <w:rPr>
                <w:noProof/>
                <w:webHidden/>
              </w:rPr>
              <w:fldChar w:fldCharType="separate"/>
            </w:r>
            <w:r>
              <w:rPr>
                <w:noProof/>
                <w:webHidden/>
              </w:rPr>
              <w:t>4</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4" w:history="1">
            <w:r w:rsidRPr="00711E8B">
              <w:rPr>
                <w:rStyle w:val="Hyperlink"/>
                <w:noProof/>
              </w:rPr>
              <w:t>5</w:t>
            </w:r>
            <w:r>
              <w:rPr>
                <w:rFonts w:asciiTheme="minorHAnsi" w:eastAsiaTheme="minorEastAsia" w:hAnsiTheme="minorHAnsi" w:cstheme="minorBidi"/>
                <w:b w:val="0"/>
                <w:i w:val="0"/>
                <w:noProof/>
                <w:color w:val="auto"/>
                <w:sz w:val="22"/>
              </w:rPr>
              <w:tab/>
            </w:r>
            <w:r w:rsidRPr="00711E8B">
              <w:rPr>
                <w:rStyle w:val="Hyperlink"/>
                <w:noProof/>
              </w:rPr>
              <w:t xml:space="preserve"> Communication between primary, secondary and tertiary care</w:t>
            </w:r>
            <w:r>
              <w:rPr>
                <w:noProof/>
                <w:webHidden/>
              </w:rPr>
              <w:tab/>
            </w:r>
            <w:r>
              <w:rPr>
                <w:noProof/>
                <w:webHidden/>
              </w:rPr>
              <w:fldChar w:fldCharType="begin"/>
            </w:r>
            <w:r>
              <w:rPr>
                <w:noProof/>
                <w:webHidden/>
              </w:rPr>
              <w:instrText xml:space="preserve"> PAGEREF _Toc40798574 \h </w:instrText>
            </w:r>
            <w:r>
              <w:rPr>
                <w:noProof/>
                <w:webHidden/>
              </w:rPr>
            </w:r>
            <w:r>
              <w:rPr>
                <w:noProof/>
                <w:webHidden/>
              </w:rPr>
              <w:fldChar w:fldCharType="separate"/>
            </w:r>
            <w:r>
              <w:rPr>
                <w:noProof/>
                <w:webHidden/>
              </w:rPr>
              <w:t>8</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5" w:history="1">
            <w:r w:rsidRPr="00711E8B">
              <w:rPr>
                <w:rStyle w:val="Hyperlink"/>
                <w:noProof/>
              </w:rPr>
              <w:t>6</w:t>
            </w:r>
            <w:r>
              <w:rPr>
                <w:rFonts w:asciiTheme="minorHAnsi" w:eastAsiaTheme="minorEastAsia" w:hAnsiTheme="minorHAnsi" w:cstheme="minorBidi"/>
                <w:b w:val="0"/>
                <w:i w:val="0"/>
                <w:noProof/>
                <w:color w:val="auto"/>
                <w:sz w:val="22"/>
              </w:rPr>
              <w:tab/>
            </w:r>
            <w:r w:rsidRPr="00711E8B">
              <w:rPr>
                <w:rStyle w:val="Hyperlink"/>
                <w:noProof/>
              </w:rPr>
              <w:t xml:space="preserve"> Management of burn care services</w:t>
            </w:r>
            <w:r>
              <w:rPr>
                <w:noProof/>
                <w:webHidden/>
              </w:rPr>
              <w:tab/>
            </w:r>
            <w:r>
              <w:rPr>
                <w:noProof/>
                <w:webHidden/>
              </w:rPr>
              <w:fldChar w:fldCharType="begin"/>
            </w:r>
            <w:r>
              <w:rPr>
                <w:noProof/>
                <w:webHidden/>
              </w:rPr>
              <w:instrText xml:space="preserve"> PAGEREF _Toc40798575 \h </w:instrText>
            </w:r>
            <w:r>
              <w:rPr>
                <w:noProof/>
                <w:webHidden/>
              </w:rPr>
            </w:r>
            <w:r>
              <w:rPr>
                <w:noProof/>
                <w:webHidden/>
              </w:rPr>
              <w:fldChar w:fldCharType="separate"/>
            </w:r>
            <w:r>
              <w:rPr>
                <w:noProof/>
                <w:webHidden/>
              </w:rPr>
              <w:t>9</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6" w:history="1">
            <w:r w:rsidRPr="00711E8B">
              <w:rPr>
                <w:rStyle w:val="Hyperlink"/>
                <w:noProof/>
              </w:rPr>
              <w:t>7</w:t>
            </w:r>
            <w:r>
              <w:rPr>
                <w:rFonts w:asciiTheme="minorHAnsi" w:eastAsiaTheme="minorEastAsia" w:hAnsiTheme="minorHAnsi" w:cstheme="minorBidi"/>
                <w:b w:val="0"/>
                <w:i w:val="0"/>
                <w:noProof/>
                <w:color w:val="auto"/>
                <w:sz w:val="22"/>
              </w:rPr>
              <w:tab/>
            </w:r>
            <w:r w:rsidRPr="00711E8B">
              <w:rPr>
                <w:rStyle w:val="Hyperlink"/>
                <w:noProof/>
              </w:rPr>
              <w:t xml:space="preserve"> Patient Centered Care</w:t>
            </w:r>
            <w:r>
              <w:rPr>
                <w:noProof/>
                <w:webHidden/>
              </w:rPr>
              <w:tab/>
            </w:r>
            <w:r>
              <w:rPr>
                <w:noProof/>
                <w:webHidden/>
              </w:rPr>
              <w:fldChar w:fldCharType="begin"/>
            </w:r>
            <w:r>
              <w:rPr>
                <w:noProof/>
                <w:webHidden/>
              </w:rPr>
              <w:instrText xml:space="preserve"> PAGEREF _Toc40798576 \h </w:instrText>
            </w:r>
            <w:r>
              <w:rPr>
                <w:noProof/>
                <w:webHidden/>
              </w:rPr>
            </w:r>
            <w:r>
              <w:rPr>
                <w:noProof/>
                <w:webHidden/>
              </w:rPr>
              <w:fldChar w:fldCharType="separate"/>
            </w:r>
            <w:r>
              <w:rPr>
                <w:noProof/>
                <w:webHidden/>
              </w:rPr>
              <w:t>9</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7" w:history="1">
            <w:r w:rsidRPr="00711E8B">
              <w:rPr>
                <w:rStyle w:val="Hyperlink"/>
                <w:noProof/>
              </w:rPr>
              <w:t>8</w:t>
            </w:r>
            <w:r>
              <w:rPr>
                <w:rFonts w:asciiTheme="minorHAnsi" w:eastAsiaTheme="minorEastAsia" w:hAnsiTheme="minorHAnsi" w:cstheme="minorBidi"/>
                <w:b w:val="0"/>
                <w:i w:val="0"/>
                <w:noProof/>
                <w:color w:val="auto"/>
                <w:sz w:val="22"/>
              </w:rPr>
              <w:tab/>
            </w:r>
            <w:r w:rsidRPr="00711E8B">
              <w:rPr>
                <w:rStyle w:val="Hyperlink"/>
                <w:noProof/>
              </w:rPr>
              <w:t xml:space="preserve"> Access, Assessment and Diagnosis</w:t>
            </w:r>
            <w:r>
              <w:rPr>
                <w:noProof/>
                <w:webHidden/>
              </w:rPr>
              <w:tab/>
            </w:r>
            <w:r>
              <w:rPr>
                <w:noProof/>
                <w:webHidden/>
              </w:rPr>
              <w:fldChar w:fldCharType="begin"/>
            </w:r>
            <w:r>
              <w:rPr>
                <w:noProof/>
                <w:webHidden/>
              </w:rPr>
              <w:instrText xml:space="preserve"> PAGEREF _Toc40798577 \h </w:instrText>
            </w:r>
            <w:r>
              <w:rPr>
                <w:noProof/>
                <w:webHidden/>
              </w:rPr>
            </w:r>
            <w:r>
              <w:rPr>
                <w:noProof/>
                <w:webHidden/>
              </w:rPr>
              <w:fldChar w:fldCharType="separate"/>
            </w:r>
            <w:r>
              <w:rPr>
                <w:noProof/>
                <w:webHidden/>
              </w:rPr>
              <w:t>10</w:t>
            </w:r>
            <w:r>
              <w:rPr>
                <w:noProof/>
                <w:webHidden/>
              </w:rPr>
              <w:fldChar w:fldCharType="end"/>
            </w:r>
          </w:hyperlink>
        </w:p>
        <w:p w:rsidR="00240B96" w:rsidRDefault="00240B96">
          <w:pPr>
            <w:pStyle w:val="TOC1"/>
            <w:tabs>
              <w:tab w:val="left" w:pos="440"/>
              <w:tab w:val="right" w:leader="dot" w:pos="9212"/>
            </w:tabs>
            <w:rPr>
              <w:rFonts w:asciiTheme="minorHAnsi" w:eastAsiaTheme="minorEastAsia" w:hAnsiTheme="minorHAnsi" w:cstheme="minorBidi"/>
              <w:b w:val="0"/>
              <w:i w:val="0"/>
              <w:noProof/>
              <w:color w:val="auto"/>
              <w:sz w:val="22"/>
            </w:rPr>
          </w:pPr>
          <w:hyperlink w:anchor="_Toc40798578" w:history="1">
            <w:r w:rsidRPr="00711E8B">
              <w:rPr>
                <w:rStyle w:val="Hyperlink"/>
                <w:noProof/>
              </w:rPr>
              <w:t xml:space="preserve">9 </w:t>
            </w:r>
            <w:r>
              <w:rPr>
                <w:rFonts w:asciiTheme="minorHAnsi" w:eastAsiaTheme="minorEastAsia" w:hAnsiTheme="minorHAnsi" w:cstheme="minorBidi"/>
                <w:b w:val="0"/>
                <w:i w:val="0"/>
                <w:noProof/>
                <w:color w:val="auto"/>
                <w:sz w:val="22"/>
              </w:rPr>
              <w:tab/>
            </w:r>
            <w:r w:rsidRPr="00711E8B">
              <w:rPr>
                <w:rStyle w:val="Hyperlink"/>
                <w:noProof/>
              </w:rPr>
              <w:t>Acute Burn care</w:t>
            </w:r>
            <w:r>
              <w:rPr>
                <w:noProof/>
                <w:webHidden/>
              </w:rPr>
              <w:tab/>
            </w:r>
            <w:r>
              <w:rPr>
                <w:noProof/>
                <w:webHidden/>
              </w:rPr>
              <w:fldChar w:fldCharType="begin"/>
            </w:r>
            <w:r>
              <w:rPr>
                <w:noProof/>
                <w:webHidden/>
              </w:rPr>
              <w:instrText xml:space="preserve"> PAGEREF _Toc40798578 \h </w:instrText>
            </w:r>
            <w:r>
              <w:rPr>
                <w:noProof/>
                <w:webHidden/>
              </w:rPr>
            </w:r>
            <w:r>
              <w:rPr>
                <w:noProof/>
                <w:webHidden/>
              </w:rPr>
              <w:fldChar w:fldCharType="separate"/>
            </w:r>
            <w:r>
              <w:rPr>
                <w:noProof/>
                <w:webHidden/>
              </w:rPr>
              <w:t>11</w:t>
            </w:r>
            <w:r>
              <w:rPr>
                <w:noProof/>
                <w:webHidden/>
              </w:rPr>
              <w:fldChar w:fldCharType="end"/>
            </w:r>
          </w:hyperlink>
        </w:p>
        <w:p w:rsidR="00240B96" w:rsidRDefault="00240B96">
          <w:pPr>
            <w:pStyle w:val="TOC1"/>
            <w:tabs>
              <w:tab w:val="right" w:leader="dot" w:pos="9212"/>
            </w:tabs>
            <w:rPr>
              <w:rFonts w:asciiTheme="minorHAnsi" w:eastAsiaTheme="minorEastAsia" w:hAnsiTheme="minorHAnsi" w:cstheme="minorBidi"/>
              <w:b w:val="0"/>
              <w:i w:val="0"/>
              <w:noProof/>
              <w:color w:val="auto"/>
              <w:sz w:val="22"/>
            </w:rPr>
          </w:pPr>
          <w:hyperlink w:anchor="_Toc40798579" w:history="1">
            <w:r w:rsidRPr="00711E8B">
              <w:rPr>
                <w:rStyle w:val="Hyperlink"/>
                <w:noProof/>
              </w:rPr>
              <w:t>10 Rehabilitation and Follow-up</w:t>
            </w:r>
            <w:r>
              <w:rPr>
                <w:noProof/>
                <w:webHidden/>
              </w:rPr>
              <w:tab/>
            </w:r>
            <w:r>
              <w:rPr>
                <w:noProof/>
                <w:webHidden/>
              </w:rPr>
              <w:fldChar w:fldCharType="begin"/>
            </w:r>
            <w:r>
              <w:rPr>
                <w:noProof/>
                <w:webHidden/>
              </w:rPr>
              <w:instrText xml:space="preserve"> PAGEREF _Toc40798579 \h </w:instrText>
            </w:r>
            <w:r>
              <w:rPr>
                <w:noProof/>
                <w:webHidden/>
              </w:rPr>
            </w:r>
            <w:r>
              <w:rPr>
                <w:noProof/>
                <w:webHidden/>
              </w:rPr>
              <w:fldChar w:fldCharType="separate"/>
            </w:r>
            <w:r>
              <w:rPr>
                <w:noProof/>
                <w:webHidden/>
              </w:rPr>
              <w:t>11</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0" w:history="1">
            <w:r w:rsidRPr="00711E8B">
              <w:rPr>
                <w:rStyle w:val="Hyperlink"/>
                <w:noProof/>
              </w:rPr>
              <w:t>11</w:t>
            </w:r>
            <w:r>
              <w:rPr>
                <w:rFonts w:asciiTheme="minorHAnsi" w:eastAsiaTheme="minorEastAsia" w:hAnsiTheme="minorHAnsi" w:cstheme="minorBidi"/>
                <w:b w:val="0"/>
                <w:i w:val="0"/>
                <w:noProof/>
                <w:color w:val="auto"/>
                <w:sz w:val="22"/>
              </w:rPr>
              <w:tab/>
            </w:r>
            <w:r w:rsidRPr="00711E8B">
              <w:rPr>
                <w:rStyle w:val="Hyperlink"/>
                <w:noProof/>
              </w:rPr>
              <w:t xml:space="preserve"> Psycho-Social Rehabilitation</w:t>
            </w:r>
            <w:r>
              <w:rPr>
                <w:noProof/>
                <w:webHidden/>
              </w:rPr>
              <w:tab/>
            </w:r>
            <w:r>
              <w:rPr>
                <w:noProof/>
                <w:webHidden/>
              </w:rPr>
              <w:fldChar w:fldCharType="begin"/>
            </w:r>
            <w:r>
              <w:rPr>
                <w:noProof/>
                <w:webHidden/>
              </w:rPr>
              <w:instrText xml:space="preserve"> PAGEREF _Toc40798580 \h </w:instrText>
            </w:r>
            <w:r>
              <w:rPr>
                <w:noProof/>
                <w:webHidden/>
              </w:rPr>
            </w:r>
            <w:r>
              <w:rPr>
                <w:noProof/>
                <w:webHidden/>
              </w:rPr>
              <w:fldChar w:fldCharType="separate"/>
            </w:r>
            <w:r>
              <w:rPr>
                <w:noProof/>
                <w:webHidden/>
              </w:rPr>
              <w:t>12</w:t>
            </w:r>
            <w:r>
              <w:rPr>
                <w:noProof/>
                <w:webHidden/>
              </w:rPr>
              <w:fldChar w:fldCharType="end"/>
            </w:r>
          </w:hyperlink>
        </w:p>
        <w:p w:rsidR="00240B96" w:rsidRDefault="00240B96">
          <w:pPr>
            <w:pStyle w:val="TOC1"/>
            <w:tabs>
              <w:tab w:val="right" w:leader="dot" w:pos="9212"/>
            </w:tabs>
            <w:rPr>
              <w:rFonts w:asciiTheme="minorHAnsi" w:eastAsiaTheme="minorEastAsia" w:hAnsiTheme="minorHAnsi" w:cstheme="minorBidi"/>
              <w:b w:val="0"/>
              <w:i w:val="0"/>
              <w:noProof/>
              <w:color w:val="auto"/>
              <w:sz w:val="22"/>
            </w:rPr>
          </w:pPr>
          <w:hyperlink w:anchor="_Toc40798581" w:history="1">
            <w:r w:rsidRPr="00711E8B">
              <w:rPr>
                <w:rStyle w:val="Hyperlink"/>
                <w:noProof/>
              </w:rPr>
              <w:t>12 Reintegration</w:t>
            </w:r>
            <w:r>
              <w:rPr>
                <w:noProof/>
                <w:webHidden/>
              </w:rPr>
              <w:tab/>
            </w:r>
            <w:r>
              <w:rPr>
                <w:noProof/>
                <w:webHidden/>
              </w:rPr>
              <w:fldChar w:fldCharType="begin"/>
            </w:r>
            <w:r>
              <w:rPr>
                <w:noProof/>
                <w:webHidden/>
              </w:rPr>
              <w:instrText xml:space="preserve"> PAGEREF _Toc40798581 \h </w:instrText>
            </w:r>
            <w:r>
              <w:rPr>
                <w:noProof/>
                <w:webHidden/>
              </w:rPr>
            </w:r>
            <w:r>
              <w:rPr>
                <w:noProof/>
                <w:webHidden/>
              </w:rPr>
              <w:fldChar w:fldCharType="separate"/>
            </w:r>
            <w:r>
              <w:rPr>
                <w:noProof/>
                <w:webHidden/>
              </w:rPr>
              <w:t>13</w:t>
            </w:r>
            <w:r>
              <w:rPr>
                <w:noProof/>
                <w:webHidden/>
              </w:rPr>
              <w:fldChar w:fldCharType="end"/>
            </w:r>
          </w:hyperlink>
        </w:p>
        <w:p w:rsidR="00240B96" w:rsidRDefault="00240B96">
          <w:pPr>
            <w:pStyle w:val="TOC1"/>
            <w:tabs>
              <w:tab w:val="right" w:leader="dot" w:pos="9212"/>
            </w:tabs>
            <w:rPr>
              <w:rFonts w:asciiTheme="minorHAnsi" w:eastAsiaTheme="minorEastAsia" w:hAnsiTheme="minorHAnsi" w:cstheme="minorBidi"/>
              <w:b w:val="0"/>
              <w:i w:val="0"/>
              <w:noProof/>
              <w:color w:val="auto"/>
              <w:sz w:val="22"/>
            </w:rPr>
          </w:pPr>
          <w:hyperlink w:anchor="_Toc40798582" w:history="1">
            <w:r w:rsidRPr="00711E8B">
              <w:rPr>
                <w:rStyle w:val="Hyperlink"/>
                <w:noProof/>
              </w:rPr>
              <w:t>13 Readmission</w:t>
            </w:r>
            <w:r>
              <w:rPr>
                <w:noProof/>
                <w:webHidden/>
              </w:rPr>
              <w:tab/>
            </w:r>
            <w:r>
              <w:rPr>
                <w:noProof/>
                <w:webHidden/>
              </w:rPr>
              <w:fldChar w:fldCharType="begin"/>
            </w:r>
            <w:r>
              <w:rPr>
                <w:noProof/>
                <w:webHidden/>
              </w:rPr>
              <w:instrText xml:space="preserve"> PAGEREF _Toc40798582 \h </w:instrText>
            </w:r>
            <w:r>
              <w:rPr>
                <w:noProof/>
                <w:webHidden/>
              </w:rPr>
            </w:r>
            <w:r>
              <w:rPr>
                <w:noProof/>
                <w:webHidden/>
              </w:rPr>
              <w:fldChar w:fldCharType="separate"/>
            </w:r>
            <w:r>
              <w:rPr>
                <w:noProof/>
                <w:webHidden/>
              </w:rPr>
              <w:t>13</w:t>
            </w:r>
            <w:r>
              <w:rPr>
                <w:noProof/>
                <w:webHidden/>
              </w:rPr>
              <w:fldChar w:fldCharType="end"/>
            </w:r>
          </w:hyperlink>
        </w:p>
        <w:p w:rsidR="00240B96" w:rsidRDefault="00240B96">
          <w:pPr>
            <w:pStyle w:val="TOC1"/>
            <w:tabs>
              <w:tab w:val="right" w:leader="dot" w:pos="9212"/>
            </w:tabs>
            <w:rPr>
              <w:rFonts w:asciiTheme="minorHAnsi" w:eastAsiaTheme="minorEastAsia" w:hAnsiTheme="minorHAnsi" w:cstheme="minorBidi"/>
              <w:b w:val="0"/>
              <w:i w:val="0"/>
              <w:noProof/>
              <w:color w:val="auto"/>
              <w:sz w:val="22"/>
            </w:rPr>
          </w:pPr>
          <w:hyperlink w:anchor="_Toc40798583" w:history="1">
            <w:r w:rsidRPr="00711E8B">
              <w:rPr>
                <w:rStyle w:val="Hyperlink"/>
                <w:noProof/>
              </w:rPr>
              <w:t>14 Services for children and young people</w:t>
            </w:r>
            <w:r>
              <w:rPr>
                <w:noProof/>
                <w:webHidden/>
              </w:rPr>
              <w:tab/>
            </w:r>
            <w:r>
              <w:rPr>
                <w:noProof/>
                <w:webHidden/>
              </w:rPr>
              <w:fldChar w:fldCharType="begin"/>
            </w:r>
            <w:r>
              <w:rPr>
                <w:noProof/>
                <w:webHidden/>
              </w:rPr>
              <w:instrText xml:space="preserve"> PAGEREF _Toc40798583 \h </w:instrText>
            </w:r>
            <w:r>
              <w:rPr>
                <w:noProof/>
                <w:webHidden/>
              </w:rPr>
            </w:r>
            <w:r>
              <w:rPr>
                <w:noProof/>
                <w:webHidden/>
              </w:rPr>
              <w:fldChar w:fldCharType="separate"/>
            </w:r>
            <w:r>
              <w:rPr>
                <w:noProof/>
                <w:webHidden/>
              </w:rPr>
              <w:t>13</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4" w:history="1">
            <w:r w:rsidRPr="00711E8B">
              <w:rPr>
                <w:rStyle w:val="Hyperlink"/>
                <w:noProof/>
              </w:rPr>
              <w:t>15</w:t>
            </w:r>
            <w:r>
              <w:rPr>
                <w:rFonts w:asciiTheme="minorHAnsi" w:eastAsiaTheme="minorEastAsia" w:hAnsiTheme="minorHAnsi" w:cstheme="minorBidi"/>
                <w:b w:val="0"/>
                <w:i w:val="0"/>
                <w:noProof/>
                <w:color w:val="auto"/>
                <w:sz w:val="22"/>
              </w:rPr>
              <w:tab/>
            </w:r>
            <w:r w:rsidRPr="00711E8B">
              <w:rPr>
                <w:rStyle w:val="Hyperlink"/>
                <w:noProof/>
              </w:rPr>
              <w:t>Regional Burn Units - Facility and Staffing standards</w:t>
            </w:r>
            <w:r>
              <w:rPr>
                <w:noProof/>
                <w:webHidden/>
              </w:rPr>
              <w:tab/>
            </w:r>
            <w:r>
              <w:rPr>
                <w:noProof/>
                <w:webHidden/>
              </w:rPr>
              <w:fldChar w:fldCharType="begin"/>
            </w:r>
            <w:r>
              <w:rPr>
                <w:noProof/>
                <w:webHidden/>
              </w:rPr>
              <w:instrText xml:space="preserve"> PAGEREF _Toc40798584 \h </w:instrText>
            </w:r>
            <w:r>
              <w:rPr>
                <w:noProof/>
                <w:webHidden/>
              </w:rPr>
            </w:r>
            <w:r>
              <w:rPr>
                <w:noProof/>
                <w:webHidden/>
              </w:rPr>
              <w:fldChar w:fldCharType="separate"/>
            </w:r>
            <w:r>
              <w:rPr>
                <w:noProof/>
                <w:webHidden/>
              </w:rPr>
              <w:t>14</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5" w:history="1">
            <w:r w:rsidRPr="00711E8B">
              <w:rPr>
                <w:rStyle w:val="Hyperlink"/>
                <w:noProof/>
              </w:rPr>
              <w:t>16</w:t>
            </w:r>
            <w:r>
              <w:rPr>
                <w:rFonts w:asciiTheme="minorHAnsi" w:eastAsiaTheme="minorEastAsia" w:hAnsiTheme="minorHAnsi" w:cstheme="minorBidi"/>
                <w:b w:val="0"/>
                <w:i w:val="0"/>
                <w:noProof/>
                <w:color w:val="auto"/>
                <w:sz w:val="22"/>
              </w:rPr>
              <w:tab/>
            </w:r>
            <w:r w:rsidRPr="00711E8B">
              <w:rPr>
                <w:rStyle w:val="Hyperlink"/>
                <w:noProof/>
              </w:rPr>
              <w:t>National Burn Centre – Facility and Staffing standards</w:t>
            </w:r>
            <w:r>
              <w:rPr>
                <w:noProof/>
                <w:webHidden/>
              </w:rPr>
              <w:tab/>
            </w:r>
            <w:r>
              <w:rPr>
                <w:noProof/>
                <w:webHidden/>
              </w:rPr>
              <w:fldChar w:fldCharType="begin"/>
            </w:r>
            <w:r>
              <w:rPr>
                <w:noProof/>
                <w:webHidden/>
              </w:rPr>
              <w:instrText xml:space="preserve"> PAGEREF _Toc40798585 \h </w:instrText>
            </w:r>
            <w:r>
              <w:rPr>
                <w:noProof/>
                <w:webHidden/>
              </w:rPr>
            </w:r>
            <w:r>
              <w:rPr>
                <w:noProof/>
                <w:webHidden/>
              </w:rPr>
              <w:fldChar w:fldCharType="separate"/>
            </w:r>
            <w:r>
              <w:rPr>
                <w:noProof/>
                <w:webHidden/>
              </w:rPr>
              <w:t>16</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6" w:history="1">
            <w:r w:rsidRPr="00711E8B">
              <w:rPr>
                <w:rStyle w:val="Hyperlink"/>
                <w:noProof/>
              </w:rPr>
              <w:t>17</w:t>
            </w:r>
            <w:r>
              <w:rPr>
                <w:rFonts w:asciiTheme="minorHAnsi" w:eastAsiaTheme="minorEastAsia" w:hAnsiTheme="minorHAnsi" w:cstheme="minorBidi"/>
                <w:b w:val="0"/>
                <w:i w:val="0"/>
                <w:noProof/>
                <w:color w:val="auto"/>
                <w:sz w:val="22"/>
              </w:rPr>
              <w:tab/>
            </w:r>
            <w:r w:rsidRPr="00711E8B">
              <w:rPr>
                <w:rStyle w:val="Hyperlink"/>
                <w:noProof/>
              </w:rPr>
              <w:t>National Burn Service Network - Definition</w:t>
            </w:r>
            <w:r>
              <w:rPr>
                <w:noProof/>
                <w:webHidden/>
              </w:rPr>
              <w:tab/>
            </w:r>
            <w:r>
              <w:rPr>
                <w:noProof/>
                <w:webHidden/>
              </w:rPr>
              <w:fldChar w:fldCharType="begin"/>
            </w:r>
            <w:r>
              <w:rPr>
                <w:noProof/>
                <w:webHidden/>
              </w:rPr>
              <w:instrText xml:space="preserve"> PAGEREF _Toc40798586 \h </w:instrText>
            </w:r>
            <w:r>
              <w:rPr>
                <w:noProof/>
                <w:webHidden/>
              </w:rPr>
            </w:r>
            <w:r>
              <w:rPr>
                <w:noProof/>
                <w:webHidden/>
              </w:rPr>
              <w:fldChar w:fldCharType="separate"/>
            </w:r>
            <w:r>
              <w:rPr>
                <w:noProof/>
                <w:webHidden/>
              </w:rPr>
              <w:t>18</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7" w:history="1">
            <w:r w:rsidRPr="00711E8B">
              <w:rPr>
                <w:rStyle w:val="Hyperlink"/>
                <w:noProof/>
              </w:rPr>
              <w:t>18</w:t>
            </w:r>
            <w:r>
              <w:rPr>
                <w:rFonts w:asciiTheme="minorHAnsi" w:eastAsiaTheme="minorEastAsia" w:hAnsiTheme="minorHAnsi" w:cstheme="minorBidi"/>
                <w:b w:val="0"/>
                <w:i w:val="0"/>
                <w:noProof/>
                <w:color w:val="auto"/>
                <w:sz w:val="22"/>
              </w:rPr>
              <w:tab/>
            </w:r>
            <w:r w:rsidRPr="00711E8B">
              <w:rPr>
                <w:rStyle w:val="Hyperlink"/>
                <w:noProof/>
              </w:rPr>
              <w:t>National Burn Service Network Governing principles</w:t>
            </w:r>
            <w:r>
              <w:rPr>
                <w:noProof/>
                <w:webHidden/>
              </w:rPr>
              <w:tab/>
            </w:r>
            <w:r>
              <w:rPr>
                <w:noProof/>
                <w:webHidden/>
              </w:rPr>
              <w:fldChar w:fldCharType="begin"/>
            </w:r>
            <w:r>
              <w:rPr>
                <w:noProof/>
                <w:webHidden/>
              </w:rPr>
              <w:instrText xml:space="preserve"> PAGEREF _Toc40798587 \h </w:instrText>
            </w:r>
            <w:r>
              <w:rPr>
                <w:noProof/>
                <w:webHidden/>
              </w:rPr>
            </w:r>
            <w:r>
              <w:rPr>
                <w:noProof/>
                <w:webHidden/>
              </w:rPr>
              <w:fldChar w:fldCharType="separate"/>
            </w:r>
            <w:r>
              <w:rPr>
                <w:noProof/>
                <w:webHidden/>
              </w:rPr>
              <w:t>18</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8" w:history="1">
            <w:r w:rsidRPr="00711E8B">
              <w:rPr>
                <w:rStyle w:val="Hyperlink"/>
                <w:noProof/>
              </w:rPr>
              <w:t>19</w:t>
            </w:r>
            <w:r>
              <w:rPr>
                <w:rFonts w:asciiTheme="minorHAnsi" w:eastAsiaTheme="minorEastAsia" w:hAnsiTheme="minorHAnsi" w:cstheme="minorBidi"/>
                <w:b w:val="0"/>
                <w:i w:val="0"/>
                <w:noProof/>
                <w:color w:val="auto"/>
                <w:sz w:val="22"/>
              </w:rPr>
              <w:tab/>
            </w:r>
            <w:r w:rsidRPr="00711E8B">
              <w:rPr>
                <w:rStyle w:val="Hyperlink"/>
                <w:noProof/>
              </w:rPr>
              <w:t>Education and training</w:t>
            </w:r>
            <w:r>
              <w:rPr>
                <w:noProof/>
                <w:webHidden/>
              </w:rPr>
              <w:tab/>
            </w:r>
            <w:r>
              <w:rPr>
                <w:noProof/>
                <w:webHidden/>
              </w:rPr>
              <w:fldChar w:fldCharType="begin"/>
            </w:r>
            <w:r>
              <w:rPr>
                <w:noProof/>
                <w:webHidden/>
              </w:rPr>
              <w:instrText xml:space="preserve"> PAGEREF _Toc40798588 \h </w:instrText>
            </w:r>
            <w:r>
              <w:rPr>
                <w:noProof/>
                <w:webHidden/>
              </w:rPr>
            </w:r>
            <w:r>
              <w:rPr>
                <w:noProof/>
                <w:webHidden/>
              </w:rPr>
              <w:fldChar w:fldCharType="separate"/>
            </w:r>
            <w:r>
              <w:rPr>
                <w:noProof/>
                <w:webHidden/>
              </w:rPr>
              <w:t>19</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89" w:history="1">
            <w:r w:rsidRPr="00711E8B">
              <w:rPr>
                <w:rStyle w:val="Hyperlink"/>
                <w:noProof/>
              </w:rPr>
              <w:t>20</w:t>
            </w:r>
            <w:r>
              <w:rPr>
                <w:rFonts w:asciiTheme="minorHAnsi" w:eastAsiaTheme="minorEastAsia" w:hAnsiTheme="minorHAnsi" w:cstheme="minorBidi"/>
                <w:b w:val="0"/>
                <w:i w:val="0"/>
                <w:noProof/>
                <w:color w:val="auto"/>
                <w:sz w:val="22"/>
              </w:rPr>
              <w:tab/>
            </w:r>
            <w:r w:rsidRPr="00711E8B">
              <w:rPr>
                <w:rStyle w:val="Hyperlink"/>
                <w:noProof/>
              </w:rPr>
              <w:t>Research and Development</w:t>
            </w:r>
            <w:r>
              <w:rPr>
                <w:noProof/>
                <w:webHidden/>
              </w:rPr>
              <w:tab/>
            </w:r>
            <w:r>
              <w:rPr>
                <w:noProof/>
                <w:webHidden/>
              </w:rPr>
              <w:fldChar w:fldCharType="begin"/>
            </w:r>
            <w:r>
              <w:rPr>
                <w:noProof/>
                <w:webHidden/>
              </w:rPr>
              <w:instrText xml:space="preserve"> PAGEREF _Toc40798589 \h </w:instrText>
            </w:r>
            <w:r>
              <w:rPr>
                <w:noProof/>
                <w:webHidden/>
              </w:rPr>
            </w:r>
            <w:r>
              <w:rPr>
                <w:noProof/>
                <w:webHidden/>
              </w:rPr>
              <w:fldChar w:fldCharType="separate"/>
            </w:r>
            <w:r>
              <w:rPr>
                <w:noProof/>
                <w:webHidden/>
              </w:rPr>
              <w:t>20</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0" w:history="1">
            <w:r w:rsidRPr="00711E8B">
              <w:rPr>
                <w:rStyle w:val="Hyperlink"/>
                <w:noProof/>
              </w:rPr>
              <w:t>22</w:t>
            </w:r>
            <w:r>
              <w:rPr>
                <w:rFonts w:asciiTheme="minorHAnsi" w:eastAsiaTheme="minorEastAsia" w:hAnsiTheme="minorHAnsi" w:cstheme="minorBidi"/>
                <w:b w:val="0"/>
                <w:i w:val="0"/>
                <w:noProof/>
                <w:color w:val="auto"/>
                <w:sz w:val="22"/>
              </w:rPr>
              <w:tab/>
            </w:r>
            <w:r w:rsidRPr="00711E8B">
              <w:rPr>
                <w:rStyle w:val="Hyperlink"/>
                <w:noProof/>
              </w:rPr>
              <w:t>Appendix One ICU, HDU and Burn Ward Bed Capacity Summary</w:t>
            </w:r>
            <w:r>
              <w:rPr>
                <w:noProof/>
                <w:webHidden/>
              </w:rPr>
              <w:tab/>
            </w:r>
            <w:r>
              <w:rPr>
                <w:noProof/>
                <w:webHidden/>
              </w:rPr>
              <w:fldChar w:fldCharType="begin"/>
            </w:r>
            <w:r>
              <w:rPr>
                <w:noProof/>
                <w:webHidden/>
              </w:rPr>
              <w:instrText xml:space="preserve"> PAGEREF _Toc40798590 \h </w:instrText>
            </w:r>
            <w:r>
              <w:rPr>
                <w:noProof/>
                <w:webHidden/>
              </w:rPr>
            </w:r>
            <w:r>
              <w:rPr>
                <w:noProof/>
                <w:webHidden/>
              </w:rPr>
              <w:fldChar w:fldCharType="separate"/>
            </w:r>
            <w:r>
              <w:rPr>
                <w:noProof/>
                <w:webHidden/>
              </w:rPr>
              <w:t>22</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1" w:history="1">
            <w:r w:rsidRPr="00711E8B">
              <w:rPr>
                <w:rStyle w:val="Hyperlink"/>
                <w:noProof/>
              </w:rPr>
              <w:t>23</w:t>
            </w:r>
            <w:r>
              <w:rPr>
                <w:rFonts w:asciiTheme="minorHAnsi" w:eastAsiaTheme="minorEastAsia" w:hAnsiTheme="minorHAnsi" w:cstheme="minorBidi"/>
                <w:b w:val="0"/>
                <w:i w:val="0"/>
                <w:noProof/>
                <w:color w:val="auto"/>
                <w:sz w:val="22"/>
              </w:rPr>
              <w:tab/>
            </w:r>
            <w:r w:rsidRPr="00711E8B">
              <w:rPr>
                <w:rStyle w:val="Hyperlink"/>
                <w:noProof/>
              </w:rPr>
              <w:t>Appendix Two Capacity plan for Burns SMOs</w:t>
            </w:r>
            <w:r>
              <w:rPr>
                <w:noProof/>
                <w:webHidden/>
              </w:rPr>
              <w:tab/>
            </w:r>
            <w:r>
              <w:rPr>
                <w:noProof/>
                <w:webHidden/>
              </w:rPr>
              <w:fldChar w:fldCharType="begin"/>
            </w:r>
            <w:r>
              <w:rPr>
                <w:noProof/>
                <w:webHidden/>
              </w:rPr>
              <w:instrText xml:space="preserve"> PAGEREF _Toc40798591 \h </w:instrText>
            </w:r>
            <w:r>
              <w:rPr>
                <w:noProof/>
                <w:webHidden/>
              </w:rPr>
            </w:r>
            <w:r>
              <w:rPr>
                <w:noProof/>
                <w:webHidden/>
              </w:rPr>
              <w:fldChar w:fldCharType="separate"/>
            </w:r>
            <w:r>
              <w:rPr>
                <w:noProof/>
                <w:webHidden/>
              </w:rPr>
              <w:t>24</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2" w:history="1">
            <w:r w:rsidRPr="00711E8B">
              <w:rPr>
                <w:rStyle w:val="Hyperlink"/>
                <w:noProof/>
              </w:rPr>
              <w:t>24</w:t>
            </w:r>
            <w:r>
              <w:rPr>
                <w:rFonts w:asciiTheme="minorHAnsi" w:eastAsiaTheme="minorEastAsia" w:hAnsiTheme="minorHAnsi" w:cstheme="minorBidi"/>
                <w:b w:val="0"/>
                <w:i w:val="0"/>
                <w:noProof/>
                <w:color w:val="auto"/>
                <w:sz w:val="22"/>
              </w:rPr>
              <w:tab/>
            </w:r>
            <w:r w:rsidRPr="00711E8B">
              <w:rPr>
                <w:rStyle w:val="Hyperlink"/>
                <w:noProof/>
              </w:rPr>
              <w:t>Appendix Three Contingency Planning – RBU/NBC Burn ICU bed required</w:t>
            </w:r>
            <w:r>
              <w:rPr>
                <w:noProof/>
                <w:webHidden/>
              </w:rPr>
              <w:tab/>
            </w:r>
            <w:r>
              <w:rPr>
                <w:noProof/>
                <w:webHidden/>
              </w:rPr>
              <w:fldChar w:fldCharType="begin"/>
            </w:r>
            <w:r>
              <w:rPr>
                <w:noProof/>
                <w:webHidden/>
              </w:rPr>
              <w:instrText xml:space="preserve"> PAGEREF _Toc40798592 \h </w:instrText>
            </w:r>
            <w:r>
              <w:rPr>
                <w:noProof/>
                <w:webHidden/>
              </w:rPr>
            </w:r>
            <w:r>
              <w:rPr>
                <w:noProof/>
                <w:webHidden/>
              </w:rPr>
              <w:fldChar w:fldCharType="separate"/>
            </w:r>
            <w:r>
              <w:rPr>
                <w:noProof/>
                <w:webHidden/>
              </w:rPr>
              <w:t>26</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3" w:history="1">
            <w:r w:rsidRPr="00711E8B">
              <w:rPr>
                <w:rStyle w:val="Hyperlink"/>
                <w:noProof/>
              </w:rPr>
              <w:t>25</w:t>
            </w:r>
            <w:r>
              <w:rPr>
                <w:rFonts w:asciiTheme="minorHAnsi" w:eastAsiaTheme="minorEastAsia" w:hAnsiTheme="minorHAnsi" w:cstheme="minorBidi"/>
                <w:b w:val="0"/>
                <w:i w:val="0"/>
                <w:noProof/>
                <w:color w:val="auto"/>
                <w:sz w:val="22"/>
              </w:rPr>
              <w:tab/>
            </w:r>
            <w:r w:rsidRPr="00711E8B">
              <w:rPr>
                <w:rStyle w:val="Hyperlink"/>
                <w:noProof/>
              </w:rPr>
              <w:t>Appendix Four Regional Burn bed required</w:t>
            </w:r>
            <w:r>
              <w:rPr>
                <w:noProof/>
                <w:webHidden/>
              </w:rPr>
              <w:tab/>
            </w:r>
            <w:r>
              <w:rPr>
                <w:noProof/>
                <w:webHidden/>
              </w:rPr>
              <w:fldChar w:fldCharType="begin"/>
            </w:r>
            <w:r>
              <w:rPr>
                <w:noProof/>
                <w:webHidden/>
              </w:rPr>
              <w:instrText xml:space="preserve"> PAGEREF _Toc40798593 \h </w:instrText>
            </w:r>
            <w:r>
              <w:rPr>
                <w:noProof/>
                <w:webHidden/>
              </w:rPr>
            </w:r>
            <w:r>
              <w:rPr>
                <w:noProof/>
                <w:webHidden/>
              </w:rPr>
              <w:fldChar w:fldCharType="separate"/>
            </w:r>
            <w:r>
              <w:rPr>
                <w:noProof/>
                <w:webHidden/>
              </w:rPr>
              <w:t>27</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4" w:history="1">
            <w:r w:rsidRPr="00711E8B">
              <w:rPr>
                <w:rStyle w:val="Hyperlink"/>
                <w:noProof/>
              </w:rPr>
              <w:t>26</w:t>
            </w:r>
            <w:r>
              <w:rPr>
                <w:rFonts w:asciiTheme="minorHAnsi" w:eastAsiaTheme="minorEastAsia" w:hAnsiTheme="minorHAnsi" w:cstheme="minorBidi"/>
                <w:b w:val="0"/>
                <w:i w:val="0"/>
                <w:noProof/>
                <w:color w:val="auto"/>
                <w:sz w:val="22"/>
              </w:rPr>
              <w:tab/>
            </w:r>
            <w:r w:rsidRPr="00711E8B">
              <w:rPr>
                <w:rStyle w:val="Hyperlink"/>
                <w:noProof/>
              </w:rPr>
              <w:t>Appendix Five NBC high complex burn referral – NBC bed required</w:t>
            </w:r>
            <w:r>
              <w:rPr>
                <w:noProof/>
                <w:webHidden/>
              </w:rPr>
              <w:tab/>
            </w:r>
            <w:r>
              <w:rPr>
                <w:noProof/>
                <w:webHidden/>
              </w:rPr>
              <w:fldChar w:fldCharType="begin"/>
            </w:r>
            <w:r>
              <w:rPr>
                <w:noProof/>
                <w:webHidden/>
              </w:rPr>
              <w:instrText xml:space="preserve"> PAGEREF _Toc40798594 \h </w:instrText>
            </w:r>
            <w:r>
              <w:rPr>
                <w:noProof/>
                <w:webHidden/>
              </w:rPr>
            </w:r>
            <w:r>
              <w:rPr>
                <w:noProof/>
                <w:webHidden/>
              </w:rPr>
              <w:fldChar w:fldCharType="separate"/>
            </w:r>
            <w:r>
              <w:rPr>
                <w:noProof/>
                <w:webHidden/>
              </w:rPr>
              <w:t>28</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5" w:history="1">
            <w:r w:rsidRPr="00711E8B">
              <w:rPr>
                <w:rStyle w:val="Hyperlink"/>
                <w:noProof/>
              </w:rPr>
              <w:t>27</w:t>
            </w:r>
            <w:r>
              <w:rPr>
                <w:rFonts w:asciiTheme="minorHAnsi" w:eastAsiaTheme="minorEastAsia" w:hAnsiTheme="minorHAnsi" w:cstheme="minorBidi"/>
                <w:b w:val="0"/>
                <w:i w:val="0"/>
                <w:noProof/>
                <w:color w:val="auto"/>
                <w:sz w:val="22"/>
              </w:rPr>
              <w:tab/>
            </w:r>
            <w:r w:rsidRPr="00711E8B">
              <w:rPr>
                <w:rStyle w:val="Hyperlink"/>
                <w:noProof/>
              </w:rPr>
              <w:t>Appendix Six Framework Approval Group</w:t>
            </w:r>
            <w:r>
              <w:rPr>
                <w:noProof/>
                <w:webHidden/>
              </w:rPr>
              <w:tab/>
            </w:r>
            <w:r>
              <w:rPr>
                <w:noProof/>
                <w:webHidden/>
              </w:rPr>
              <w:fldChar w:fldCharType="begin"/>
            </w:r>
            <w:r>
              <w:rPr>
                <w:noProof/>
                <w:webHidden/>
              </w:rPr>
              <w:instrText xml:space="preserve"> PAGEREF _Toc40798595 \h </w:instrText>
            </w:r>
            <w:r>
              <w:rPr>
                <w:noProof/>
                <w:webHidden/>
              </w:rPr>
            </w:r>
            <w:r>
              <w:rPr>
                <w:noProof/>
                <w:webHidden/>
              </w:rPr>
              <w:fldChar w:fldCharType="separate"/>
            </w:r>
            <w:r>
              <w:rPr>
                <w:noProof/>
                <w:webHidden/>
              </w:rPr>
              <w:t>29</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6" w:history="1">
            <w:r w:rsidRPr="00711E8B">
              <w:rPr>
                <w:rStyle w:val="Hyperlink"/>
                <w:noProof/>
              </w:rPr>
              <w:t>28</w:t>
            </w:r>
            <w:r>
              <w:rPr>
                <w:rFonts w:asciiTheme="minorHAnsi" w:eastAsiaTheme="minorEastAsia" w:hAnsiTheme="minorHAnsi" w:cstheme="minorBidi"/>
                <w:b w:val="0"/>
                <w:i w:val="0"/>
                <w:noProof/>
                <w:color w:val="auto"/>
                <w:sz w:val="22"/>
              </w:rPr>
              <w:tab/>
            </w:r>
            <w:r w:rsidRPr="00711E8B">
              <w:rPr>
                <w:rStyle w:val="Hyperlink"/>
                <w:noProof/>
              </w:rPr>
              <w:t>Appendix Seven Contributions from:</w:t>
            </w:r>
            <w:r>
              <w:rPr>
                <w:noProof/>
                <w:webHidden/>
              </w:rPr>
              <w:tab/>
            </w:r>
            <w:r>
              <w:rPr>
                <w:noProof/>
                <w:webHidden/>
              </w:rPr>
              <w:fldChar w:fldCharType="begin"/>
            </w:r>
            <w:r>
              <w:rPr>
                <w:noProof/>
                <w:webHidden/>
              </w:rPr>
              <w:instrText xml:space="preserve"> PAGEREF _Toc40798596 \h </w:instrText>
            </w:r>
            <w:r>
              <w:rPr>
                <w:noProof/>
                <w:webHidden/>
              </w:rPr>
            </w:r>
            <w:r>
              <w:rPr>
                <w:noProof/>
                <w:webHidden/>
              </w:rPr>
              <w:fldChar w:fldCharType="separate"/>
            </w:r>
            <w:r>
              <w:rPr>
                <w:noProof/>
                <w:webHidden/>
              </w:rPr>
              <w:t>29</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7" w:history="1">
            <w:r w:rsidRPr="00711E8B">
              <w:rPr>
                <w:rStyle w:val="Hyperlink"/>
                <w:noProof/>
              </w:rPr>
              <w:t>29</w:t>
            </w:r>
            <w:r>
              <w:rPr>
                <w:rFonts w:asciiTheme="minorHAnsi" w:eastAsiaTheme="minorEastAsia" w:hAnsiTheme="minorHAnsi" w:cstheme="minorBidi"/>
                <w:b w:val="0"/>
                <w:i w:val="0"/>
                <w:noProof/>
                <w:color w:val="auto"/>
                <w:sz w:val="22"/>
              </w:rPr>
              <w:tab/>
            </w:r>
            <w:r w:rsidRPr="00711E8B">
              <w:rPr>
                <w:rStyle w:val="Hyperlink"/>
                <w:noProof/>
              </w:rPr>
              <w:t>Appendix Eight Glossary of Terms</w:t>
            </w:r>
            <w:r>
              <w:rPr>
                <w:noProof/>
                <w:webHidden/>
              </w:rPr>
              <w:tab/>
            </w:r>
            <w:r>
              <w:rPr>
                <w:noProof/>
                <w:webHidden/>
              </w:rPr>
              <w:fldChar w:fldCharType="begin"/>
            </w:r>
            <w:r>
              <w:rPr>
                <w:noProof/>
                <w:webHidden/>
              </w:rPr>
              <w:instrText xml:space="preserve"> PAGEREF _Toc40798597 \h </w:instrText>
            </w:r>
            <w:r>
              <w:rPr>
                <w:noProof/>
                <w:webHidden/>
              </w:rPr>
            </w:r>
            <w:r>
              <w:rPr>
                <w:noProof/>
                <w:webHidden/>
              </w:rPr>
              <w:fldChar w:fldCharType="separate"/>
            </w:r>
            <w:r>
              <w:rPr>
                <w:noProof/>
                <w:webHidden/>
              </w:rPr>
              <w:t>30</w:t>
            </w:r>
            <w:r>
              <w:rPr>
                <w:noProof/>
                <w:webHidden/>
              </w:rPr>
              <w:fldChar w:fldCharType="end"/>
            </w:r>
          </w:hyperlink>
        </w:p>
        <w:p w:rsidR="00240B96" w:rsidRDefault="00240B96">
          <w:pPr>
            <w:pStyle w:val="TOC1"/>
            <w:tabs>
              <w:tab w:val="left" w:pos="660"/>
              <w:tab w:val="right" w:leader="dot" w:pos="9212"/>
            </w:tabs>
            <w:rPr>
              <w:rFonts w:asciiTheme="minorHAnsi" w:eastAsiaTheme="minorEastAsia" w:hAnsiTheme="minorHAnsi" w:cstheme="minorBidi"/>
              <w:b w:val="0"/>
              <w:i w:val="0"/>
              <w:noProof/>
              <w:color w:val="auto"/>
              <w:sz w:val="22"/>
            </w:rPr>
          </w:pPr>
          <w:hyperlink w:anchor="_Toc40798598" w:history="1">
            <w:r w:rsidRPr="00711E8B">
              <w:rPr>
                <w:rStyle w:val="Hyperlink"/>
                <w:noProof/>
              </w:rPr>
              <w:t>30</w:t>
            </w:r>
            <w:r>
              <w:rPr>
                <w:rFonts w:asciiTheme="minorHAnsi" w:eastAsiaTheme="minorEastAsia" w:hAnsiTheme="minorHAnsi" w:cstheme="minorBidi"/>
                <w:b w:val="0"/>
                <w:i w:val="0"/>
                <w:noProof/>
                <w:color w:val="auto"/>
                <w:sz w:val="22"/>
              </w:rPr>
              <w:tab/>
            </w:r>
            <w:r w:rsidRPr="00711E8B">
              <w:rPr>
                <w:rStyle w:val="Hyperlink"/>
                <w:noProof/>
              </w:rPr>
              <w:t>Appendix Nine Outcome indicators in burn care</w:t>
            </w:r>
            <w:r>
              <w:rPr>
                <w:noProof/>
                <w:webHidden/>
              </w:rPr>
              <w:tab/>
            </w:r>
            <w:r>
              <w:rPr>
                <w:noProof/>
                <w:webHidden/>
              </w:rPr>
              <w:fldChar w:fldCharType="begin"/>
            </w:r>
            <w:r>
              <w:rPr>
                <w:noProof/>
                <w:webHidden/>
              </w:rPr>
              <w:instrText xml:space="preserve"> PAGEREF _Toc40798598 \h </w:instrText>
            </w:r>
            <w:r>
              <w:rPr>
                <w:noProof/>
                <w:webHidden/>
              </w:rPr>
            </w:r>
            <w:r>
              <w:rPr>
                <w:noProof/>
                <w:webHidden/>
              </w:rPr>
              <w:fldChar w:fldCharType="separate"/>
            </w:r>
            <w:r>
              <w:rPr>
                <w:noProof/>
                <w:webHidden/>
              </w:rPr>
              <w:t>32</w:t>
            </w:r>
            <w:r>
              <w:rPr>
                <w:noProof/>
                <w:webHidden/>
              </w:rPr>
              <w:fldChar w:fldCharType="end"/>
            </w:r>
          </w:hyperlink>
        </w:p>
        <w:p w:rsidR="005C34C0" w:rsidRDefault="00B80F13" w:rsidP="00B80F13">
          <w:pPr>
            <w:jc w:val="left"/>
          </w:pPr>
          <w:r>
            <w:fldChar w:fldCharType="end"/>
          </w:r>
        </w:p>
      </w:sdtContent>
    </w:sdt>
    <w:p w:rsidR="005C34C0" w:rsidRDefault="005C34C0" w:rsidP="005906A2">
      <w:pPr>
        <w:spacing w:after="388" w:line="259" w:lineRule="auto"/>
        <w:ind w:left="0" w:right="0" w:firstLine="0"/>
        <w:jc w:val="left"/>
      </w:pPr>
    </w:p>
    <w:p w:rsidR="00AA389D" w:rsidRDefault="00AA389D">
      <w:pPr>
        <w:spacing w:after="160" w:line="259" w:lineRule="auto"/>
        <w:ind w:left="0" w:right="0" w:firstLine="0"/>
        <w:jc w:val="left"/>
      </w:pPr>
      <w:r>
        <w:br w:type="page"/>
      </w:r>
    </w:p>
    <w:p w:rsidR="005C34C0" w:rsidRDefault="00B80F13" w:rsidP="00F95F08">
      <w:pPr>
        <w:pStyle w:val="Heading1"/>
      </w:pPr>
      <w:bookmarkStart w:id="0" w:name="_Toc40798570"/>
      <w:r>
        <w:t>1</w:t>
      </w:r>
      <w:r>
        <w:tab/>
        <w:t>Introduction</w:t>
      </w:r>
      <w:bookmarkEnd w:id="0"/>
    </w:p>
    <w:p w:rsidR="005C34C0" w:rsidRDefault="00B80F13" w:rsidP="00752C8A">
      <w:pPr>
        <w:spacing w:after="0"/>
        <w:ind w:right="0"/>
        <w:jc w:val="left"/>
      </w:pPr>
      <w:r>
        <w:t xml:space="preserve">A complex burn injury is felt to be the most severe form of survivable trauma. If survived, such an injury alters all aspects of an individual’s life: their appearance, their ability to function independently in society and consequently their psychological well-being.  </w:t>
      </w:r>
    </w:p>
    <w:p w:rsidR="005C34C0" w:rsidRDefault="005C34C0" w:rsidP="00752C8A">
      <w:pPr>
        <w:spacing w:after="0" w:line="259" w:lineRule="auto"/>
        <w:ind w:left="0" w:right="0" w:firstLine="0"/>
        <w:jc w:val="left"/>
      </w:pPr>
    </w:p>
    <w:p w:rsidR="005C34C0" w:rsidRDefault="00B80F13" w:rsidP="00752C8A">
      <w:pPr>
        <w:spacing w:after="0"/>
        <w:ind w:right="0"/>
        <w:jc w:val="left"/>
      </w:pPr>
      <w:r>
        <w:t>The Accident Compensation Corporation (ACC) has a</w:t>
      </w:r>
      <w:r>
        <w:rPr>
          <w:i/>
        </w:rPr>
        <w:t xml:space="preserve"> </w:t>
      </w:r>
      <w:r>
        <w:t xml:space="preserve">legal responsibility to ensure claimants are rehabilitated back to the maximum extent practicable. It is committed to ensuring that all burn services provided to claimants are comprehensive and inclusive (education, vocational, social welfare, acute, rehabilitation etc), and deal with all types of burn injury for the life-time of the injury itself. It has been acknowledged that there is a shortfall in funding for high-complex burn cases and the </w:t>
      </w:r>
      <w:proofErr w:type="gramStart"/>
      <w:r>
        <w:t>longer term</w:t>
      </w:r>
      <w:proofErr w:type="gramEnd"/>
      <w:r>
        <w:t xml:space="preserve"> management of burn patients. </w:t>
      </w:r>
    </w:p>
    <w:p w:rsidR="005C34C0" w:rsidRDefault="005C34C0" w:rsidP="00752C8A">
      <w:pPr>
        <w:spacing w:after="0" w:line="259" w:lineRule="auto"/>
        <w:ind w:left="0" w:right="0" w:firstLine="0"/>
        <w:jc w:val="left"/>
      </w:pPr>
    </w:p>
    <w:p w:rsidR="005C34C0" w:rsidRDefault="00B80F13" w:rsidP="00752C8A">
      <w:pPr>
        <w:spacing w:after="0"/>
        <w:ind w:right="0"/>
        <w:jc w:val="left"/>
      </w:pPr>
      <w:r>
        <w:t>The Regional Burn Units (RBUs), Ministry of Health (</w:t>
      </w:r>
      <w:proofErr w:type="spellStart"/>
      <w:r>
        <w:t>MoH</w:t>
      </w:r>
      <w:proofErr w:type="spellEnd"/>
      <w:r>
        <w:t xml:space="preserve">) and ACC have jointly developed this framework which outlines the standards and vision for the future delivery of burn care services throughout New Zealand, in line with international best practice. </w:t>
      </w:r>
    </w:p>
    <w:p w:rsidR="005C34C0" w:rsidRDefault="005C34C0" w:rsidP="00752C8A">
      <w:pPr>
        <w:spacing w:after="0" w:line="259" w:lineRule="auto"/>
        <w:ind w:left="0" w:right="0" w:firstLine="0"/>
        <w:jc w:val="left"/>
      </w:pPr>
    </w:p>
    <w:p w:rsidR="005C34C0" w:rsidRDefault="00B80F13" w:rsidP="00752C8A">
      <w:pPr>
        <w:spacing w:after="0"/>
        <w:ind w:right="0"/>
        <w:jc w:val="left"/>
      </w:pPr>
      <w:r>
        <w:t xml:space="preserve">This document contains information about current practices in New Zealand, and minimum standards in terms of patient care and safety.  It is the goal that the RBUs and NBC will either meet the minimum </w:t>
      </w:r>
      <w:r w:rsidR="00B03697">
        <w:t>standards or</w:t>
      </w:r>
      <w:r>
        <w:t xml:space="preserve"> give clear indications how they will achieve them within an acceptable timeframe.  </w:t>
      </w:r>
    </w:p>
    <w:p w:rsidR="005C34C0" w:rsidRDefault="005C34C0" w:rsidP="00752C8A">
      <w:pPr>
        <w:spacing w:after="0" w:line="259" w:lineRule="auto"/>
        <w:ind w:left="0" w:right="0" w:firstLine="0"/>
        <w:jc w:val="left"/>
      </w:pPr>
    </w:p>
    <w:p w:rsidR="005C34C0" w:rsidRDefault="00B80F13" w:rsidP="00752C8A">
      <w:pPr>
        <w:spacing w:after="0"/>
        <w:ind w:right="0"/>
        <w:jc w:val="left"/>
      </w:pPr>
      <w:r>
        <w:t xml:space="preserve">The framework will address the following components of a co-ordinated national burn service: </w:t>
      </w:r>
    </w:p>
    <w:p w:rsidR="005C34C0" w:rsidRDefault="00B80F13" w:rsidP="00752C8A">
      <w:pPr>
        <w:pStyle w:val="ListParagraph"/>
        <w:numPr>
          <w:ilvl w:val="0"/>
          <w:numId w:val="33"/>
        </w:numPr>
        <w:spacing w:after="0"/>
        <w:ind w:right="0"/>
        <w:jc w:val="left"/>
      </w:pPr>
      <w:r>
        <w:t xml:space="preserve">Standards for Patient-Centred Care </w:t>
      </w:r>
    </w:p>
    <w:p w:rsidR="005C34C0" w:rsidRDefault="00B80F13" w:rsidP="00752C8A">
      <w:pPr>
        <w:pStyle w:val="ListParagraph"/>
        <w:numPr>
          <w:ilvl w:val="0"/>
          <w:numId w:val="33"/>
        </w:numPr>
        <w:spacing w:after="0"/>
        <w:ind w:right="0"/>
        <w:jc w:val="left"/>
      </w:pPr>
      <w:r>
        <w:t xml:space="preserve">Facility standards </w:t>
      </w:r>
    </w:p>
    <w:p w:rsidR="005C34C0" w:rsidRDefault="00B80F13" w:rsidP="00752C8A">
      <w:pPr>
        <w:pStyle w:val="ListParagraph"/>
        <w:numPr>
          <w:ilvl w:val="0"/>
          <w:numId w:val="33"/>
        </w:numPr>
        <w:spacing w:after="0"/>
        <w:ind w:right="0"/>
        <w:jc w:val="left"/>
      </w:pPr>
      <w:r>
        <w:t xml:space="preserve">National Burn Service Network </w:t>
      </w:r>
    </w:p>
    <w:p w:rsidR="005C34C0" w:rsidRDefault="00B80F13" w:rsidP="00752C8A">
      <w:pPr>
        <w:pStyle w:val="ListParagraph"/>
        <w:numPr>
          <w:ilvl w:val="0"/>
          <w:numId w:val="33"/>
        </w:numPr>
        <w:spacing w:after="0"/>
        <w:ind w:right="0"/>
        <w:jc w:val="left"/>
      </w:pPr>
      <w:r>
        <w:t>Disaster and mass casualty planning</w:t>
      </w:r>
      <w:r w:rsidR="00B03697">
        <w:t>.</w:t>
      </w:r>
    </w:p>
    <w:p w:rsidR="005C34C0" w:rsidRDefault="005C34C0" w:rsidP="00B80F13">
      <w:pPr>
        <w:spacing w:after="0" w:line="259" w:lineRule="auto"/>
        <w:ind w:left="0" w:right="0" w:firstLine="0"/>
        <w:jc w:val="left"/>
      </w:pPr>
    </w:p>
    <w:p w:rsidR="005C34C0" w:rsidRDefault="00B80F13" w:rsidP="00F95F08">
      <w:pPr>
        <w:pStyle w:val="Heading1"/>
      </w:pPr>
      <w:bookmarkStart w:id="1" w:name="_Toc40798571"/>
      <w:r>
        <w:t>2</w:t>
      </w:r>
      <w:r>
        <w:tab/>
      </w:r>
      <w:r w:rsidRPr="00B03697">
        <w:t>Background</w:t>
      </w:r>
      <w:bookmarkEnd w:id="1"/>
    </w:p>
    <w:p w:rsidR="005C34C0" w:rsidRDefault="00B80F13" w:rsidP="00B03697">
      <w:pPr>
        <w:spacing w:after="0"/>
        <w:ind w:left="182" w:right="0"/>
        <w:jc w:val="left"/>
      </w:pPr>
      <w:r>
        <w:t>In New Zealand, patients suffering from burn injuries are treated within their region at one of four Regional Burn Units (RBUs) located in Auckland, Christchurch, Hamilton and Hutt Valley. These RBUs are also the regional Plastic Surgery centres. International literature demonstrates that patient outcomes are enhanced by treatment of patients in suitably designed specialist burn facilities, particularly those having designated isolation facilities and the infrastructure to support the critically ill patient</w:t>
      </w:r>
      <w:r>
        <w:rPr>
          <w:vertAlign w:val="superscript"/>
        </w:rPr>
        <w:footnoteReference w:id="1"/>
      </w:r>
      <w:r>
        <w:t>. Much debate has occurred about whether patient outcomes are better in a high-volume unit it is widely accepted that high complexity cases have better outcomes in high volume units</w:t>
      </w:r>
      <w:r>
        <w:rPr>
          <w:vertAlign w:val="superscript"/>
        </w:rPr>
        <w:footnoteReference w:id="2"/>
      </w:r>
      <w:r>
        <w:t xml:space="preserve">.  </w:t>
      </w:r>
    </w:p>
    <w:p w:rsidR="005C34C0" w:rsidRDefault="00B80F13" w:rsidP="00B03697">
      <w:pPr>
        <w:spacing w:after="0" w:line="259" w:lineRule="auto"/>
        <w:ind w:left="187" w:right="0" w:firstLine="0"/>
        <w:jc w:val="left"/>
      </w:pPr>
      <w:r>
        <w:t xml:space="preserve"> </w:t>
      </w:r>
    </w:p>
    <w:p w:rsidR="005C34C0" w:rsidRDefault="00B80F13" w:rsidP="00B03697">
      <w:pPr>
        <w:spacing w:after="0"/>
        <w:ind w:left="182" w:right="0"/>
        <w:jc w:val="left"/>
      </w:pPr>
      <w:r>
        <w:t>New Zealand has remained out of step with the rest of the OECD world, and an independent audit report in 1996 reported burn injury survival rates were lower in New Zealand than in Australia</w:t>
      </w:r>
      <w:r>
        <w:rPr>
          <w:vertAlign w:val="superscript"/>
        </w:rPr>
        <w:footnoteReference w:id="3"/>
      </w:r>
      <w:r>
        <w:t>. At a nationally convened Major Burns Working Party involving the four RBUs in 1997 Middlemore, Christchurch and Waikato RBU’s agreed there should be a single national centre for the management of major burn cases with adequate resources to manage them (Hutt Valley RBU dissented)</w:t>
      </w:r>
      <w:r>
        <w:rPr>
          <w:vertAlign w:val="superscript"/>
        </w:rPr>
        <w:footnoteReference w:id="4"/>
      </w:r>
      <w:r>
        <w:t xml:space="preserve">. </w:t>
      </w:r>
    </w:p>
    <w:p w:rsidR="005C34C0" w:rsidRDefault="00B80F13" w:rsidP="00B03697">
      <w:pPr>
        <w:spacing w:after="0" w:line="259" w:lineRule="auto"/>
        <w:ind w:left="187" w:right="0" w:firstLine="0"/>
        <w:jc w:val="left"/>
      </w:pPr>
      <w:r>
        <w:t xml:space="preserve"> </w:t>
      </w:r>
    </w:p>
    <w:p w:rsidR="005C34C0" w:rsidRDefault="00B80F13" w:rsidP="00B03697">
      <w:pPr>
        <w:spacing w:after="0"/>
        <w:ind w:left="182" w:right="0"/>
        <w:jc w:val="left"/>
      </w:pPr>
      <w:r>
        <w:t xml:space="preserve">Counties Manukau District Health Board (CMDHB) submitted ‘The Case for a Burn Centre’ in October 2001. The Business Case proposed a purpose-built National Burn Centre based at Middlemore Hospital with dedicated and skilled burns surgeons and a multi-disciplinary burn team providing comprehensive care for the national complex burns (defined as equal to or greater than 30% TBSA and/or burns to hands/face/genitalia, extremes of age etc). Funding for the NBC was based on the anticipated national volumes within </w:t>
      </w:r>
      <w:proofErr w:type="gramStart"/>
      <w:r>
        <w:t>this criteria</w:t>
      </w:r>
      <w:proofErr w:type="gramEnd"/>
      <w:r>
        <w:t xml:space="preserve"> which was approximately 7 extreme complex burns and 23 high complex burns per annum. Dr Colin </w:t>
      </w:r>
      <w:proofErr w:type="spellStart"/>
      <w:r>
        <w:t>Feek</w:t>
      </w:r>
      <w:proofErr w:type="spellEnd"/>
      <w:r>
        <w:t xml:space="preserve"> requested further information about the development of a burn centre and the financial implications. </w:t>
      </w:r>
    </w:p>
    <w:p w:rsidR="005C34C0" w:rsidRDefault="005C34C0" w:rsidP="00B03697">
      <w:pPr>
        <w:spacing w:after="0" w:line="259" w:lineRule="auto"/>
        <w:ind w:left="187" w:right="0" w:firstLine="0"/>
        <w:jc w:val="left"/>
      </w:pPr>
    </w:p>
    <w:p w:rsidR="005C34C0" w:rsidRDefault="00B80F13" w:rsidP="00B03697">
      <w:pPr>
        <w:spacing w:after="0"/>
        <w:ind w:left="182" w:right="0"/>
        <w:jc w:val="left"/>
      </w:pPr>
      <w:r>
        <w:t>There was a Ministerial announcement in July 2002 that there would be a National Burn Centre and CMDHB received Ministerial approval for the capital expenditure in April 2005</w:t>
      </w:r>
      <w:r>
        <w:rPr>
          <w:vertAlign w:val="superscript"/>
        </w:rPr>
        <w:footnoteReference w:id="5"/>
      </w:r>
      <w:r>
        <w:t xml:space="preserve">. </w:t>
      </w:r>
    </w:p>
    <w:p w:rsidR="005C34C0" w:rsidRDefault="005C34C0" w:rsidP="00B80F13">
      <w:pPr>
        <w:spacing w:after="0" w:line="259" w:lineRule="auto"/>
        <w:ind w:left="187" w:right="0" w:firstLine="0"/>
        <w:jc w:val="left"/>
      </w:pPr>
    </w:p>
    <w:p w:rsidR="005C34C0" w:rsidRDefault="00B80F13" w:rsidP="00F95F08">
      <w:pPr>
        <w:pStyle w:val="Heading1"/>
      </w:pPr>
      <w:bookmarkStart w:id="2" w:name="_Toc40798572"/>
      <w:r>
        <w:t>3</w:t>
      </w:r>
      <w:r w:rsidR="00B03697">
        <w:tab/>
      </w:r>
      <w:r>
        <w:t>Understanding a burn injury</w:t>
      </w:r>
      <w:bookmarkEnd w:id="2"/>
    </w:p>
    <w:p w:rsidR="005C34C0" w:rsidRDefault="00B80F13" w:rsidP="00B03697">
      <w:pPr>
        <w:spacing w:after="0"/>
        <w:ind w:left="182" w:right="0"/>
        <w:jc w:val="left"/>
      </w:pPr>
      <w:r>
        <w:t>The burn patient has unique requirements in terms of wound management, infection control and rehabilitation which makes caring for them on a general ward unsatisfactory. For any major burn injury, at whatever age, the skills of the multidisciplinary burn team are necessary to optimise survival and recovery</w:t>
      </w:r>
      <w:r>
        <w:rPr>
          <w:vertAlign w:val="superscript"/>
        </w:rPr>
        <w:footnoteReference w:id="6"/>
      </w:r>
      <w:r>
        <w:rPr>
          <w:vertAlign w:val="superscript"/>
        </w:rPr>
        <w:t>,</w:t>
      </w:r>
      <w:r>
        <w:rPr>
          <w:vertAlign w:val="superscript"/>
        </w:rPr>
        <w:footnoteReference w:id="7"/>
      </w:r>
      <w:r>
        <w:t xml:space="preserve">.  </w:t>
      </w:r>
    </w:p>
    <w:p w:rsidR="005C34C0" w:rsidRDefault="005C34C0" w:rsidP="00B03697">
      <w:pPr>
        <w:spacing w:after="0" w:line="259" w:lineRule="auto"/>
        <w:ind w:left="187" w:right="0" w:firstLine="0"/>
        <w:jc w:val="left"/>
      </w:pPr>
    </w:p>
    <w:p w:rsidR="005C34C0" w:rsidRDefault="00B80F13" w:rsidP="00B03697">
      <w:pPr>
        <w:spacing w:after="0"/>
        <w:ind w:left="182" w:right="0"/>
        <w:jc w:val="left"/>
      </w:pPr>
      <w:r>
        <w:t>International precedent has been set in the area of burn management standards by the American College of Surgeons with the certification of USA burn verified facilities. In a matched control study, patient data collected demonstrated that delayed transfer to a specialised burn centre lead to</w:t>
      </w:r>
      <w:r>
        <w:rPr>
          <w:vertAlign w:val="superscript"/>
        </w:rPr>
        <w:footnoteReference w:id="8"/>
      </w:r>
      <w:r>
        <w:t xml:space="preserve">: </w:t>
      </w:r>
    </w:p>
    <w:p w:rsidR="005C34C0" w:rsidRDefault="00B80F13" w:rsidP="00B03697">
      <w:pPr>
        <w:numPr>
          <w:ilvl w:val="0"/>
          <w:numId w:val="1"/>
        </w:numPr>
        <w:spacing w:after="0"/>
        <w:ind w:right="0" w:hanging="360"/>
        <w:jc w:val="left"/>
      </w:pPr>
      <w:r>
        <w:t xml:space="preserve">25% higher incidence of infection -bacteraemia and wound sepsis </w:t>
      </w:r>
    </w:p>
    <w:p w:rsidR="005C34C0" w:rsidRDefault="00B80F13" w:rsidP="00B03697">
      <w:pPr>
        <w:numPr>
          <w:ilvl w:val="0"/>
          <w:numId w:val="1"/>
        </w:numPr>
        <w:spacing w:after="0"/>
        <w:ind w:right="0" w:hanging="360"/>
        <w:jc w:val="left"/>
      </w:pPr>
      <w:r>
        <w:t xml:space="preserve">Increased antibiotic use and increased isolation of resistant organisms </w:t>
      </w:r>
    </w:p>
    <w:p w:rsidR="005C34C0" w:rsidRDefault="00B80F13" w:rsidP="00B80F13">
      <w:pPr>
        <w:numPr>
          <w:ilvl w:val="0"/>
          <w:numId w:val="1"/>
        </w:numPr>
        <w:ind w:right="0" w:hanging="360"/>
        <w:jc w:val="left"/>
      </w:pPr>
      <w:r>
        <w:t xml:space="preserve">25% higher incidence of chest infections </w:t>
      </w:r>
    </w:p>
    <w:p w:rsidR="005C34C0" w:rsidRDefault="00B80F13" w:rsidP="00B80F13">
      <w:pPr>
        <w:numPr>
          <w:ilvl w:val="0"/>
          <w:numId w:val="1"/>
        </w:numPr>
        <w:ind w:right="0" w:hanging="360"/>
        <w:jc w:val="left"/>
      </w:pPr>
      <w:r>
        <w:t xml:space="preserve">30% increase in ventilation days </w:t>
      </w:r>
    </w:p>
    <w:p w:rsidR="005C34C0" w:rsidRDefault="00B80F13" w:rsidP="00B80F13">
      <w:pPr>
        <w:numPr>
          <w:ilvl w:val="0"/>
          <w:numId w:val="1"/>
        </w:numPr>
        <w:ind w:right="0" w:hanging="360"/>
        <w:jc w:val="left"/>
      </w:pPr>
      <w:r>
        <w:t xml:space="preserve">63% increase in hospital bed days and </w:t>
      </w:r>
    </w:p>
    <w:p w:rsidR="005C34C0" w:rsidRDefault="00B80F13" w:rsidP="00B80F13">
      <w:pPr>
        <w:numPr>
          <w:ilvl w:val="0"/>
          <w:numId w:val="1"/>
        </w:numPr>
        <w:ind w:right="0" w:hanging="360"/>
        <w:jc w:val="left"/>
      </w:pPr>
      <w:r>
        <w:t xml:space="preserve">70% more rehabilitation days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The treatment goal is to recover the individual to the pre-injury state and for them to return to their place in society with unaltered potential. The intention is to maximise recovery in terms of </w:t>
      </w:r>
      <w:r>
        <w:rPr>
          <w:b/>
          <w:i/>
        </w:rPr>
        <w:t>form</w:t>
      </w:r>
      <w:r>
        <w:t xml:space="preserve"> (restoring aesthetic characteristics), </w:t>
      </w:r>
      <w:r>
        <w:rPr>
          <w:b/>
          <w:i/>
        </w:rPr>
        <w:t>function</w:t>
      </w:r>
      <w:r>
        <w:t xml:space="preserve"> (recovery of ability) and </w:t>
      </w:r>
      <w:r>
        <w:rPr>
          <w:b/>
          <w:i/>
        </w:rPr>
        <w:t>feeling</w:t>
      </w:r>
      <w:r>
        <w:t xml:space="preserve"> (psychological recover for patient and family)</w:t>
      </w:r>
      <w:r>
        <w:rPr>
          <w:vertAlign w:val="superscript"/>
        </w:rPr>
        <w:footnoteReference w:id="9"/>
      </w:r>
      <w:r>
        <w:t>.</w:t>
      </w:r>
    </w:p>
    <w:p w:rsidR="00B80F13" w:rsidRDefault="00B80F13">
      <w:pPr>
        <w:spacing w:after="160" w:line="259" w:lineRule="auto"/>
        <w:ind w:left="0" w:right="0" w:firstLine="0"/>
        <w:jc w:val="left"/>
      </w:pPr>
    </w:p>
    <w:p w:rsidR="005C34C0" w:rsidRDefault="00B80F13" w:rsidP="00F95F08">
      <w:pPr>
        <w:pStyle w:val="Heading1"/>
      </w:pPr>
      <w:bookmarkStart w:id="3" w:name="_Toc40798573"/>
      <w:r>
        <w:t>4</w:t>
      </w:r>
      <w:r>
        <w:tab/>
        <w:t>Organisation and management of Burn Care Services in New Zealand</w:t>
      </w:r>
      <w:bookmarkEnd w:id="3"/>
      <w:r>
        <w:t xml:space="preserve"> </w:t>
      </w:r>
    </w:p>
    <w:p w:rsidR="005C34C0" w:rsidRDefault="00B80F13" w:rsidP="00B80F13">
      <w:pPr>
        <w:ind w:left="182" w:right="0"/>
        <w:jc w:val="left"/>
      </w:pPr>
      <w:r>
        <w:t xml:space="preserve">Burn care services in New Zealand are provided by primary, secondary and tertiary level healthcare providers dependent on the severity and complexity of the burn injury.  </w:t>
      </w:r>
    </w:p>
    <w:p w:rsidR="005C34C0" w:rsidRDefault="00B80F13" w:rsidP="00B80F13">
      <w:pPr>
        <w:spacing w:after="0" w:line="259" w:lineRule="auto"/>
        <w:ind w:left="187" w:right="0" w:firstLine="0"/>
        <w:jc w:val="left"/>
      </w:pPr>
      <w:r>
        <w:t xml:space="preserve"> </w:t>
      </w:r>
    </w:p>
    <w:p w:rsidR="005C34C0" w:rsidRDefault="00B80F13" w:rsidP="00B80F13">
      <w:pPr>
        <w:spacing w:after="3" w:line="259" w:lineRule="auto"/>
        <w:ind w:left="187" w:right="0" w:firstLine="0"/>
        <w:jc w:val="left"/>
      </w:pPr>
      <w:r>
        <w:rPr>
          <w:rFonts w:ascii="Calibri" w:eastAsia="Calibri" w:hAnsi="Calibri" w:cs="Calibri"/>
          <w:noProof/>
        </w:rPr>
        <mc:AlternateContent>
          <mc:Choice Requires="wpg">
            <w:drawing>
              <wp:inline distT="0" distB="0" distL="0" distR="0">
                <wp:extent cx="5346192" cy="3381399"/>
                <wp:effectExtent l="0" t="0" r="0" b="0"/>
                <wp:docPr id="39636" name="Group 39636"/>
                <wp:cNvGraphicFramePr/>
                <a:graphic xmlns:a="http://schemas.openxmlformats.org/drawingml/2006/main">
                  <a:graphicData uri="http://schemas.microsoft.com/office/word/2010/wordprocessingGroup">
                    <wpg:wgp>
                      <wpg:cNvGrpSpPr/>
                      <wpg:grpSpPr>
                        <a:xfrm>
                          <a:off x="0" y="0"/>
                          <a:ext cx="5346192" cy="3381399"/>
                          <a:chOff x="0" y="0"/>
                          <a:chExt cx="5346192" cy="3381399"/>
                        </a:xfrm>
                      </wpg:grpSpPr>
                      <wps:wsp>
                        <wps:cNvPr id="429" name="Shape 429"/>
                        <wps:cNvSpPr/>
                        <wps:spPr>
                          <a:xfrm>
                            <a:off x="853440" y="257954"/>
                            <a:ext cx="484632" cy="2971800"/>
                          </a:xfrm>
                          <a:custGeom>
                            <a:avLst/>
                            <a:gdLst/>
                            <a:ahLst/>
                            <a:cxnLst/>
                            <a:rect l="0" t="0" r="0" b="0"/>
                            <a:pathLst>
                              <a:path w="484632" h="2971800">
                                <a:moveTo>
                                  <a:pt x="0" y="743712"/>
                                </a:moveTo>
                                <a:lnTo>
                                  <a:pt x="121920" y="743712"/>
                                </a:lnTo>
                                <a:lnTo>
                                  <a:pt x="121920" y="2971800"/>
                                </a:lnTo>
                                <a:lnTo>
                                  <a:pt x="365760" y="2971800"/>
                                </a:lnTo>
                                <a:lnTo>
                                  <a:pt x="365760" y="743712"/>
                                </a:lnTo>
                                <a:lnTo>
                                  <a:pt x="484632" y="743712"/>
                                </a:lnTo>
                                <a:lnTo>
                                  <a:pt x="243840" y="0"/>
                                </a:lnTo>
                                <a:lnTo>
                                  <a:pt x="0" y="743712"/>
                                </a:lnTo>
                                <a:close/>
                              </a:path>
                            </a:pathLst>
                          </a:custGeom>
                          <a:ln w="76200" cap="rnd">
                            <a:miter lim="101600"/>
                          </a:ln>
                        </wps:spPr>
                        <wps:style>
                          <a:lnRef idx="1">
                            <a:srgbClr val="FF9900"/>
                          </a:lnRef>
                          <a:fillRef idx="0">
                            <a:srgbClr val="000000">
                              <a:alpha val="0"/>
                            </a:srgbClr>
                          </a:fillRef>
                          <a:effectRef idx="0">
                            <a:scrgbClr r="0" g="0" b="0"/>
                          </a:effectRef>
                          <a:fontRef idx="none"/>
                        </wps:style>
                        <wps:bodyPr/>
                      </wps:wsp>
                      <wps:wsp>
                        <wps:cNvPr id="452" name="Rectangle 452"/>
                        <wps:cNvSpPr/>
                        <wps:spPr>
                          <a:xfrm>
                            <a:off x="0" y="0"/>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54" name="Picture 454"/>
                          <pic:cNvPicPr/>
                        </pic:nvPicPr>
                        <pic:blipFill>
                          <a:blip r:embed="rId8"/>
                          <a:stretch>
                            <a:fillRect/>
                          </a:stretch>
                        </pic:blipFill>
                        <pic:spPr>
                          <a:xfrm>
                            <a:off x="64008" y="224426"/>
                            <a:ext cx="9144" cy="6096"/>
                          </a:xfrm>
                          <a:prstGeom prst="rect">
                            <a:avLst/>
                          </a:prstGeom>
                        </pic:spPr>
                      </pic:pic>
                      <pic:pic xmlns:pic="http://schemas.openxmlformats.org/drawingml/2006/picture">
                        <pic:nvPicPr>
                          <pic:cNvPr id="456" name="Picture 456"/>
                          <pic:cNvPicPr/>
                        </pic:nvPicPr>
                        <pic:blipFill>
                          <a:blip r:embed="rId9"/>
                          <a:stretch>
                            <a:fillRect/>
                          </a:stretch>
                        </pic:blipFill>
                        <pic:spPr>
                          <a:xfrm>
                            <a:off x="54864" y="230522"/>
                            <a:ext cx="27432" cy="6096"/>
                          </a:xfrm>
                          <a:prstGeom prst="rect">
                            <a:avLst/>
                          </a:prstGeom>
                        </pic:spPr>
                      </pic:pic>
                      <pic:pic xmlns:pic="http://schemas.openxmlformats.org/drawingml/2006/picture">
                        <pic:nvPicPr>
                          <pic:cNvPr id="458" name="Picture 458"/>
                          <pic:cNvPicPr/>
                        </pic:nvPicPr>
                        <pic:blipFill>
                          <a:blip r:embed="rId10"/>
                          <a:stretch>
                            <a:fillRect/>
                          </a:stretch>
                        </pic:blipFill>
                        <pic:spPr>
                          <a:xfrm>
                            <a:off x="45720" y="236618"/>
                            <a:ext cx="45720" cy="6096"/>
                          </a:xfrm>
                          <a:prstGeom prst="rect">
                            <a:avLst/>
                          </a:prstGeom>
                        </pic:spPr>
                      </pic:pic>
                      <pic:pic xmlns:pic="http://schemas.openxmlformats.org/drawingml/2006/picture">
                        <pic:nvPicPr>
                          <pic:cNvPr id="460" name="Picture 460"/>
                          <pic:cNvPicPr/>
                        </pic:nvPicPr>
                        <pic:blipFill>
                          <a:blip r:embed="rId11"/>
                          <a:stretch>
                            <a:fillRect/>
                          </a:stretch>
                        </pic:blipFill>
                        <pic:spPr>
                          <a:xfrm>
                            <a:off x="27432" y="242714"/>
                            <a:ext cx="73152" cy="6096"/>
                          </a:xfrm>
                          <a:prstGeom prst="rect">
                            <a:avLst/>
                          </a:prstGeom>
                        </pic:spPr>
                      </pic:pic>
                      <pic:pic xmlns:pic="http://schemas.openxmlformats.org/drawingml/2006/picture">
                        <pic:nvPicPr>
                          <pic:cNvPr id="462" name="Picture 462"/>
                          <pic:cNvPicPr/>
                        </pic:nvPicPr>
                        <pic:blipFill>
                          <a:blip r:embed="rId12"/>
                          <a:stretch>
                            <a:fillRect/>
                          </a:stretch>
                        </pic:blipFill>
                        <pic:spPr>
                          <a:xfrm>
                            <a:off x="18288" y="248810"/>
                            <a:ext cx="91440" cy="6096"/>
                          </a:xfrm>
                          <a:prstGeom prst="rect">
                            <a:avLst/>
                          </a:prstGeom>
                        </pic:spPr>
                      </pic:pic>
                      <pic:pic xmlns:pic="http://schemas.openxmlformats.org/drawingml/2006/picture">
                        <pic:nvPicPr>
                          <pic:cNvPr id="464" name="Picture 464"/>
                          <pic:cNvPicPr/>
                        </pic:nvPicPr>
                        <pic:blipFill>
                          <a:blip r:embed="rId13"/>
                          <a:stretch>
                            <a:fillRect/>
                          </a:stretch>
                        </pic:blipFill>
                        <pic:spPr>
                          <a:xfrm>
                            <a:off x="27432" y="254906"/>
                            <a:ext cx="73152" cy="6096"/>
                          </a:xfrm>
                          <a:prstGeom prst="rect">
                            <a:avLst/>
                          </a:prstGeom>
                        </pic:spPr>
                      </pic:pic>
                      <pic:pic xmlns:pic="http://schemas.openxmlformats.org/drawingml/2006/picture">
                        <pic:nvPicPr>
                          <pic:cNvPr id="466" name="Picture 466"/>
                          <pic:cNvPicPr/>
                        </pic:nvPicPr>
                        <pic:blipFill>
                          <a:blip r:embed="rId14"/>
                          <a:stretch>
                            <a:fillRect/>
                          </a:stretch>
                        </pic:blipFill>
                        <pic:spPr>
                          <a:xfrm>
                            <a:off x="45720" y="261002"/>
                            <a:ext cx="45720" cy="6096"/>
                          </a:xfrm>
                          <a:prstGeom prst="rect">
                            <a:avLst/>
                          </a:prstGeom>
                        </pic:spPr>
                      </pic:pic>
                      <pic:pic xmlns:pic="http://schemas.openxmlformats.org/drawingml/2006/picture">
                        <pic:nvPicPr>
                          <pic:cNvPr id="468" name="Picture 468"/>
                          <pic:cNvPicPr/>
                        </pic:nvPicPr>
                        <pic:blipFill>
                          <a:blip r:embed="rId15"/>
                          <a:stretch>
                            <a:fillRect/>
                          </a:stretch>
                        </pic:blipFill>
                        <pic:spPr>
                          <a:xfrm>
                            <a:off x="54864" y="267098"/>
                            <a:ext cx="27432" cy="6096"/>
                          </a:xfrm>
                          <a:prstGeom prst="rect">
                            <a:avLst/>
                          </a:prstGeom>
                        </pic:spPr>
                      </pic:pic>
                      <pic:pic xmlns:pic="http://schemas.openxmlformats.org/drawingml/2006/picture">
                        <pic:nvPicPr>
                          <pic:cNvPr id="470" name="Picture 470"/>
                          <pic:cNvPicPr/>
                        </pic:nvPicPr>
                        <pic:blipFill>
                          <a:blip r:embed="rId16"/>
                          <a:stretch>
                            <a:fillRect/>
                          </a:stretch>
                        </pic:blipFill>
                        <pic:spPr>
                          <a:xfrm>
                            <a:off x="64008" y="273194"/>
                            <a:ext cx="9144" cy="6096"/>
                          </a:xfrm>
                          <a:prstGeom prst="rect">
                            <a:avLst/>
                          </a:prstGeom>
                        </pic:spPr>
                      </pic:pic>
                      <wps:wsp>
                        <wps:cNvPr id="471" name="Rectangle 471"/>
                        <wps:cNvSpPr/>
                        <wps:spPr>
                          <a:xfrm>
                            <a:off x="115824" y="153730"/>
                            <a:ext cx="1106181"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i/>
                                </w:rPr>
                                <w:t xml:space="preserve">Most severe </w:t>
                              </w:r>
                            </w:p>
                          </w:txbxContent>
                        </wps:txbx>
                        <wps:bodyPr horzOverflow="overflow" vert="horz" lIns="0" tIns="0" rIns="0" bIns="0" rtlCol="0">
                          <a:noAutofit/>
                        </wps:bodyPr>
                      </wps:wsp>
                      <wps:wsp>
                        <wps:cNvPr id="472" name="Rectangle 472"/>
                        <wps:cNvSpPr/>
                        <wps:spPr>
                          <a:xfrm>
                            <a:off x="0" y="323090"/>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73" name="Rectangle 473"/>
                        <wps:cNvSpPr/>
                        <wps:spPr>
                          <a:xfrm>
                            <a:off x="0" y="484633"/>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74" name="Rectangle 474"/>
                        <wps:cNvSpPr/>
                        <wps:spPr>
                          <a:xfrm>
                            <a:off x="0" y="646177"/>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75" name="Rectangle 475"/>
                        <wps:cNvSpPr/>
                        <wps:spPr>
                          <a:xfrm>
                            <a:off x="0" y="807720"/>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76" name="Rectangle 476"/>
                        <wps:cNvSpPr/>
                        <wps:spPr>
                          <a:xfrm>
                            <a:off x="0" y="966216"/>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77" name="Rectangle 477"/>
                        <wps:cNvSpPr/>
                        <wps:spPr>
                          <a:xfrm>
                            <a:off x="0" y="1127760"/>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78" name="Rectangle 478"/>
                        <wps:cNvSpPr/>
                        <wps:spPr>
                          <a:xfrm>
                            <a:off x="0" y="1281489"/>
                            <a:ext cx="1109846"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 xml:space="preserve">Complexity/ </w:t>
                              </w:r>
                            </w:p>
                          </w:txbxContent>
                        </wps:txbx>
                        <wps:bodyPr horzOverflow="overflow" vert="horz" lIns="0" tIns="0" rIns="0" bIns="0" rtlCol="0">
                          <a:noAutofit/>
                        </wps:bodyPr>
                      </wps:wsp>
                      <wps:wsp>
                        <wps:cNvPr id="479" name="Rectangle 479"/>
                        <wps:cNvSpPr/>
                        <wps:spPr>
                          <a:xfrm>
                            <a:off x="0" y="1443032"/>
                            <a:ext cx="1045811"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 xml:space="preserve">severity of  </w:t>
                              </w:r>
                            </w:p>
                          </w:txbxContent>
                        </wps:txbx>
                        <wps:bodyPr horzOverflow="overflow" vert="horz" lIns="0" tIns="0" rIns="0" bIns="0" rtlCol="0">
                          <a:noAutofit/>
                        </wps:bodyPr>
                      </wps:wsp>
                      <wps:wsp>
                        <wps:cNvPr id="480" name="Rectangle 480"/>
                        <wps:cNvSpPr/>
                        <wps:spPr>
                          <a:xfrm>
                            <a:off x="0" y="1604576"/>
                            <a:ext cx="987077"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Burn Injury</w:t>
                              </w:r>
                            </w:p>
                          </w:txbxContent>
                        </wps:txbx>
                        <wps:bodyPr horzOverflow="overflow" vert="horz" lIns="0" tIns="0" rIns="0" bIns="0" rtlCol="0">
                          <a:noAutofit/>
                        </wps:bodyPr>
                      </wps:wsp>
                      <wps:wsp>
                        <wps:cNvPr id="481" name="Rectangle 481"/>
                        <wps:cNvSpPr/>
                        <wps:spPr>
                          <a:xfrm>
                            <a:off x="743712" y="1604576"/>
                            <a:ext cx="56180"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482" name="Rectangle 482"/>
                        <wps:cNvSpPr/>
                        <wps:spPr>
                          <a:xfrm>
                            <a:off x="0" y="1766119"/>
                            <a:ext cx="56180"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483" name="Rectangle 483"/>
                        <wps:cNvSpPr/>
                        <wps:spPr>
                          <a:xfrm>
                            <a:off x="0" y="1938527"/>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84" name="Rectangle 484"/>
                        <wps:cNvSpPr/>
                        <wps:spPr>
                          <a:xfrm>
                            <a:off x="0" y="2097022"/>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85" name="Rectangle 485"/>
                        <wps:cNvSpPr/>
                        <wps:spPr>
                          <a:xfrm>
                            <a:off x="0" y="2258567"/>
                            <a:ext cx="51809" cy="208294"/>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486" name="Rectangle 486"/>
                        <wps:cNvSpPr/>
                        <wps:spPr>
                          <a:xfrm>
                            <a:off x="0" y="2420111"/>
                            <a:ext cx="51809" cy="208295"/>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88" name="Picture 488"/>
                          <pic:cNvPicPr/>
                        </pic:nvPicPr>
                        <pic:blipFill>
                          <a:blip r:embed="rId8"/>
                          <a:stretch>
                            <a:fillRect/>
                          </a:stretch>
                        </pic:blipFill>
                        <pic:spPr>
                          <a:xfrm>
                            <a:off x="64008" y="2607962"/>
                            <a:ext cx="9144" cy="9144"/>
                          </a:xfrm>
                          <a:prstGeom prst="rect">
                            <a:avLst/>
                          </a:prstGeom>
                        </pic:spPr>
                      </pic:pic>
                      <pic:pic xmlns:pic="http://schemas.openxmlformats.org/drawingml/2006/picture">
                        <pic:nvPicPr>
                          <pic:cNvPr id="490" name="Picture 490"/>
                          <pic:cNvPicPr/>
                        </pic:nvPicPr>
                        <pic:blipFill>
                          <a:blip r:embed="rId9"/>
                          <a:stretch>
                            <a:fillRect/>
                          </a:stretch>
                        </pic:blipFill>
                        <pic:spPr>
                          <a:xfrm>
                            <a:off x="54864" y="2617106"/>
                            <a:ext cx="27432" cy="9144"/>
                          </a:xfrm>
                          <a:prstGeom prst="rect">
                            <a:avLst/>
                          </a:prstGeom>
                        </pic:spPr>
                      </pic:pic>
                      <pic:pic xmlns:pic="http://schemas.openxmlformats.org/drawingml/2006/picture">
                        <pic:nvPicPr>
                          <pic:cNvPr id="492" name="Picture 492"/>
                          <pic:cNvPicPr/>
                        </pic:nvPicPr>
                        <pic:blipFill>
                          <a:blip r:embed="rId10"/>
                          <a:stretch>
                            <a:fillRect/>
                          </a:stretch>
                        </pic:blipFill>
                        <pic:spPr>
                          <a:xfrm>
                            <a:off x="45720" y="2626250"/>
                            <a:ext cx="45720" cy="9144"/>
                          </a:xfrm>
                          <a:prstGeom prst="rect">
                            <a:avLst/>
                          </a:prstGeom>
                        </pic:spPr>
                      </pic:pic>
                      <pic:pic xmlns:pic="http://schemas.openxmlformats.org/drawingml/2006/picture">
                        <pic:nvPicPr>
                          <pic:cNvPr id="494" name="Picture 494"/>
                          <pic:cNvPicPr/>
                        </pic:nvPicPr>
                        <pic:blipFill>
                          <a:blip r:embed="rId11"/>
                          <a:stretch>
                            <a:fillRect/>
                          </a:stretch>
                        </pic:blipFill>
                        <pic:spPr>
                          <a:xfrm>
                            <a:off x="27432" y="2635394"/>
                            <a:ext cx="73152" cy="9144"/>
                          </a:xfrm>
                          <a:prstGeom prst="rect">
                            <a:avLst/>
                          </a:prstGeom>
                        </pic:spPr>
                      </pic:pic>
                      <pic:pic xmlns:pic="http://schemas.openxmlformats.org/drawingml/2006/picture">
                        <pic:nvPicPr>
                          <pic:cNvPr id="496" name="Picture 496"/>
                          <pic:cNvPicPr/>
                        </pic:nvPicPr>
                        <pic:blipFill>
                          <a:blip r:embed="rId12"/>
                          <a:stretch>
                            <a:fillRect/>
                          </a:stretch>
                        </pic:blipFill>
                        <pic:spPr>
                          <a:xfrm>
                            <a:off x="18288" y="2644538"/>
                            <a:ext cx="91440" cy="9144"/>
                          </a:xfrm>
                          <a:prstGeom prst="rect">
                            <a:avLst/>
                          </a:prstGeom>
                        </pic:spPr>
                      </pic:pic>
                      <pic:pic xmlns:pic="http://schemas.openxmlformats.org/drawingml/2006/picture">
                        <pic:nvPicPr>
                          <pic:cNvPr id="498" name="Picture 498"/>
                          <pic:cNvPicPr/>
                        </pic:nvPicPr>
                        <pic:blipFill>
                          <a:blip r:embed="rId13"/>
                          <a:stretch>
                            <a:fillRect/>
                          </a:stretch>
                        </pic:blipFill>
                        <pic:spPr>
                          <a:xfrm>
                            <a:off x="27432" y="2653682"/>
                            <a:ext cx="73152" cy="9144"/>
                          </a:xfrm>
                          <a:prstGeom prst="rect">
                            <a:avLst/>
                          </a:prstGeom>
                        </pic:spPr>
                      </pic:pic>
                      <pic:pic xmlns:pic="http://schemas.openxmlformats.org/drawingml/2006/picture">
                        <pic:nvPicPr>
                          <pic:cNvPr id="500" name="Picture 500"/>
                          <pic:cNvPicPr/>
                        </pic:nvPicPr>
                        <pic:blipFill>
                          <a:blip r:embed="rId14"/>
                          <a:stretch>
                            <a:fillRect/>
                          </a:stretch>
                        </pic:blipFill>
                        <pic:spPr>
                          <a:xfrm>
                            <a:off x="45720" y="2662826"/>
                            <a:ext cx="45720" cy="9144"/>
                          </a:xfrm>
                          <a:prstGeom prst="rect">
                            <a:avLst/>
                          </a:prstGeom>
                        </pic:spPr>
                      </pic:pic>
                      <pic:pic xmlns:pic="http://schemas.openxmlformats.org/drawingml/2006/picture">
                        <pic:nvPicPr>
                          <pic:cNvPr id="502" name="Picture 502"/>
                          <pic:cNvPicPr/>
                        </pic:nvPicPr>
                        <pic:blipFill>
                          <a:blip r:embed="rId15"/>
                          <a:stretch>
                            <a:fillRect/>
                          </a:stretch>
                        </pic:blipFill>
                        <pic:spPr>
                          <a:xfrm>
                            <a:off x="54864" y="2671970"/>
                            <a:ext cx="27432" cy="9144"/>
                          </a:xfrm>
                          <a:prstGeom prst="rect">
                            <a:avLst/>
                          </a:prstGeom>
                        </pic:spPr>
                      </pic:pic>
                      <pic:pic xmlns:pic="http://schemas.openxmlformats.org/drawingml/2006/picture">
                        <pic:nvPicPr>
                          <pic:cNvPr id="504" name="Picture 504"/>
                          <pic:cNvPicPr/>
                        </pic:nvPicPr>
                        <pic:blipFill>
                          <a:blip r:embed="rId15"/>
                          <a:stretch>
                            <a:fillRect/>
                          </a:stretch>
                        </pic:blipFill>
                        <pic:spPr>
                          <a:xfrm>
                            <a:off x="54864" y="2681114"/>
                            <a:ext cx="27432" cy="9144"/>
                          </a:xfrm>
                          <a:prstGeom prst="rect">
                            <a:avLst/>
                          </a:prstGeom>
                        </pic:spPr>
                      </pic:pic>
                      <pic:pic xmlns:pic="http://schemas.openxmlformats.org/drawingml/2006/picture">
                        <pic:nvPicPr>
                          <pic:cNvPr id="506" name="Picture 506"/>
                          <pic:cNvPicPr/>
                        </pic:nvPicPr>
                        <pic:blipFill>
                          <a:blip r:embed="rId16"/>
                          <a:stretch>
                            <a:fillRect/>
                          </a:stretch>
                        </pic:blipFill>
                        <pic:spPr>
                          <a:xfrm>
                            <a:off x="64008" y="2690258"/>
                            <a:ext cx="9144" cy="9144"/>
                          </a:xfrm>
                          <a:prstGeom prst="rect">
                            <a:avLst/>
                          </a:prstGeom>
                        </pic:spPr>
                      </pic:pic>
                      <wps:wsp>
                        <wps:cNvPr id="507" name="Rectangle 507"/>
                        <wps:cNvSpPr/>
                        <wps:spPr>
                          <a:xfrm>
                            <a:off x="115824" y="2570795"/>
                            <a:ext cx="1163016"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i/>
                                </w:rPr>
                                <w:t xml:space="preserve">Least severe </w:t>
                              </w:r>
                            </w:p>
                          </w:txbxContent>
                        </wps:txbx>
                        <wps:bodyPr horzOverflow="overflow" vert="horz" lIns="0" tIns="0" rIns="0" bIns="0" rtlCol="0">
                          <a:noAutofit/>
                        </wps:bodyPr>
                      </wps:wsp>
                      <wps:wsp>
                        <wps:cNvPr id="508" name="Rectangle 508"/>
                        <wps:cNvSpPr/>
                        <wps:spPr>
                          <a:xfrm>
                            <a:off x="0" y="2743202"/>
                            <a:ext cx="51809" cy="208295"/>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509" name="Rectangle 509"/>
                        <wps:cNvSpPr/>
                        <wps:spPr>
                          <a:xfrm>
                            <a:off x="0" y="2901698"/>
                            <a:ext cx="51809" cy="208295"/>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510" name="Rectangle 510"/>
                        <wps:cNvSpPr/>
                        <wps:spPr>
                          <a:xfrm>
                            <a:off x="0" y="3063242"/>
                            <a:ext cx="51809" cy="208295"/>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511" name="Rectangle 511"/>
                        <wps:cNvSpPr/>
                        <wps:spPr>
                          <a:xfrm>
                            <a:off x="0" y="3224786"/>
                            <a:ext cx="51809" cy="208295"/>
                          </a:xfrm>
                          <a:prstGeom prst="rect">
                            <a:avLst/>
                          </a:prstGeom>
                          <a:ln>
                            <a:noFill/>
                          </a:ln>
                        </wps:spPr>
                        <wps:txbx>
                          <w:txbxContent>
                            <w:p w:rsidR="00240B96" w:rsidRDefault="00240B96">
                              <w:pPr>
                                <w:spacing w:after="160" w:line="259" w:lineRule="auto"/>
                                <w:ind w:left="0" w:right="0" w:firstLine="0"/>
                                <w:jc w:val="left"/>
                              </w:pPr>
                              <w:r>
                                <w:t xml:space="preserve"> </w:t>
                              </w:r>
                            </w:p>
                          </w:txbxContent>
                        </wps:txbx>
                        <wps:bodyPr horzOverflow="overflow" vert="horz" lIns="0" tIns="0" rIns="0" bIns="0" rtlCol="0">
                          <a:noAutofit/>
                        </wps:bodyPr>
                      </wps:wsp>
                      <wps:wsp>
                        <wps:cNvPr id="618" name="Shape 618"/>
                        <wps:cNvSpPr/>
                        <wps:spPr>
                          <a:xfrm>
                            <a:off x="2926080" y="29354"/>
                            <a:ext cx="890016" cy="716280"/>
                          </a:xfrm>
                          <a:custGeom>
                            <a:avLst/>
                            <a:gdLst/>
                            <a:ahLst/>
                            <a:cxnLst/>
                            <a:rect l="0" t="0" r="0" b="0"/>
                            <a:pathLst>
                              <a:path w="890016" h="716280">
                                <a:moveTo>
                                  <a:pt x="445008" y="0"/>
                                </a:moveTo>
                                <a:lnTo>
                                  <a:pt x="890016" y="716280"/>
                                </a:lnTo>
                                <a:lnTo>
                                  <a:pt x="0" y="716280"/>
                                </a:lnTo>
                                <a:lnTo>
                                  <a:pt x="445008" y="0"/>
                                </a:lnTo>
                                <a:close/>
                              </a:path>
                            </a:pathLst>
                          </a:custGeom>
                          <a:ln w="0" cap="rnd">
                            <a:round/>
                          </a:ln>
                        </wps:spPr>
                        <wps:style>
                          <a:lnRef idx="0">
                            <a:srgbClr val="000000">
                              <a:alpha val="0"/>
                            </a:srgbClr>
                          </a:lnRef>
                          <a:fillRef idx="1">
                            <a:srgbClr val="D8EBB3"/>
                          </a:fillRef>
                          <a:effectRef idx="0">
                            <a:scrgbClr r="0" g="0" b="0"/>
                          </a:effectRef>
                          <a:fontRef idx="none"/>
                        </wps:style>
                        <wps:bodyPr/>
                      </wps:wsp>
                      <wps:wsp>
                        <wps:cNvPr id="619" name="Shape 619"/>
                        <wps:cNvSpPr/>
                        <wps:spPr>
                          <a:xfrm>
                            <a:off x="2926080" y="29354"/>
                            <a:ext cx="890016" cy="716280"/>
                          </a:xfrm>
                          <a:custGeom>
                            <a:avLst/>
                            <a:gdLst/>
                            <a:ahLst/>
                            <a:cxnLst/>
                            <a:rect l="0" t="0" r="0" b="0"/>
                            <a:pathLst>
                              <a:path w="890016" h="716280">
                                <a:moveTo>
                                  <a:pt x="445008" y="0"/>
                                </a:moveTo>
                                <a:lnTo>
                                  <a:pt x="890016" y="716280"/>
                                </a:lnTo>
                                <a:lnTo>
                                  <a:pt x="0" y="716280"/>
                                </a:lnTo>
                                <a:lnTo>
                                  <a:pt x="445008"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2410968" y="745634"/>
                            <a:ext cx="1914144" cy="841248"/>
                          </a:xfrm>
                          <a:custGeom>
                            <a:avLst/>
                            <a:gdLst/>
                            <a:ahLst/>
                            <a:cxnLst/>
                            <a:rect l="0" t="0" r="0" b="0"/>
                            <a:pathLst>
                              <a:path w="1914144" h="841248">
                                <a:moveTo>
                                  <a:pt x="512064" y="0"/>
                                </a:moveTo>
                                <a:lnTo>
                                  <a:pt x="1402080" y="0"/>
                                </a:lnTo>
                                <a:lnTo>
                                  <a:pt x="1914144" y="841248"/>
                                </a:lnTo>
                                <a:lnTo>
                                  <a:pt x="0" y="841248"/>
                                </a:lnTo>
                                <a:lnTo>
                                  <a:pt x="512064" y="0"/>
                                </a:lnTo>
                                <a:close/>
                              </a:path>
                            </a:pathLst>
                          </a:custGeom>
                          <a:ln w="0" cap="rnd">
                            <a:round/>
                          </a:ln>
                        </wps:spPr>
                        <wps:style>
                          <a:lnRef idx="0">
                            <a:srgbClr val="000000">
                              <a:alpha val="0"/>
                            </a:srgbClr>
                          </a:lnRef>
                          <a:fillRef idx="1">
                            <a:srgbClr val="CCCCFF"/>
                          </a:fillRef>
                          <a:effectRef idx="0">
                            <a:scrgbClr r="0" g="0" b="0"/>
                          </a:effectRef>
                          <a:fontRef idx="none"/>
                        </wps:style>
                        <wps:bodyPr/>
                      </wps:wsp>
                      <wps:wsp>
                        <wps:cNvPr id="621" name="Shape 621"/>
                        <wps:cNvSpPr/>
                        <wps:spPr>
                          <a:xfrm>
                            <a:off x="2410968" y="745634"/>
                            <a:ext cx="1914144" cy="841248"/>
                          </a:xfrm>
                          <a:custGeom>
                            <a:avLst/>
                            <a:gdLst/>
                            <a:ahLst/>
                            <a:cxnLst/>
                            <a:rect l="0" t="0" r="0" b="0"/>
                            <a:pathLst>
                              <a:path w="1914144" h="841248">
                                <a:moveTo>
                                  <a:pt x="512064" y="0"/>
                                </a:moveTo>
                                <a:lnTo>
                                  <a:pt x="1402080" y="0"/>
                                </a:lnTo>
                                <a:lnTo>
                                  <a:pt x="1914144" y="841248"/>
                                </a:lnTo>
                                <a:lnTo>
                                  <a:pt x="0" y="841248"/>
                                </a:lnTo>
                                <a:lnTo>
                                  <a:pt x="512064"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2" name="Shape 622"/>
                        <wps:cNvSpPr/>
                        <wps:spPr>
                          <a:xfrm>
                            <a:off x="1905000" y="1586882"/>
                            <a:ext cx="2929128" cy="841248"/>
                          </a:xfrm>
                          <a:custGeom>
                            <a:avLst/>
                            <a:gdLst/>
                            <a:ahLst/>
                            <a:cxnLst/>
                            <a:rect l="0" t="0" r="0" b="0"/>
                            <a:pathLst>
                              <a:path w="2929128" h="841248">
                                <a:moveTo>
                                  <a:pt x="509016" y="0"/>
                                </a:moveTo>
                                <a:lnTo>
                                  <a:pt x="2417064" y="0"/>
                                </a:lnTo>
                                <a:lnTo>
                                  <a:pt x="2929128" y="841248"/>
                                </a:lnTo>
                                <a:lnTo>
                                  <a:pt x="0" y="841248"/>
                                </a:lnTo>
                                <a:lnTo>
                                  <a:pt x="509016" y="0"/>
                                </a:lnTo>
                                <a:close/>
                              </a:path>
                            </a:pathLst>
                          </a:custGeom>
                          <a:ln w="0" cap="rnd">
                            <a:round/>
                          </a:ln>
                        </wps:spPr>
                        <wps:style>
                          <a:lnRef idx="0">
                            <a:srgbClr val="000000">
                              <a:alpha val="0"/>
                            </a:srgbClr>
                          </a:lnRef>
                          <a:fillRef idx="1">
                            <a:srgbClr val="FFBE7D"/>
                          </a:fillRef>
                          <a:effectRef idx="0">
                            <a:scrgbClr r="0" g="0" b="0"/>
                          </a:effectRef>
                          <a:fontRef idx="none"/>
                        </wps:style>
                        <wps:bodyPr/>
                      </wps:wsp>
                      <wps:wsp>
                        <wps:cNvPr id="623" name="Shape 623"/>
                        <wps:cNvSpPr/>
                        <wps:spPr>
                          <a:xfrm>
                            <a:off x="1905000" y="1586882"/>
                            <a:ext cx="2929128" cy="841248"/>
                          </a:xfrm>
                          <a:custGeom>
                            <a:avLst/>
                            <a:gdLst/>
                            <a:ahLst/>
                            <a:cxnLst/>
                            <a:rect l="0" t="0" r="0" b="0"/>
                            <a:pathLst>
                              <a:path w="2929128" h="841248">
                                <a:moveTo>
                                  <a:pt x="509016" y="0"/>
                                </a:moveTo>
                                <a:lnTo>
                                  <a:pt x="2417064" y="0"/>
                                </a:lnTo>
                                <a:lnTo>
                                  <a:pt x="2929128" y="841248"/>
                                </a:lnTo>
                                <a:lnTo>
                                  <a:pt x="0" y="841248"/>
                                </a:lnTo>
                                <a:lnTo>
                                  <a:pt x="509016"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4" name="Shape 624"/>
                        <wps:cNvSpPr/>
                        <wps:spPr>
                          <a:xfrm>
                            <a:off x="1383792" y="2422034"/>
                            <a:ext cx="3962400" cy="841248"/>
                          </a:xfrm>
                          <a:custGeom>
                            <a:avLst/>
                            <a:gdLst/>
                            <a:ahLst/>
                            <a:cxnLst/>
                            <a:rect l="0" t="0" r="0" b="0"/>
                            <a:pathLst>
                              <a:path w="3962400" h="841248">
                                <a:moveTo>
                                  <a:pt x="512064" y="0"/>
                                </a:moveTo>
                                <a:lnTo>
                                  <a:pt x="3450336" y="0"/>
                                </a:lnTo>
                                <a:lnTo>
                                  <a:pt x="3962400" y="841248"/>
                                </a:lnTo>
                                <a:lnTo>
                                  <a:pt x="0" y="841248"/>
                                </a:lnTo>
                                <a:lnTo>
                                  <a:pt x="512064" y="0"/>
                                </a:lnTo>
                                <a:close/>
                              </a:path>
                            </a:pathLst>
                          </a:custGeom>
                          <a:ln w="0" cap="rnd">
                            <a:round/>
                          </a:ln>
                        </wps:spPr>
                        <wps:style>
                          <a:lnRef idx="0">
                            <a:srgbClr val="000000">
                              <a:alpha val="0"/>
                            </a:srgbClr>
                          </a:lnRef>
                          <a:fillRef idx="1">
                            <a:srgbClr val="FFFFCC"/>
                          </a:fillRef>
                          <a:effectRef idx="0">
                            <a:scrgbClr r="0" g="0" b="0"/>
                          </a:effectRef>
                          <a:fontRef idx="none"/>
                        </wps:style>
                        <wps:bodyPr/>
                      </wps:wsp>
                      <wps:wsp>
                        <wps:cNvPr id="625" name="Shape 625"/>
                        <wps:cNvSpPr/>
                        <wps:spPr>
                          <a:xfrm>
                            <a:off x="1383792" y="2422034"/>
                            <a:ext cx="3962400" cy="841248"/>
                          </a:xfrm>
                          <a:custGeom>
                            <a:avLst/>
                            <a:gdLst/>
                            <a:ahLst/>
                            <a:cxnLst/>
                            <a:rect l="0" t="0" r="0" b="0"/>
                            <a:pathLst>
                              <a:path w="3962400" h="841248">
                                <a:moveTo>
                                  <a:pt x="512064" y="0"/>
                                </a:moveTo>
                                <a:lnTo>
                                  <a:pt x="3450336" y="0"/>
                                </a:lnTo>
                                <a:lnTo>
                                  <a:pt x="3962400" y="841248"/>
                                </a:lnTo>
                                <a:lnTo>
                                  <a:pt x="0" y="841248"/>
                                </a:lnTo>
                                <a:lnTo>
                                  <a:pt x="512064"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26" name="Rectangle 626"/>
                        <wps:cNvSpPr/>
                        <wps:spPr>
                          <a:xfrm>
                            <a:off x="2502408" y="2723195"/>
                            <a:ext cx="328089"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Self</w:t>
                              </w:r>
                            </w:p>
                          </w:txbxContent>
                        </wps:txbx>
                        <wps:bodyPr horzOverflow="overflow" vert="horz" lIns="0" tIns="0" rIns="0" bIns="0" rtlCol="0">
                          <a:noAutofit/>
                        </wps:bodyPr>
                      </wps:wsp>
                      <wps:wsp>
                        <wps:cNvPr id="627" name="Rectangle 627"/>
                        <wps:cNvSpPr/>
                        <wps:spPr>
                          <a:xfrm>
                            <a:off x="2749296" y="2723195"/>
                            <a:ext cx="68472"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w:t>
                              </w:r>
                            </w:p>
                          </w:txbxContent>
                        </wps:txbx>
                        <wps:bodyPr horzOverflow="overflow" vert="horz" lIns="0" tIns="0" rIns="0" bIns="0" rtlCol="0">
                          <a:noAutofit/>
                        </wps:bodyPr>
                      </wps:wsp>
                      <wps:wsp>
                        <wps:cNvPr id="628" name="Rectangle 628"/>
                        <wps:cNvSpPr/>
                        <wps:spPr>
                          <a:xfrm>
                            <a:off x="2801112" y="2723195"/>
                            <a:ext cx="2196688"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help, GPs, District nurses</w:t>
                              </w:r>
                            </w:p>
                          </w:txbxContent>
                        </wps:txbx>
                        <wps:bodyPr horzOverflow="overflow" vert="horz" lIns="0" tIns="0" rIns="0" bIns="0" rtlCol="0">
                          <a:noAutofit/>
                        </wps:bodyPr>
                      </wps:wsp>
                      <wps:wsp>
                        <wps:cNvPr id="629" name="Rectangle 629"/>
                        <wps:cNvSpPr/>
                        <wps:spPr>
                          <a:xfrm>
                            <a:off x="4453128" y="2723195"/>
                            <a:ext cx="56180"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 xml:space="preserve"> </w:t>
                              </w:r>
                            </w:p>
                          </w:txbxContent>
                        </wps:txbx>
                        <wps:bodyPr horzOverflow="overflow" vert="horz" lIns="0" tIns="0" rIns="0" bIns="0" rtlCol="0">
                          <a:noAutofit/>
                        </wps:bodyPr>
                      </wps:wsp>
                      <wps:wsp>
                        <wps:cNvPr id="630" name="Rectangle 630"/>
                        <wps:cNvSpPr/>
                        <wps:spPr>
                          <a:xfrm>
                            <a:off x="2895600" y="2884739"/>
                            <a:ext cx="1608629"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 xml:space="preserve">Minor injury units </w:t>
                              </w:r>
                            </w:p>
                          </w:txbxContent>
                        </wps:txbx>
                        <wps:bodyPr horzOverflow="overflow" vert="horz" lIns="0" tIns="0" rIns="0" bIns="0" rtlCol="0">
                          <a:noAutofit/>
                        </wps:bodyPr>
                      </wps:wsp>
                      <wps:wsp>
                        <wps:cNvPr id="631" name="Rectangle 631"/>
                        <wps:cNvSpPr/>
                        <wps:spPr>
                          <a:xfrm>
                            <a:off x="3477768" y="3049331"/>
                            <a:ext cx="56180"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rPr>
                                <w:t xml:space="preserve"> </w:t>
                              </w:r>
                            </w:p>
                          </w:txbxContent>
                        </wps:txbx>
                        <wps:bodyPr horzOverflow="overflow" vert="horz" lIns="0" tIns="0" rIns="0" bIns="0" rtlCol="0">
                          <a:noAutofit/>
                        </wps:bodyPr>
                      </wps:wsp>
                      <wps:wsp>
                        <wps:cNvPr id="632" name="Rectangle 632"/>
                        <wps:cNvSpPr/>
                        <wps:spPr>
                          <a:xfrm>
                            <a:off x="2542032" y="1857563"/>
                            <a:ext cx="958934"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Emergency</w:t>
                              </w:r>
                            </w:p>
                          </w:txbxContent>
                        </wps:txbx>
                        <wps:bodyPr horzOverflow="overflow" vert="horz" lIns="0" tIns="0" rIns="0" bIns="0" rtlCol="0">
                          <a:noAutofit/>
                        </wps:bodyPr>
                      </wps:wsp>
                      <wps:wsp>
                        <wps:cNvPr id="633" name="Rectangle 633"/>
                        <wps:cNvSpPr/>
                        <wps:spPr>
                          <a:xfrm>
                            <a:off x="3264408" y="1857563"/>
                            <a:ext cx="1284493"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 xml:space="preserve"> and General </w:t>
                              </w:r>
                            </w:p>
                          </w:txbxContent>
                        </wps:txbx>
                        <wps:bodyPr horzOverflow="overflow" vert="horz" lIns="0" tIns="0" rIns="0" bIns="0" rtlCol="0">
                          <a:noAutofit/>
                        </wps:bodyPr>
                      </wps:wsp>
                      <wps:wsp>
                        <wps:cNvPr id="634" name="Rectangle 634"/>
                        <wps:cNvSpPr/>
                        <wps:spPr>
                          <a:xfrm>
                            <a:off x="2542032" y="2028251"/>
                            <a:ext cx="1912863" cy="216499"/>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rPr>
                                <w:t xml:space="preserve">Surgical Departments </w:t>
                              </w:r>
                            </w:p>
                          </w:txbxContent>
                        </wps:txbx>
                        <wps:bodyPr horzOverflow="overflow" vert="horz" lIns="0" tIns="0" rIns="0" bIns="0" rtlCol="0">
                          <a:noAutofit/>
                        </wps:bodyPr>
                      </wps:wsp>
                      <wps:wsp>
                        <wps:cNvPr id="635" name="Rectangle 635"/>
                        <wps:cNvSpPr/>
                        <wps:spPr>
                          <a:xfrm>
                            <a:off x="3401568" y="915560"/>
                            <a:ext cx="56314" cy="226407"/>
                          </a:xfrm>
                          <a:prstGeom prst="rect">
                            <a:avLst/>
                          </a:prstGeom>
                          <a:ln>
                            <a:noFill/>
                          </a:ln>
                        </wps:spPr>
                        <wps:txbx>
                          <w:txbxContent>
                            <w:p w:rsidR="00240B96" w:rsidRDefault="00240B9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36" name="Rectangle 636"/>
                        <wps:cNvSpPr/>
                        <wps:spPr>
                          <a:xfrm>
                            <a:off x="3224784" y="1096307"/>
                            <a:ext cx="535365" cy="235326"/>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sz w:val="24"/>
                                </w:rPr>
                                <w:t xml:space="preserve">RBUs </w:t>
                              </w:r>
                            </w:p>
                          </w:txbxContent>
                        </wps:txbx>
                        <wps:bodyPr horzOverflow="overflow" vert="horz" lIns="0" tIns="0" rIns="0" bIns="0" rtlCol="0">
                          <a:noAutofit/>
                        </wps:bodyPr>
                      </wps:wsp>
                      <wps:wsp>
                        <wps:cNvPr id="637" name="Rectangle 637"/>
                        <wps:cNvSpPr/>
                        <wps:spPr>
                          <a:xfrm>
                            <a:off x="3227832" y="386122"/>
                            <a:ext cx="379403" cy="235326"/>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sz w:val="24"/>
                                </w:rPr>
                                <w:t>NBC</w:t>
                              </w:r>
                            </w:p>
                          </w:txbxContent>
                        </wps:txbx>
                        <wps:bodyPr horzOverflow="overflow" vert="horz" lIns="0" tIns="0" rIns="0" bIns="0" rtlCol="0">
                          <a:noAutofit/>
                        </wps:bodyPr>
                      </wps:wsp>
                      <wps:wsp>
                        <wps:cNvPr id="638" name="Rectangle 638"/>
                        <wps:cNvSpPr/>
                        <wps:spPr>
                          <a:xfrm>
                            <a:off x="3514344" y="386122"/>
                            <a:ext cx="61065" cy="235326"/>
                          </a:xfrm>
                          <a:prstGeom prst="rect">
                            <a:avLst/>
                          </a:prstGeom>
                          <a:ln>
                            <a:noFill/>
                          </a:ln>
                        </wps:spPr>
                        <wps:txbx>
                          <w:txbxContent>
                            <w:p w:rsidR="00240B96" w:rsidRDefault="00240B96">
                              <w:pPr>
                                <w:spacing w:after="160" w:line="259" w:lineRule="auto"/>
                                <w:ind w:left="0" w:right="0" w:firstLine="0"/>
                                <w:jc w:val="left"/>
                              </w:pPr>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id="Group 39636" o:spid="_x0000_s1035" style="width:420.95pt;height:266.25pt;mso-position-horizontal-relative:char;mso-position-vertical-relative:line" coordsize="53461,338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jooor+dz1T/9lQSwMECgAAAAAAAAAhAE/vpeqPAgAAjwIAABQAAABkcnMvbWVkaWEvaW1hZ2Uy&#10;LmpwZ//Y/+AAEEpGSUYAAQEBAGAAYAAA/9sAQwADAgIDAgIDAwMDBAMDBAUIBQUEBAUKBwcGCAwK&#10;DAwLCgsLDQ4SEA0OEQ4LCxAWEBETFBUVFQwPFxgWFBgSFBUU/9sAQwEDBAQFBAUJBQUJFA0LDRQU&#10;FBQUFBQUFBQUFBQUFBQUFBQUFBQUFBQUFBQUFBQUFBQUFBQUFBQUFBQUFBQUFBQU/8AAEQgAAQA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r9qD/AJEHT/8AsJx/+ipaKKK8rLf93+bLnuf/&#10;2VBLAwQKAAAAAAAAACEAiOA+FY0CAACNAgAAFAAAAGRycy9tZWRpYS9pbWFnZTcuanBn/9j/4AAQ&#10;SkZJRgABAQEAYABgAAD/2wBDAAMCAgMCAgMDAwMEAwMEBQgFBQQEBQoHBwYIDAoMDAsKCwsNDhIQ&#10;DQ4RDgsLEBYQERMUFRUVDA8XGBYUGBIUFRT/2wBDAQMEBAUEBQkFBQkUDQsNFBQUFBQUFBQUFBQU&#10;FBQUFBQUFBQUFBQUFBQUFBQUFBQUFBQUFBQUFBQUFBQUFBQUFBT/wAARCAABAA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">
                <v:shape id="Shape 429" o:spid="_x0000_s1036" style="position:absolute;left:8534;top:2579;width:4846;height:29718;visibility:visible;mso-wrap-style:square;v-text-anchor:top" coordsize="484632,29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" path="m,743712r121920,l121920,2971800r243840,l365760,743712r118872,l243840,,,743712xe" filled="f" strokecolor="#f90" strokeweight="6pt">
                  <v:stroke miterlimit="66585f" joinstyle="miter" endcap="round"/>
                  <v:path arrowok="t" textboxrect="0,0,484632,2971800"/>
                </v:shape>
                <v:rect id="Rectangle 452" o:spid="_x0000_s1037" style="position:absolute;width:518;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240B96" w:rsidRDefault="00240B96">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4" o:spid="_x0000_s1038" type="#_x0000_t75" style="position:absolute;left:640;top:2244;width:9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">
                  <v:imagedata r:id="rId17" o:title=""/>
                </v:shape>
                <v:shape id="Picture 456" o:spid="_x0000_s1039" type="#_x0000_t75" style="position:absolute;left:548;top:2305;width:274;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">
                  <v:imagedata r:id="rId18" o:title=""/>
                </v:shape>
                <v:shape id="Picture 458" o:spid="_x0000_s1040" type="#_x0000_t75" style="position:absolute;left:457;top:2366;width:457;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">
                  <v:imagedata r:id="rId19" o:title=""/>
                </v:shape>
                <v:shape id="Picture 460" o:spid="_x0000_s1041" type="#_x0000_t75" style="position:absolute;left:274;top:2427;width:73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">
                  <v:imagedata r:id="rId20" o:title=""/>
                </v:shape>
                <v:shape id="Picture 462" o:spid="_x0000_s1042" type="#_x0000_t75" style="position:absolute;left:182;top:2488;width:915;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">
                  <v:imagedata r:id="rId21" o:title=""/>
                </v:shape>
                <v:shape id="Picture 464" o:spid="_x0000_s1043" type="#_x0000_t75" style="position:absolute;left:274;top:2549;width:73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">
                  <v:imagedata r:id="rId22" o:title=""/>
                </v:shape>
                <v:shape id="Picture 466" o:spid="_x0000_s1044" type="#_x0000_t75" style="position:absolute;left:457;top:2610;width:45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">
                  <v:imagedata r:id="rId23" o:title=""/>
                </v:shape>
                <v:shape id="Picture 468" o:spid="_x0000_s1045" type="#_x0000_t75" style="position:absolute;left:548;top:2670;width:274;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">
                  <v:imagedata r:id="rId24" o:title=""/>
                </v:shape>
                <v:shape id="Picture 470" o:spid="_x0000_s1046" type="#_x0000_t75" style="position:absolute;left:640;top:2731;width:9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">
                  <v:imagedata r:id="rId25" o:title=""/>
                </v:shape>
                <v:rect id="Rectangle 471" o:spid="_x0000_s1047" style="position:absolute;left:1158;top:1537;width:11062;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i/>
                          </w:rPr>
                          <w:t xml:space="preserve">Most severe </w:t>
                        </w:r>
                      </w:p>
                    </w:txbxContent>
                  </v:textbox>
                </v:rect>
                <v:rect id="Rectangle 472" o:spid="_x0000_s1048" style="position:absolute;top:3230;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240B96" w:rsidRDefault="00240B96">
                        <w:pPr>
                          <w:spacing w:after="160" w:line="259" w:lineRule="auto"/>
                          <w:ind w:left="0" w:right="0" w:firstLine="0"/>
                          <w:jc w:val="left"/>
                        </w:pPr>
                        <w:r>
                          <w:t xml:space="preserve"> </w:t>
                        </w:r>
                      </w:p>
                    </w:txbxContent>
                  </v:textbox>
                </v:rect>
                <v:rect id="Rectangle 473" o:spid="_x0000_s1049" style="position:absolute;top:4846;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rsidR="00240B96" w:rsidRDefault="00240B96">
                        <w:pPr>
                          <w:spacing w:after="160" w:line="259" w:lineRule="auto"/>
                          <w:ind w:left="0" w:right="0" w:firstLine="0"/>
                          <w:jc w:val="left"/>
                        </w:pPr>
                        <w:r>
                          <w:t xml:space="preserve"> </w:t>
                        </w:r>
                      </w:p>
                    </w:txbxContent>
                  </v:textbox>
                </v:rect>
                <v:rect id="Rectangle 474" o:spid="_x0000_s1050" style="position:absolute;top:6461;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rsidR="00240B96" w:rsidRDefault="00240B96">
                        <w:pPr>
                          <w:spacing w:after="160" w:line="259" w:lineRule="auto"/>
                          <w:ind w:left="0" w:right="0" w:firstLine="0"/>
                          <w:jc w:val="left"/>
                        </w:pPr>
                        <w:r>
                          <w:t xml:space="preserve"> </w:t>
                        </w:r>
                      </w:p>
                    </w:txbxContent>
                  </v:textbox>
                </v:rect>
                <v:rect id="Rectangle 475" o:spid="_x0000_s1051" style="position:absolute;top:807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240B96" w:rsidRDefault="00240B96">
                        <w:pPr>
                          <w:spacing w:after="160" w:line="259" w:lineRule="auto"/>
                          <w:ind w:left="0" w:right="0" w:firstLine="0"/>
                          <w:jc w:val="left"/>
                        </w:pPr>
                        <w:r>
                          <w:t xml:space="preserve"> </w:t>
                        </w:r>
                      </w:p>
                    </w:txbxContent>
                  </v:textbox>
                </v:rect>
                <v:rect id="Rectangle 476" o:spid="_x0000_s1052" style="position:absolute;top:966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240B96" w:rsidRDefault="00240B96">
                        <w:pPr>
                          <w:spacing w:after="160" w:line="259" w:lineRule="auto"/>
                          <w:ind w:left="0" w:right="0" w:firstLine="0"/>
                          <w:jc w:val="left"/>
                        </w:pPr>
                        <w:r>
                          <w:t xml:space="preserve"> </w:t>
                        </w:r>
                      </w:p>
                    </w:txbxContent>
                  </v:textbox>
                </v:rect>
                <v:rect id="Rectangle 477" o:spid="_x0000_s1053" style="position:absolute;top:1127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240B96" w:rsidRDefault="00240B96">
                        <w:pPr>
                          <w:spacing w:after="160" w:line="259" w:lineRule="auto"/>
                          <w:ind w:left="0" w:right="0" w:firstLine="0"/>
                          <w:jc w:val="left"/>
                        </w:pPr>
                        <w:r>
                          <w:t xml:space="preserve"> </w:t>
                        </w:r>
                      </w:p>
                    </w:txbxContent>
                  </v:textbox>
                </v:rect>
                <v:rect id="Rectangle 478" o:spid="_x0000_s1054" style="position:absolute;top:12814;width:11098;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 xml:space="preserve">Complexity/ </w:t>
                        </w:r>
                      </w:p>
                    </w:txbxContent>
                  </v:textbox>
                </v:rect>
                <v:rect id="Rectangle 479" o:spid="_x0000_s1055" style="position:absolute;top:14430;width:10458;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 xml:space="preserve">severity of  </w:t>
                        </w:r>
                      </w:p>
                    </w:txbxContent>
                  </v:textbox>
                </v:rect>
                <v:rect id="Rectangle 480" o:spid="_x0000_s1056" style="position:absolute;top:16045;width:987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Burn Injury</w:t>
                        </w:r>
                      </w:p>
                    </w:txbxContent>
                  </v:textbox>
                </v:rect>
                <v:rect id="Rectangle 481" o:spid="_x0000_s1057" style="position:absolute;left:7437;top:16045;width:56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rPr>
                          <w:t xml:space="preserve"> </w:t>
                        </w:r>
                      </w:p>
                    </w:txbxContent>
                  </v:textbox>
                </v:rect>
                <v:rect id="Rectangle 482" o:spid="_x0000_s1058" style="position:absolute;top:17661;width:56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rPr>
                          <w:t xml:space="preserve"> </w:t>
                        </w:r>
                      </w:p>
                    </w:txbxContent>
                  </v:textbox>
                </v:rect>
                <v:rect id="Rectangle 483" o:spid="_x0000_s1059" style="position:absolute;top:19385;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240B96" w:rsidRDefault="00240B96">
                        <w:pPr>
                          <w:spacing w:after="160" w:line="259" w:lineRule="auto"/>
                          <w:ind w:left="0" w:right="0" w:firstLine="0"/>
                          <w:jc w:val="left"/>
                        </w:pPr>
                        <w:r>
                          <w:t xml:space="preserve"> </w:t>
                        </w:r>
                      </w:p>
                    </w:txbxContent>
                  </v:textbox>
                </v:rect>
                <v:rect id="Rectangle 484" o:spid="_x0000_s1060" style="position:absolute;top:20970;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240B96" w:rsidRDefault="00240B96">
                        <w:pPr>
                          <w:spacing w:after="160" w:line="259" w:lineRule="auto"/>
                          <w:ind w:left="0" w:right="0" w:firstLine="0"/>
                          <w:jc w:val="left"/>
                        </w:pPr>
                        <w:r>
                          <w:t xml:space="preserve"> </w:t>
                        </w:r>
                      </w:p>
                    </w:txbxContent>
                  </v:textbox>
                </v:rect>
                <v:rect id="Rectangle 485" o:spid="_x0000_s1061" style="position:absolute;top:22585;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240B96" w:rsidRDefault="00240B96">
                        <w:pPr>
                          <w:spacing w:after="160" w:line="259" w:lineRule="auto"/>
                          <w:ind w:left="0" w:right="0" w:firstLine="0"/>
                          <w:jc w:val="left"/>
                        </w:pPr>
                        <w:r>
                          <w:t xml:space="preserve"> </w:t>
                        </w:r>
                      </w:p>
                    </w:txbxContent>
                  </v:textbox>
                </v:rect>
                <v:rect id="Rectangle 486" o:spid="_x0000_s1062" style="position:absolute;top:24201;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240B96" w:rsidRDefault="00240B96">
                        <w:pPr>
                          <w:spacing w:after="160" w:line="259" w:lineRule="auto"/>
                          <w:ind w:left="0" w:right="0" w:firstLine="0"/>
                          <w:jc w:val="left"/>
                        </w:pPr>
                        <w:r>
                          <w:t xml:space="preserve"> </w:t>
                        </w:r>
                      </w:p>
                    </w:txbxContent>
                  </v:textbox>
                </v:rect>
                <v:shape id="Picture 488" o:spid="_x0000_s1063" type="#_x0000_t75" style="position:absolute;left:640;top:26079;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">
                  <v:imagedata r:id="rId17" o:title=""/>
                </v:shape>
                <v:shape id="Picture 490" o:spid="_x0000_s1064" type="#_x0000_t75" style="position:absolute;left:548;top:26171;width:274;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">
                  <v:imagedata r:id="rId18" o:title=""/>
                </v:shape>
                <v:shape id="Picture 492" o:spid="_x0000_s1065" type="#_x0000_t75" style="position:absolute;left:457;top:26262;width:45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">
                  <v:imagedata r:id="rId19" o:title=""/>
                </v:shape>
                <v:shape id="Picture 494" o:spid="_x0000_s1066" type="#_x0000_t75" style="position:absolute;left:274;top:26353;width:73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">
                  <v:imagedata r:id="rId20" o:title=""/>
                </v:shape>
                <v:shape id="Picture 496" o:spid="_x0000_s1067" type="#_x0000_t75" style="position:absolute;left:182;top:26445;width:915;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">
                  <v:imagedata r:id="rId21" o:title=""/>
                </v:shape>
                <v:shape id="Picture 498" o:spid="_x0000_s1068" type="#_x0000_t75" style="position:absolute;left:274;top:26536;width:73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">
                  <v:imagedata r:id="rId22" o:title=""/>
                </v:shape>
                <v:shape id="Picture 500" o:spid="_x0000_s1069" type="#_x0000_t75" style="position:absolute;left:457;top:26628;width:45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">
                  <v:imagedata r:id="rId23" o:title=""/>
                </v:shape>
                <v:shape id="Picture 502" o:spid="_x0000_s1070" type="#_x0000_t75" style="position:absolute;left:548;top:26719;width:274;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">
                  <v:imagedata r:id="rId24" o:title=""/>
                </v:shape>
                <v:shape id="Picture 504" o:spid="_x0000_s1071" type="#_x0000_t75" style="position:absolute;left:548;top:26811;width:274;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">
                  <v:imagedata r:id="rId24" o:title=""/>
                </v:shape>
                <v:shape id="Picture 506" o:spid="_x0000_s1072" type="#_x0000_t75" style="position:absolute;left:640;top:26902;width:91;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">
                  <v:imagedata r:id="rId25" o:title=""/>
                </v:shape>
                <v:rect id="Rectangle 507" o:spid="_x0000_s1073" style="position:absolute;left:1158;top:25707;width:1163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i/>
                          </w:rPr>
                          <w:t xml:space="preserve">Least severe </w:t>
                        </w:r>
                      </w:p>
                    </w:txbxContent>
                  </v:textbox>
                </v:rect>
                <v:rect id="Rectangle 508" o:spid="_x0000_s1074" style="position:absolute;top:27432;width:518;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240B96" w:rsidRDefault="00240B96">
                        <w:pPr>
                          <w:spacing w:after="160" w:line="259" w:lineRule="auto"/>
                          <w:ind w:left="0" w:right="0" w:firstLine="0"/>
                          <w:jc w:val="left"/>
                        </w:pPr>
                        <w:r>
                          <w:t xml:space="preserve"> </w:t>
                        </w:r>
                      </w:p>
                    </w:txbxContent>
                  </v:textbox>
                </v:rect>
                <v:rect id="Rectangle 509" o:spid="_x0000_s1075" style="position:absolute;top:29016;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240B96" w:rsidRDefault="00240B96">
                        <w:pPr>
                          <w:spacing w:after="160" w:line="259" w:lineRule="auto"/>
                          <w:ind w:left="0" w:right="0" w:firstLine="0"/>
                          <w:jc w:val="left"/>
                        </w:pPr>
                        <w:r>
                          <w:t xml:space="preserve"> </w:t>
                        </w:r>
                      </w:p>
                    </w:txbxContent>
                  </v:textbox>
                </v:rect>
                <v:rect id="Rectangle 510" o:spid="_x0000_s1076" style="position:absolute;top:30632;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240B96" w:rsidRDefault="00240B96">
                        <w:pPr>
                          <w:spacing w:after="160" w:line="259" w:lineRule="auto"/>
                          <w:ind w:left="0" w:right="0" w:firstLine="0"/>
                          <w:jc w:val="left"/>
                        </w:pPr>
                        <w:r>
                          <w:t xml:space="preserve"> </w:t>
                        </w:r>
                      </w:p>
                    </w:txbxContent>
                  </v:textbox>
                </v:rect>
                <v:rect id="Rectangle 511" o:spid="_x0000_s1077" style="position:absolute;top:3224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240B96" w:rsidRDefault="00240B96">
                        <w:pPr>
                          <w:spacing w:after="160" w:line="259" w:lineRule="auto"/>
                          <w:ind w:left="0" w:right="0" w:firstLine="0"/>
                          <w:jc w:val="left"/>
                        </w:pPr>
                        <w:r>
                          <w:t xml:space="preserve"> </w:t>
                        </w:r>
                      </w:p>
                    </w:txbxContent>
                  </v:textbox>
                </v:rect>
                <v:shape id="Shape 618" o:spid="_x0000_s1078" style="position:absolute;left:29260;top:293;width:8900;height:7163;visibility:visible;mso-wrap-style:square;v-text-anchor:top" coordsize="890016,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" path="m445008,l890016,716280,,716280,445008,xe" fillcolor="#d8ebb3" stroked="f" strokeweight="0">
                  <v:stroke endcap="round"/>
                  <v:path arrowok="t" textboxrect="0,0,890016,716280"/>
                </v:shape>
                <v:shape id="Shape 619" o:spid="_x0000_s1079" style="position:absolute;left:29260;top:293;width:8900;height:7163;visibility:visible;mso-wrap-style:square;v-text-anchor:top" coordsize="890016,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" path="m445008,l890016,716280,,716280,445008,xe" filled="f" strokeweight=".72pt">
                  <v:stroke endcap="round"/>
                  <v:path arrowok="t" textboxrect="0,0,890016,716280"/>
                </v:shape>
                <v:shape id="Shape 620" o:spid="_x0000_s1080" style="position:absolute;left:24109;top:7456;width:19142;height:8412;visibility:visible;mso-wrap-style:square;v-text-anchor:top" coordsize="1914144,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" path="m512064,r890016,l1914144,841248,,841248,512064,xe" fillcolor="#ccf" stroked="f" strokeweight="0">
                  <v:stroke endcap="round"/>
                  <v:path arrowok="t" textboxrect="0,0,1914144,841248"/>
                </v:shape>
                <v:shape id="Shape 621" o:spid="_x0000_s1081" style="position:absolute;left:24109;top:7456;width:19142;height:8412;visibility:visible;mso-wrap-style:square;v-text-anchor:top" coordsize="1914144,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" path="m512064,r890016,l1914144,841248,,841248,512064,xe" filled="f" strokeweight=".72pt">
                  <v:stroke endcap="round"/>
                  <v:path arrowok="t" textboxrect="0,0,1914144,841248"/>
                </v:shape>
                <v:shape id="Shape 622" o:spid="_x0000_s1082" style="position:absolute;left:19050;top:15868;width:29291;height:8413;visibility:visible;mso-wrap-style:square;v-text-anchor:top" coordsize="2929128,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" path="m509016,l2417064,r512064,841248l,841248,509016,xe" fillcolor="#ffbe7d" stroked="f" strokeweight="0">
                  <v:stroke endcap="round"/>
                  <v:path arrowok="t" textboxrect="0,0,2929128,841248"/>
                </v:shape>
                <v:shape id="Shape 623" o:spid="_x0000_s1083" style="position:absolute;left:19050;top:15868;width:29291;height:8413;visibility:visible;mso-wrap-style:square;v-text-anchor:top" coordsize="2929128,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" path="m509016,l2417064,r512064,841248l,841248,509016,xe" filled="f" strokeweight=".72pt">
                  <v:stroke endcap="round"/>
                  <v:path arrowok="t" textboxrect="0,0,2929128,841248"/>
                </v:shape>
                <v:shape id="Shape 624" o:spid="_x0000_s1084" style="position:absolute;left:13837;top:24220;width:39624;height:8412;visibility:visible;mso-wrap-style:square;v-text-anchor:top" coordsize="396240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" path="m512064,l3450336,r512064,841248l,841248,512064,xe" fillcolor="#ffc" stroked="f" strokeweight="0">
                  <v:stroke endcap="round"/>
                  <v:path arrowok="t" textboxrect="0,0,3962400,841248"/>
                </v:shape>
                <v:shape id="Shape 625" o:spid="_x0000_s1085" style="position:absolute;left:13837;top:24220;width:39624;height:8412;visibility:visible;mso-wrap-style:square;v-text-anchor:top" coordsize="396240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" path="m512064,l3450336,r512064,841248l,841248,512064,xe" filled="f" strokeweight=".72pt">
                  <v:stroke endcap="round"/>
                  <v:path arrowok="t" textboxrect="0,0,3962400,841248"/>
                </v:shape>
                <v:rect id="Rectangle 626" o:spid="_x0000_s1086" style="position:absolute;left:25024;top:27231;width:328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Self</w:t>
                        </w:r>
                      </w:p>
                    </w:txbxContent>
                  </v:textbox>
                </v:rect>
                <v:rect id="Rectangle 627" o:spid="_x0000_s1087" style="position:absolute;left:27492;top:27231;width:685;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w:t>
                        </w:r>
                      </w:p>
                    </w:txbxContent>
                  </v:textbox>
                </v:rect>
                <v:rect id="Rectangle 628" o:spid="_x0000_s1088" style="position:absolute;left:28011;top:27231;width:21967;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help, GPs, District nurses</w:t>
                        </w:r>
                      </w:p>
                    </w:txbxContent>
                  </v:textbox>
                </v:rect>
                <v:rect id="Rectangle 629" o:spid="_x0000_s1089" style="position:absolute;left:44531;top:27231;width:562;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 xml:space="preserve"> </w:t>
                        </w:r>
                      </w:p>
                    </w:txbxContent>
                  </v:textbox>
                </v:rect>
                <v:rect id="Rectangle 630" o:spid="_x0000_s1090" style="position:absolute;left:28956;top:28847;width:16086;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 xml:space="preserve">Minor injury units </w:t>
                        </w:r>
                      </w:p>
                    </w:txbxContent>
                  </v:textbox>
                </v:rect>
                <v:rect id="Rectangle 631" o:spid="_x0000_s1091" style="position:absolute;left:34777;top:30493;width:562;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rPr>
                          <w:t xml:space="preserve"> </w:t>
                        </w:r>
                      </w:p>
                    </w:txbxContent>
                  </v:textbox>
                </v:rect>
                <v:rect id="Rectangle 632" o:spid="_x0000_s1092" style="position:absolute;left:25420;top:18575;width:9589;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Emergency</w:t>
                        </w:r>
                      </w:p>
                    </w:txbxContent>
                  </v:textbox>
                </v:rect>
                <v:rect id="Rectangle 633" o:spid="_x0000_s1093" style="position:absolute;left:32644;top:18575;width:12845;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 xml:space="preserve"> and General </w:t>
                        </w:r>
                      </w:p>
                    </w:txbxContent>
                  </v:textbox>
                </v:rect>
                <v:rect id="Rectangle 634" o:spid="_x0000_s1094" style="position:absolute;left:25420;top:20282;width:19128;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rPr>
                          <w:t xml:space="preserve">Surgical Departments </w:t>
                        </w:r>
                      </w:p>
                    </w:txbxContent>
                  </v:textbox>
                </v:rect>
                <v:rect id="Rectangle 635" o:spid="_x0000_s1095" style="position:absolute;left:34015;top:9155;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4"/>
                          </w:rPr>
                          <w:t xml:space="preserve"> </w:t>
                        </w:r>
                      </w:p>
                    </w:txbxContent>
                  </v:textbox>
                </v:rect>
                <v:rect id="Rectangle 636" o:spid="_x0000_s1096" style="position:absolute;left:32247;top:10963;width:5354;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sz w:val="24"/>
                          </w:rPr>
                          <w:t xml:space="preserve">RBUs </w:t>
                        </w:r>
                      </w:p>
                    </w:txbxContent>
                  </v:textbox>
                </v:rect>
                <v:rect id="Rectangle 637" o:spid="_x0000_s1097" style="position:absolute;left:32278;top:3861;width:3794;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sz w:val="24"/>
                          </w:rPr>
                          <w:t>NBC</w:t>
                        </w:r>
                      </w:p>
                    </w:txbxContent>
                  </v:textbox>
                </v:rect>
                <v:rect id="Rectangle 638" o:spid="_x0000_s1098" style="position:absolute;left:35143;top:3861;width:611;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240B96" w:rsidRDefault="00240B96">
                        <w:pPr>
                          <w:spacing w:after="160" w:line="259" w:lineRule="auto"/>
                          <w:ind w:left="0" w:right="0" w:firstLine="0"/>
                          <w:jc w:val="left"/>
                        </w:pPr>
                        <w:r>
                          <w:rPr>
                            <w:rFonts w:ascii="Trebuchet MS" w:eastAsia="Trebuchet MS" w:hAnsi="Trebuchet MS" w:cs="Trebuchet MS"/>
                            <w:b/>
                            <w:sz w:val="24"/>
                          </w:rPr>
                          <w:t xml:space="preserve"> </w:t>
                        </w:r>
                      </w:p>
                    </w:txbxContent>
                  </v:textbox>
                </v:rect>
                <w10:anchorlock/>
              </v:group>
            </w:pict>
          </mc:Fallback>
        </mc:AlternateContent>
      </w:r>
    </w:p>
    <w:p w:rsidR="005C34C0" w:rsidRDefault="005C34C0" w:rsidP="00B80F13">
      <w:pPr>
        <w:spacing w:after="0" w:line="259" w:lineRule="auto"/>
        <w:ind w:left="0" w:right="0" w:firstLine="0"/>
        <w:jc w:val="left"/>
      </w:pPr>
    </w:p>
    <w:p w:rsidR="005C34C0" w:rsidRDefault="00B80F13" w:rsidP="00B80F13">
      <w:pPr>
        <w:pStyle w:val="Heading3"/>
        <w:tabs>
          <w:tab w:val="center" w:pos="3609"/>
        </w:tabs>
        <w:spacing w:after="0"/>
        <w:ind w:left="0" w:firstLine="0"/>
      </w:pPr>
      <w:r>
        <w:t xml:space="preserve">4.1 </w:t>
      </w:r>
      <w:r>
        <w:tab/>
      </w:r>
      <w:r>
        <w:rPr>
          <w:sz w:val="24"/>
        </w:rPr>
        <w:t xml:space="preserve">Regional Burn Units and the National Burn Centre </w:t>
      </w:r>
    </w:p>
    <w:p w:rsidR="005C34C0" w:rsidRDefault="00B80F13" w:rsidP="00B80F13">
      <w:pPr>
        <w:ind w:left="182" w:right="0"/>
        <w:jc w:val="left"/>
      </w:pPr>
      <w:r>
        <w:t xml:space="preserve">Collaboration is paramount for the effective and seamless delivery of burn care services; it is proposed the RBUs and the NBC will form a </w:t>
      </w:r>
      <w:r>
        <w:rPr>
          <w:b/>
        </w:rPr>
        <w:t>National Burn Service</w:t>
      </w:r>
      <w:r>
        <w:t xml:space="preserve"> </w:t>
      </w:r>
      <w:r>
        <w:rPr>
          <w:b/>
        </w:rPr>
        <w:t>Network</w:t>
      </w:r>
      <w:r>
        <w:t xml:space="preserve"> (refer section 19). The commitment to a network approach for the delivery of burn care services across New Zealand will ensure the equitable provision of high-quality, clinically effective services for all New Zealanders regardless of geographical location. This will be achieved through strengthening communication between units, co-ordinated clinical research, annual audits, staff education and rotations, development and the use of nationally consistent guidelines, and a shared national Burns database. Please refer to the Burn Injury Referral flow diagram (page 6) which shows the relationship between the various providers for the management of burn injuries.  </w:t>
      </w:r>
    </w:p>
    <w:p w:rsidR="005C34C0" w:rsidRDefault="005C34C0" w:rsidP="00B80F13">
      <w:pPr>
        <w:spacing w:after="30" w:line="259" w:lineRule="auto"/>
        <w:ind w:left="187" w:right="0" w:firstLine="0"/>
        <w:jc w:val="left"/>
      </w:pPr>
    </w:p>
    <w:p w:rsidR="005C34C0" w:rsidRDefault="00B80F13" w:rsidP="00B80F13">
      <w:pPr>
        <w:ind w:left="182" w:right="304"/>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4099560</wp:posOffset>
                </wp:positionH>
                <wp:positionV relativeFrom="paragraph">
                  <wp:posOffset>-202296</wp:posOffset>
                </wp:positionV>
                <wp:extent cx="1563624" cy="2203704"/>
                <wp:effectExtent l="0" t="0" r="0" b="0"/>
                <wp:wrapSquare wrapText="bothSides"/>
                <wp:docPr id="39637" name="Group 39637"/>
                <wp:cNvGraphicFramePr/>
                <a:graphic xmlns:a="http://schemas.openxmlformats.org/drawingml/2006/main">
                  <a:graphicData uri="http://schemas.microsoft.com/office/word/2010/wordprocessingGroup">
                    <wpg:wgp>
                      <wpg:cNvGrpSpPr/>
                      <wpg:grpSpPr>
                        <a:xfrm>
                          <a:off x="0" y="0"/>
                          <a:ext cx="1563624" cy="2203704"/>
                          <a:chOff x="0" y="0"/>
                          <a:chExt cx="1563624" cy="2203704"/>
                        </a:xfrm>
                      </wpg:grpSpPr>
                      <wps:wsp>
                        <wps:cNvPr id="432" name="Shape 432"/>
                        <wps:cNvSpPr/>
                        <wps:spPr>
                          <a:xfrm>
                            <a:off x="768096" y="0"/>
                            <a:ext cx="795528" cy="1231392"/>
                          </a:xfrm>
                          <a:custGeom>
                            <a:avLst/>
                            <a:gdLst/>
                            <a:ahLst/>
                            <a:cxnLst/>
                            <a:rect l="0" t="0" r="0" b="0"/>
                            <a:pathLst>
                              <a:path w="795528" h="1231392">
                                <a:moveTo>
                                  <a:pt x="0" y="0"/>
                                </a:moveTo>
                                <a:lnTo>
                                  <a:pt x="51816" y="0"/>
                                </a:lnTo>
                                <a:lnTo>
                                  <a:pt x="51816" y="15240"/>
                                </a:lnTo>
                                <a:lnTo>
                                  <a:pt x="73152" y="33527"/>
                                </a:lnTo>
                                <a:lnTo>
                                  <a:pt x="103632" y="79248"/>
                                </a:lnTo>
                                <a:lnTo>
                                  <a:pt x="152400" y="82297"/>
                                </a:lnTo>
                                <a:lnTo>
                                  <a:pt x="192024" y="100584"/>
                                </a:lnTo>
                                <a:lnTo>
                                  <a:pt x="225552" y="140208"/>
                                </a:lnTo>
                                <a:lnTo>
                                  <a:pt x="237744" y="121920"/>
                                </a:lnTo>
                                <a:lnTo>
                                  <a:pt x="252984" y="149352"/>
                                </a:lnTo>
                                <a:lnTo>
                                  <a:pt x="268224" y="179832"/>
                                </a:lnTo>
                                <a:lnTo>
                                  <a:pt x="271272" y="207264"/>
                                </a:lnTo>
                                <a:lnTo>
                                  <a:pt x="271272" y="231648"/>
                                </a:lnTo>
                                <a:lnTo>
                                  <a:pt x="249936" y="231648"/>
                                </a:lnTo>
                                <a:lnTo>
                                  <a:pt x="277368" y="286512"/>
                                </a:lnTo>
                                <a:lnTo>
                                  <a:pt x="316992" y="326136"/>
                                </a:lnTo>
                                <a:lnTo>
                                  <a:pt x="301752" y="344424"/>
                                </a:lnTo>
                                <a:lnTo>
                                  <a:pt x="304800" y="390144"/>
                                </a:lnTo>
                                <a:lnTo>
                                  <a:pt x="381000" y="469392"/>
                                </a:lnTo>
                                <a:lnTo>
                                  <a:pt x="377952" y="432816"/>
                                </a:lnTo>
                                <a:lnTo>
                                  <a:pt x="374904" y="353568"/>
                                </a:lnTo>
                                <a:lnTo>
                                  <a:pt x="390144" y="353568"/>
                                </a:lnTo>
                                <a:lnTo>
                                  <a:pt x="420624" y="399288"/>
                                </a:lnTo>
                                <a:lnTo>
                                  <a:pt x="438912" y="405384"/>
                                </a:lnTo>
                                <a:lnTo>
                                  <a:pt x="451104" y="451104"/>
                                </a:lnTo>
                                <a:lnTo>
                                  <a:pt x="463296" y="502920"/>
                                </a:lnTo>
                                <a:lnTo>
                                  <a:pt x="469392" y="545592"/>
                                </a:lnTo>
                                <a:lnTo>
                                  <a:pt x="618744" y="603504"/>
                                </a:lnTo>
                                <a:lnTo>
                                  <a:pt x="646176" y="597408"/>
                                </a:lnTo>
                                <a:lnTo>
                                  <a:pt x="670560" y="585216"/>
                                </a:lnTo>
                                <a:lnTo>
                                  <a:pt x="676656" y="560832"/>
                                </a:lnTo>
                                <a:lnTo>
                                  <a:pt x="722376" y="560832"/>
                                </a:lnTo>
                                <a:lnTo>
                                  <a:pt x="752856" y="542544"/>
                                </a:lnTo>
                                <a:lnTo>
                                  <a:pt x="780288" y="576072"/>
                                </a:lnTo>
                                <a:lnTo>
                                  <a:pt x="795528" y="582168"/>
                                </a:lnTo>
                                <a:lnTo>
                                  <a:pt x="762000" y="640080"/>
                                </a:lnTo>
                                <a:lnTo>
                                  <a:pt x="762000" y="691896"/>
                                </a:lnTo>
                                <a:lnTo>
                                  <a:pt x="752856" y="737616"/>
                                </a:lnTo>
                                <a:lnTo>
                                  <a:pt x="740664" y="755904"/>
                                </a:lnTo>
                                <a:lnTo>
                                  <a:pt x="713232" y="768096"/>
                                </a:lnTo>
                                <a:lnTo>
                                  <a:pt x="716280" y="819912"/>
                                </a:lnTo>
                                <a:lnTo>
                                  <a:pt x="710184" y="835152"/>
                                </a:lnTo>
                                <a:lnTo>
                                  <a:pt x="691896" y="838200"/>
                                </a:lnTo>
                                <a:lnTo>
                                  <a:pt x="691896" y="813816"/>
                                </a:lnTo>
                                <a:lnTo>
                                  <a:pt x="655320" y="810768"/>
                                </a:lnTo>
                                <a:lnTo>
                                  <a:pt x="627888" y="816864"/>
                                </a:lnTo>
                                <a:lnTo>
                                  <a:pt x="588264" y="838200"/>
                                </a:lnTo>
                                <a:lnTo>
                                  <a:pt x="560832" y="865632"/>
                                </a:lnTo>
                                <a:lnTo>
                                  <a:pt x="560832" y="880872"/>
                                </a:lnTo>
                                <a:lnTo>
                                  <a:pt x="576072" y="905256"/>
                                </a:lnTo>
                                <a:lnTo>
                                  <a:pt x="576072" y="923544"/>
                                </a:lnTo>
                                <a:lnTo>
                                  <a:pt x="566928" y="954024"/>
                                </a:lnTo>
                                <a:lnTo>
                                  <a:pt x="557784" y="975360"/>
                                </a:lnTo>
                                <a:lnTo>
                                  <a:pt x="527304" y="1014984"/>
                                </a:lnTo>
                                <a:lnTo>
                                  <a:pt x="530352" y="1057656"/>
                                </a:lnTo>
                                <a:lnTo>
                                  <a:pt x="493776" y="1072896"/>
                                </a:lnTo>
                                <a:lnTo>
                                  <a:pt x="472440" y="1115568"/>
                                </a:lnTo>
                                <a:lnTo>
                                  <a:pt x="457200" y="1136904"/>
                                </a:lnTo>
                                <a:lnTo>
                                  <a:pt x="445008" y="1161288"/>
                                </a:lnTo>
                                <a:lnTo>
                                  <a:pt x="423672" y="1197864"/>
                                </a:lnTo>
                                <a:lnTo>
                                  <a:pt x="405384" y="1207008"/>
                                </a:lnTo>
                                <a:lnTo>
                                  <a:pt x="387096" y="1225296"/>
                                </a:lnTo>
                                <a:lnTo>
                                  <a:pt x="365760" y="1228344"/>
                                </a:lnTo>
                                <a:lnTo>
                                  <a:pt x="335280" y="1231392"/>
                                </a:lnTo>
                                <a:lnTo>
                                  <a:pt x="323088" y="1225296"/>
                                </a:lnTo>
                                <a:lnTo>
                                  <a:pt x="320040" y="1213104"/>
                                </a:lnTo>
                                <a:lnTo>
                                  <a:pt x="313944" y="1194816"/>
                                </a:lnTo>
                                <a:lnTo>
                                  <a:pt x="283464" y="1197864"/>
                                </a:lnTo>
                                <a:lnTo>
                                  <a:pt x="274320" y="1185672"/>
                                </a:lnTo>
                                <a:lnTo>
                                  <a:pt x="259080" y="1188720"/>
                                </a:lnTo>
                                <a:lnTo>
                                  <a:pt x="256032" y="1161288"/>
                                </a:lnTo>
                                <a:lnTo>
                                  <a:pt x="280416" y="1139952"/>
                                </a:lnTo>
                                <a:lnTo>
                                  <a:pt x="301752" y="1112520"/>
                                </a:lnTo>
                                <a:lnTo>
                                  <a:pt x="310896" y="1106424"/>
                                </a:lnTo>
                                <a:lnTo>
                                  <a:pt x="313944" y="1091184"/>
                                </a:lnTo>
                                <a:lnTo>
                                  <a:pt x="323088" y="1048512"/>
                                </a:lnTo>
                                <a:lnTo>
                                  <a:pt x="320040" y="987552"/>
                                </a:lnTo>
                                <a:lnTo>
                                  <a:pt x="304800" y="963168"/>
                                </a:lnTo>
                                <a:lnTo>
                                  <a:pt x="280416" y="944880"/>
                                </a:lnTo>
                                <a:lnTo>
                                  <a:pt x="262128" y="944880"/>
                                </a:lnTo>
                                <a:lnTo>
                                  <a:pt x="246888" y="932688"/>
                                </a:lnTo>
                                <a:lnTo>
                                  <a:pt x="216408" y="905256"/>
                                </a:lnTo>
                                <a:lnTo>
                                  <a:pt x="185928" y="890016"/>
                                </a:lnTo>
                                <a:lnTo>
                                  <a:pt x="167640" y="862584"/>
                                </a:lnTo>
                                <a:lnTo>
                                  <a:pt x="146304" y="832104"/>
                                </a:lnTo>
                                <a:lnTo>
                                  <a:pt x="204216" y="786384"/>
                                </a:lnTo>
                                <a:lnTo>
                                  <a:pt x="252984" y="758952"/>
                                </a:lnTo>
                                <a:lnTo>
                                  <a:pt x="268224" y="722376"/>
                                </a:lnTo>
                                <a:lnTo>
                                  <a:pt x="283464" y="658368"/>
                                </a:lnTo>
                                <a:lnTo>
                                  <a:pt x="301752" y="615696"/>
                                </a:lnTo>
                                <a:lnTo>
                                  <a:pt x="295656" y="600456"/>
                                </a:lnTo>
                                <a:lnTo>
                                  <a:pt x="295656" y="563880"/>
                                </a:lnTo>
                                <a:lnTo>
                                  <a:pt x="286512" y="512064"/>
                                </a:lnTo>
                                <a:lnTo>
                                  <a:pt x="286512" y="481584"/>
                                </a:lnTo>
                                <a:lnTo>
                                  <a:pt x="274320" y="457200"/>
                                </a:lnTo>
                                <a:lnTo>
                                  <a:pt x="292608" y="460248"/>
                                </a:lnTo>
                                <a:lnTo>
                                  <a:pt x="304800" y="441960"/>
                                </a:lnTo>
                                <a:lnTo>
                                  <a:pt x="283464" y="423672"/>
                                </a:lnTo>
                                <a:lnTo>
                                  <a:pt x="265176" y="435864"/>
                                </a:lnTo>
                                <a:lnTo>
                                  <a:pt x="237744" y="387096"/>
                                </a:lnTo>
                                <a:lnTo>
                                  <a:pt x="225552" y="347472"/>
                                </a:lnTo>
                                <a:lnTo>
                                  <a:pt x="231648" y="347472"/>
                                </a:lnTo>
                                <a:lnTo>
                                  <a:pt x="252984" y="368808"/>
                                </a:lnTo>
                                <a:lnTo>
                                  <a:pt x="252984" y="323088"/>
                                </a:lnTo>
                                <a:lnTo>
                                  <a:pt x="231648" y="295656"/>
                                </a:lnTo>
                                <a:lnTo>
                                  <a:pt x="219456" y="298704"/>
                                </a:lnTo>
                                <a:lnTo>
                                  <a:pt x="219456" y="316992"/>
                                </a:lnTo>
                                <a:lnTo>
                                  <a:pt x="201168" y="313944"/>
                                </a:lnTo>
                                <a:lnTo>
                                  <a:pt x="182880" y="298704"/>
                                </a:lnTo>
                                <a:lnTo>
                                  <a:pt x="176784" y="289560"/>
                                </a:lnTo>
                                <a:lnTo>
                                  <a:pt x="131064" y="201168"/>
                                </a:lnTo>
                                <a:lnTo>
                                  <a:pt x="106680" y="173736"/>
                                </a:lnTo>
                                <a:lnTo>
                                  <a:pt x="82296" y="158496"/>
                                </a:lnTo>
                                <a:lnTo>
                                  <a:pt x="60960" y="121920"/>
                                </a:lnTo>
                                <a:lnTo>
                                  <a:pt x="79248" y="106680"/>
                                </a:lnTo>
                                <a:lnTo>
                                  <a:pt x="76200" y="82297"/>
                                </a:lnTo>
                                <a:lnTo>
                                  <a:pt x="54864" y="60960"/>
                                </a:lnTo>
                                <a:lnTo>
                                  <a:pt x="18288" y="33527"/>
                                </a:lnTo>
                                <a:lnTo>
                                  <a:pt x="0" y="0"/>
                                </a:lnTo>
                                <a:close/>
                              </a:path>
                            </a:pathLst>
                          </a:custGeom>
                          <a:ln w="0" cap="rnd">
                            <a:miter lim="101600"/>
                          </a:ln>
                        </wps:spPr>
                        <wps:style>
                          <a:lnRef idx="0">
                            <a:srgbClr val="000000">
                              <a:alpha val="0"/>
                            </a:srgbClr>
                          </a:lnRef>
                          <a:fillRef idx="1">
                            <a:srgbClr val="007F00"/>
                          </a:fillRef>
                          <a:effectRef idx="0">
                            <a:scrgbClr r="0" g="0" b="0"/>
                          </a:effectRef>
                          <a:fontRef idx="none"/>
                        </wps:style>
                        <wps:bodyPr/>
                      </wps:wsp>
                      <wps:wsp>
                        <wps:cNvPr id="433" name="Shape 433"/>
                        <wps:cNvSpPr/>
                        <wps:spPr>
                          <a:xfrm>
                            <a:off x="768096" y="0"/>
                            <a:ext cx="795528" cy="1231392"/>
                          </a:xfrm>
                          <a:custGeom>
                            <a:avLst/>
                            <a:gdLst/>
                            <a:ahLst/>
                            <a:cxnLst/>
                            <a:rect l="0" t="0" r="0" b="0"/>
                            <a:pathLst>
                              <a:path w="795528" h="1231392">
                                <a:moveTo>
                                  <a:pt x="0" y="0"/>
                                </a:moveTo>
                                <a:lnTo>
                                  <a:pt x="18288" y="33527"/>
                                </a:lnTo>
                                <a:lnTo>
                                  <a:pt x="54864" y="60960"/>
                                </a:lnTo>
                                <a:lnTo>
                                  <a:pt x="76200" y="82297"/>
                                </a:lnTo>
                                <a:lnTo>
                                  <a:pt x="79248" y="106680"/>
                                </a:lnTo>
                                <a:lnTo>
                                  <a:pt x="60960" y="121920"/>
                                </a:lnTo>
                                <a:lnTo>
                                  <a:pt x="82296" y="158496"/>
                                </a:lnTo>
                                <a:lnTo>
                                  <a:pt x="106680" y="173736"/>
                                </a:lnTo>
                                <a:lnTo>
                                  <a:pt x="131064" y="201168"/>
                                </a:lnTo>
                                <a:lnTo>
                                  <a:pt x="176784" y="289560"/>
                                </a:lnTo>
                                <a:lnTo>
                                  <a:pt x="182880" y="298704"/>
                                </a:lnTo>
                                <a:lnTo>
                                  <a:pt x="201168" y="313944"/>
                                </a:lnTo>
                                <a:lnTo>
                                  <a:pt x="219456" y="316992"/>
                                </a:lnTo>
                                <a:lnTo>
                                  <a:pt x="219456" y="298704"/>
                                </a:lnTo>
                                <a:lnTo>
                                  <a:pt x="231648" y="295656"/>
                                </a:lnTo>
                                <a:lnTo>
                                  <a:pt x="252984" y="323088"/>
                                </a:lnTo>
                                <a:lnTo>
                                  <a:pt x="252984" y="368808"/>
                                </a:lnTo>
                                <a:lnTo>
                                  <a:pt x="231648" y="347472"/>
                                </a:lnTo>
                                <a:lnTo>
                                  <a:pt x="225552" y="347472"/>
                                </a:lnTo>
                                <a:lnTo>
                                  <a:pt x="237744" y="387096"/>
                                </a:lnTo>
                                <a:lnTo>
                                  <a:pt x="265176" y="435864"/>
                                </a:lnTo>
                                <a:lnTo>
                                  <a:pt x="283464" y="423672"/>
                                </a:lnTo>
                                <a:lnTo>
                                  <a:pt x="304800" y="441960"/>
                                </a:lnTo>
                                <a:lnTo>
                                  <a:pt x="292608" y="460248"/>
                                </a:lnTo>
                                <a:lnTo>
                                  <a:pt x="274320" y="457200"/>
                                </a:lnTo>
                                <a:lnTo>
                                  <a:pt x="286512" y="481584"/>
                                </a:lnTo>
                                <a:lnTo>
                                  <a:pt x="286512" y="512064"/>
                                </a:lnTo>
                                <a:lnTo>
                                  <a:pt x="295656" y="563880"/>
                                </a:lnTo>
                                <a:lnTo>
                                  <a:pt x="295656" y="600456"/>
                                </a:lnTo>
                                <a:lnTo>
                                  <a:pt x="301752" y="615696"/>
                                </a:lnTo>
                                <a:lnTo>
                                  <a:pt x="283464" y="658368"/>
                                </a:lnTo>
                                <a:lnTo>
                                  <a:pt x="268224" y="722376"/>
                                </a:lnTo>
                                <a:lnTo>
                                  <a:pt x="252984" y="758952"/>
                                </a:lnTo>
                                <a:lnTo>
                                  <a:pt x="204216" y="786384"/>
                                </a:lnTo>
                                <a:lnTo>
                                  <a:pt x="146304" y="832104"/>
                                </a:lnTo>
                                <a:lnTo>
                                  <a:pt x="167640" y="862584"/>
                                </a:lnTo>
                                <a:lnTo>
                                  <a:pt x="185928" y="890016"/>
                                </a:lnTo>
                                <a:lnTo>
                                  <a:pt x="216408" y="905256"/>
                                </a:lnTo>
                                <a:lnTo>
                                  <a:pt x="246888" y="932688"/>
                                </a:lnTo>
                                <a:lnTo>
                                  <a:pt x="262128" y="944880"/>
                                </a:lnTo>
                                <a:lnTo>
                                  <a:pt x="280416" y="944880"/>
                                </a:lnTo>
                                <a:lnTo>
                                  <a:pt x="304800" y="963168"/>
                                </a:lnTo>
                                <a:lnTo>
                                  <a:pt x="320040" y="987552"/>
                                </a:lnTo>
                                <a:lnTo>
                                  <a:pt x="323088" y="1048512"/>
                                </a:lnTo>
                                <a:lnTo>
                                  <a:pt x="313944" y="1091184"/>
                                </a:lnTo>
                                <a:lnTo>
                                  <a:pt x="310896" y="1106424"/>
                                </a:lnTo>
                                <a:lnTo>
                                  <a:pt x="301752" y="1112520"/>
                                </a:lnTo>
                                <a:lnTo>
                                  <a:pt x="280416" y="1139952"/>
                                </a:lnTo>
                                <a:lnTo>
                                  <a:pt x="256032" y="1161288"/>
                                </a:lnTo>
                                <a:lnTo>
                                  <a:pt x="259080" y="1188720"/>
                                </a:lnTo>
                                <a:lnTo>
                                  <a:pt x="274320" y="1185672"/>
                                </a:lnTo>
                                <a:lnTo>
                                  <a:pt x="283464" y="1197864"/>
                                </a:lnTo>
                                <a:lnTo>
                                  <a:pt x="313944" y="1194816"/>
                                </a:lnTo>
                                <a:lnTo>
                                  <a:pt x="320040" y="1213104"/>
                                </a:lnTo>
                                <a:lnTo>
                                  <a:pt x="323088" y="1225296"/>
                                </a:lnTo>
                                <a:lnTo>
                                  <a:pt x="335280" y="1231392"/>
                                </a:lnTo>
                                <a:lnTo>
                                  <a:pt x="365760" y="1228344"/>
                                </a:lnTo>
                                <a:lnTo>
                                  <a:pt x="387096" y="1225296"/>
                                </a:lnTo>
                                <a:lnTo>
                                  <a:pt x="405384" y="1207008"/>
                                </a:lnTo>
                                <a:lnTo>
                                  <a:pt x="423672" y="1197864"/>
                                </a:lnTo>
                                <a:lnTo>
                                  <a:pt x="445008" y="1161288"/>
                                </a:lnTo>
                                <a:lnTo>
                                  <a:pt x="457200" y="1136904"/>
                                </a:lnTo>
                                <a:lnTo>
                                  <a:pt x="472440" y="1115568"/>
                                </a:lnTo>
                                <a:lnTo>
                                  <a:pt x="493776" y="1072896"/>
                                </a:lnTo>
                                <a:lnTo>
                                  <a:pt x="530352" y="1057656"/>
                                </a:lnTo>
                                <a:lnTo>
                                  <a:pt x="527304" y="1014984"/>
                                </a:lnTo>
                                <a:lnTo>
                                  <a:pt x="557784" y="975360"/>
                                </a:lnTo>
                                <a:lnTo>
                                  <a:pt x="566928" y="954024"/>
                                </a:lnTo>
                                <a:lnTo>
                                  <a:pt x="576072" y="923544"/>
                                </a:lnTo>
                                <a:lnTo>
                                  <a:pt x="576072" y="905256"/>
                                </a:lnTo>
                                <a:lnTo>
                                  <a:pt x="560832" y="880872"/>
                                </a:lnTo>
                                <a:lnTo>
                                  <a:pt x="560832" y="865632"/>
                                </a:lnTo>
                                <a:lnTo>
                                  <a:pt x="588264" y="838200"/>
                                </a:lnTo>
                                <a:lnTo>
                                  <a:pt x="627888" y="816864"/>
                                </a:lnTo>
                                <a:lnTo>
                                  <a:pt x="655320" y="810768"/>
                                </a:lnTo>
                                <a:lnTo>
                                  <a:pt x="691896" y="813816"/>
                                </a:lnTo>
                                <a:lnTo>
                                  <a:pt x="691896" y="838200"/>
                                </a:lnTo>
                                <a:lnTo>
                                  <a:pt x="710184" y="835152"/>
                                </a:lnTo>
                                <a:lnTo>
                                  <a:pt x="716280" y="819912"/>
                                </a:lnTo>
                                <a:lnTo>
                                  <a:pt x="713232" y="768096"/>
                                </a:lnTo>
                                <a:lnTo>
                                  <a:pt x="740664" y="755904"/>
                                </a:lnTo>
                                <a:lnTo>
                                  <a:pt x="752856" y="737616"/>
                                </a:lnTo>
                                <a:lnTo>
                                  <a:pt x="762000" y="691896"/>
                                </a:lnTo>
                                <a:lnTo>
                                  <a:pt x="762000" y="640080"/>
                                </a:lnTo>
                                <a:lnTo>
                                  <a:pt x="795528" y="582168"/>
                                </a:lnTo>
                                <a:lnTo>
                                  <a:pt x="780288" y="576072"/>
                                </a:lnTo>
                                <a:lnTo>
                                  <a:pt x="752856" y="542544"/>
                                </a:lnTo>
                                <a:lnTo>
                                  <a:pt x="722376" y="560832"/>
                                </a:lnTo>
                                <a:lnTo>
                                  <a:pt x="676656" y="560832"/>
                                </a:lnTo>
                                <a:lnTo>
                                  <a:pt x="670560" y="585216"/>
                                </a:lnTo>
                                <a:lnTo>
                                  <a:pt x="646176" y="597408"/>
                                </a:lnTo>
                                <a:lnTo>
                                  <a:pt x="618744" y="603504"/>
                                </a:lnTo>
                                <a:lnTo>
                                  <a:pt x="469392" y="545592"/>
                                </a:lnTo>
                                <a:lnTo>
                                  <a:pt x="463296" y="502920"/>
                                </a:lnTo>
                                <a:lnTo>
                                  <a:pt x="451104" y="451104"/>
                                </a:lnTo>
                                <a:lnTo>
                                  <a:pt x="438912" y="405384"/>
                                </a:lnTo>
                                <a:lnTo>
                                  <a:pt x="420624" y="399288"/>
                                </a:lnTo>
                                <a:lnTo>
                                  <a:pt x="390144" y="353568"/>
                                </a:lnTo>
                                <a:lnTo>
                                  <a:pt x="374904" y="353568"/>
                                </a:lnTo>
                                <a:lnTo>
                                  <a:pt x="377952" y="432816"/>
                                </a:lnTo>
                                <a:lnTo>
                                  <a:pt x="381000" y="469392"/>
                                </a:lnTo>
                                <a:lnTo>
                                  <a:pt x="304800" y="390144"/>
                                </a:lnTo>
                                <a:lnTo>
                                  <a:pt x="301752" y="344424"/>
                                </a:lnTo>
                                <a:lnTo>
                                  <a:pt x="316992" y="326136"/>
                                </a:lnTo>
                                <a:lnTo>
                                  <a:pt x="277368" y="286512"/>
                                </a:lnTo>
                                <a:lnTo>
                                  <a:pt x="249936" y="231648"/>
                                </a:lnTo>
                                <a:lnTo>
                                  <a:pt x="271272" y="231648"/>
                                </a:lnTo>
                                <a:lnTo>
                                  <a:pt x="271272" y="207264"/>
                                </a:lnTo>
                                <a:lnTo>
                                  <a:pt x="268224" y="179832"/>
                                </a:lnTo>
                                <a:lnTo>
                                  <a:pt x="252984" y="149352"/>
                                </a:lnTo>
                                <a:lnTo>
                                  <a:pt x="237744" y="121920"/>
                                </a:lnTo>
                                <a:lnTo>
                                  <a:pt x="225552" y="140208"/>
                                </a:lnTo>
                                <a:lnTo>
                                  <a:pt x="192024" y="100584"/>
                                </a:lnTo>
                                <a:lnTo>
                                  <a:pt x="152400" y="82297"/>
                                </a:lnTo>
                                <a:lnTo>
                                  <a:pt x="103632" y="79248"/>
                                </a:lnTo>
                                <a:lnTo>
                                  <a:pt x="73152" y="33527"/>
                                </a:lnTo>
                                <a:lnTo>
                                  <a:pt x="51816" y="15240"/>
                                </a:lnTo>
                                <a:lnTo>
                                  <a:pt x="51816"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039368"/>
                            <a:ext cx="990600" cy="1057656"/>
                          </a:xfrm>
                          <a:custGeom>
                            <a:avLst/>
                            <a:gdLst/>
                            <a:ahLst/>
                            <a:cxnLst/>
                            <a:rect l="0" t="0" r="0" b="0"/>
                            <a:pathLst>
                              <a:path w="990600" h="1057656">
                                <a:moveTo>
                                  <a:pt x="777240" y="0"/>
                                </a:moveTo>
                                <a:lnTo>
                                  <a:pt x="804672" y="3048"/>
                                </a:lnTo>
                                <a:lnTo>
                                  <a:pt x="826008" y="9144"/>
                                </a:lnTo>
                                <a:lnTo>
                                  <a:pt x="798576" y="18287"/>
                                </a:lnTo>
                                <a:lnTo>
                                  <a:pt x="774192" y="21336"/>
                                </a:lnTo>
                                <a:lnTo>
                                  <a:pt x="774192" y="42672"/>
                                </a:lnTo>
                                <a:lnTo>
                                  <a:pt x="786384" y="57911"/>
                                </a:lnTo>
                                <a:lnTo>
                                  <a:pt x="804672" y="54863"/>
                                </a:lnTo>
                                <a:lnTo>
                                  <a:pt x="810768" y="45720"/>
                                </a:lnTo>
                                <a:lnTo>
                                  <a:pt x="810768" y="103632"/>
                                </a:lnTo>
                                <a:lnTo>
                                  <a:pt x="819912" y="115824"/>
                                </a:lnTo>
                                <a:lnTo>
                                  <a:pt x="835152" y="112776"/>
                                </a:lnTo>
                                <a:lnTo>
                                  <a:pt x="847344" y="109727"/>
                                </a:lnTo>
                                <a:lnTo>
                                  <a:pt x="862584" y="97536"/>
                                </a:lnTo>
                                <a:lnTo>
                                  <a:pt x="893064" y="82296"/>
                                </a:lnTo>
                                <a:lnTo>
                                  <a:pt x="902208" y="79248"/>
                                </a:lnTo>
                                <a:lnTo>
                                  <a:pt x="908304" y="82296"/>
                                </a:lnTo>
                                <a:lnTo>
                                  <a:pt x="908304" y="94487"/>
                                </a:lnTo>
                                <a:lnTo>
                                  <a:pt x="917448" y="91439"/>
                                </a:lnTo>
                                <a:lnTo>
                                  <a:pt x="929640" y="79248"/>
                                </a:lnTo>
                                <a:lnTo>
                                  <a:pt x="932688" y="76200"/>
                                </a:lnTo>
                                <a:lnTo>
                                  <a:pt x="941832" y="82296"/>
                                </a:lnTo>
                                <a:lnTo>
                                  <a:pt x="954024" y="88392"/>
                                </a:lnTo>
                                <a:lnTo>
                                  <a:pt x="954024" y="109727"/>
                                </a:lnTo>
                                <a:lnTo>
                                  <a:pt x="987552" y="94487"/>
                                </a:lnTo>
                                <a:lnTo>
                                  <a:pt x="990600" y="118872"/>
                                </a:lnTo>
                                <a:lnTo>
                                  <a:pt x="941832" y="155448"/>
                                </a:lnTo>
                                <a:lnTo>
                                  <a:pt x="950976" y="185927"/>
                                </a:lnTo>
                                <a:lnTo>
                                  <a:pt x="963168" y="210311"/>
                                </a:lnTo>
                                <a:lnTo>
                                  <a:pt x="969264" y="228600"/>
                                </a:lnTo>
                                <a:lnTo>
                                  <a:pt x="944880" y="262127"/>
                                </a:lnTo>
                                <a:lnTo>
                                  <a:pt x="902208" y="304800"/>
                                </a:lnTo>
                                <a:lnTo>
                                  <a:pt x="871728" y="344424"/>
                                </a:lnTo>
                                <a:lnTo>
                                  <a:pt x="862584" y="393192"/>
                                </a:lnTo>
                                <a:lnTo>
                                  <a:pt x="810768" y="435863"/>
                                </a:lnTo>
                                <a:lnTo>
                                  <a:pt x="789432" y="451103"/>
                                </a:lnTo>
                                <a:lnTo>
                                  <a:pt x="768096" y="466344"/>
                                </a:lnTo>
                                <a:lnTo>
                                  <a:pt x="765048" y="499872"/>
                                </a:lnTo>
                                <a:lnTo>
                                  <a:pt x="771144" y="524256"/>
                                </a:lnTo>
                                <a:lnTo>
                                  <a:pt x="783336" y="533400"/>
                                </a:lnTo>
                                <a:lnTo>
                                  <a:pt x="795528" y="539496"/>
                                </a:lnTo>
                                <a:lnTo>
                                  <a:pt x="810768" y="536448"/>
                                </a:lnTo>
                                <a:lnTo>
                                  <a:pt x="813816" y="545592"/>
                                </a:lnTo>
                                <a:lnTo>
                                  <a:pt x="798576" y="566927"/>
                                </a:lnTo>
                                <a:lnTo>
                                  <a:pt x="774192" y="563880"/>
                                </a:lnTo>
                                <a:lnTo>
                                  <a:pt x="752856" y="560832"/>
                                </a:lnTo>
                                <a:lnTo>
                                  <a:pt x="743712" y="563880"/>
                                </a:lnTo>
                                <a:lnTo>
                                  <a:pt x="728472" y="576072"/>
                                </a:lnTo>
                                <a:lnTo>
                                  <a:pt x="697992" y="585215"/>
                                </a:lnTo>
                                <a:lnTo>
                                  <a:pt x="667512" y="600456"/>
                                </a:lnTo>
                                <a:lnTo>
                                  <a:pt x="633984" y="624839"/>
                                </a:lnTo>
                                <a:lnTo>
                                  <a:pt x="609600" y="646176"/>
                                </a:lnTo>
                                <a:lnTo>
                                  <a:pt x="588264" y="673608"/>
                                </a:lnTo>
                                <a:lnTo>
                                  <a:pt x="576072" y="697992"/>
                                </a:lnTo>
                                <a:lnTo>
                                  <a:pt x="566928" y="725424"/>
                                </a:lnTo>
                                <a:lnTo>
                                  <a:pt x="566928" y="765048"/>
                                </a:lnTo>
                                <a:lnTo>
                                  <a:pt x="576072" y="777239"/>
                                </a:lnTo>
                                <a:lnTo>
                                  <a:pt x="576072" y="795527"/>
                                </a:lnTo>
                                <a:lnTo>
                                  <a:pt x="563880" y="835151"/>
                                </a:lnTo>
                                <a:lnTo>
                                  <a:pt x="554736" y="853439"/>
                                </a:lnTo>
                                <a:lnTo>
                                  <a:pt x="518160" y="883920"/>
                                </a:lnTo>
                                <a:lnTo>
                                  <a:pt x="515112" y="911351"/>
                                </a:lnTo>
                                <a:lnTo>
                                  <a:pt x="533400" y="917448"/>
                                </a:lnTo>
                                <a:lnTo>
                                  <a:pt x="521208" y="950976"/>
                                </a:lnTo>
                                <a:lnTo>
                                  <a:pt x="481584" y="972311"/>
                                </a:lnTo>
                                <a:lnTo>
                                  <a:pt x="423672" y="1002792"/>
                                </a:lnTo>
                                <a:lnTo>
                                  <a:pt x="356616" y="1045463"/>
                                </a:lnTo>
                                <a:lnTo>
                                  <a:pt x="335280" y="1057656"/>
                                </a:lnTo>
                                <a:lnTo>
                                  <a:pt x="307848" y="1054608"/>
                                </a:lnTo>
                                <a:lnTo>
                                  <a:pt x="283464" y="1048511"/>
                                </a:lnTo>
                                <a:lnTo>
                                  <a:pt x="240792" y="1042415"/>
                                </a:lnTo>
                                <a:lnTo>
                                  <a:pt x="228600" y="1030224"/>
                                </a:lnTo>
                                <a:lnTo>
                                  <a:pt x="219456" y="1027176"/>
                                </a:lnTo>
                                <a:lnTo>
                                  <a:pt x="219456" y="1008887"/>
                                </a:lnTo>
                                <a:lnTo>
                                  <a:pt x="207264" y="1011936"/>
                                </a:lnTo>
                                <a:lnTo>
                                  <a:pt x="185928" y="1014984"/>
                                </a:lnTo>
                                <a:lnTo>
                                  <a:pt x="161544" y="1014984"/>
                                </a:lnTo>
                                <a:lnTo>
                                  <a:pt x="152400" y="996696"/>
                                </a:lnTo>
                                <a:lnTo>
                                  <a:pt x="134112" y="981456"/>
                                </a:lnTo>
                                <a:lnTo>
                                  <a:pt x="94488" y="999744"/>
                                </a:lnTo>
                                <a:lnTo>
                                  <a:pt x="45720" y="975360"/>
                                </a:lnTo>
                                <a:lnTo>
                                  <a:pt x="21336" y="972311"/>
                                </a:lnTo>
                                <a:lnTo>
                                  <a:pt x="18288" y="935736"/>
                                </a:lnTo>
                                <a:lnTo>
                                  <a:pt x="0" y="923544"/>
                                </a:lnTo>
                                <a:lnTo>
                                  <a:pt x="18288" y="829056"/>
                                </a:lnTo>
                                <a:lnTo>
                                  <a:pt x="51816" y="792480"/>
                                </a:lnTo>
                                <a:lnTo>
                                  <a:pt x="134112" y="713232"/>
                                </a:lnTo>
                                <a:lnTo>
                                  <a:pt x="149352" y="688848"/>
                                </a:lnTo>
                                <a:lnTo>
                                  <a:pt x="201168" y="600456"/>
                                </a:lnTo>
                                <a:lnTo>
                                  <a:pt x="228600" y="579120"/>
                                </a:lnTo>
                                <a:lnTo>
                                  <a:pt x="246888" y="576072"/>
                                </a:lnTo>
                                <a:lnTo>
                                  <a:pt x="265176" y="576072"/>
                                </a:lnTo>
                                <a:lnTo>
                                  <a:pt x="313944" y="557784"/>
                                </a:lnTo>
                                <a:lnTo>
                                  <a:pt x="359664" y="533400"/>
                                </a:lnTo>
                                <a:lnTo>
                                  <a:pt x="417576" y="490727"/>
                                </a:lnTo>
                                <a:lnTo>
                                  <a:pt x="454152" y="454151"/>
                                </a:lnTo>
                                <a:lnTo>
                                  <a:pt x="536448" y="381000"/>
                                </a:lnTo>
                                <a:lnTo>
                                  <a:pt x="566928" y="338327"/>
                                </a:lnTo>
                                <a:lnTo>
                                  <a:pt x="588264" y="265176"/>
                                </a:lnTo>
                                <a:lnTo>
                                  <a:pt x="591312" y="210311"/>
                                </a:lnTo>
                                <a:lnTo>
                                  <a:pt x="612648" y="204215"/>
                                </a:lnTo>
                                <a:lnTo>
                                  <a:pt x="618744" y="204215"/>
                                </a:lnTo>
                                <a:lnTo>
                                  <a:pt x="646176" y="170687"/>
                                </a:lnTo>
                                <a:lnTo>
                                  <a:pt x="673608" y="155448"/>
                                </a:lnTo>
                                <a:lnTo>
                                  <a:pt x="673608" y="143256"/>
                                </a:lnTo>
                                <a:lnTo>
                                  <a:pt x="676656" y="91439"/>
                                </a:lnTo>
                                <a:lnTo>
                                  <a:pt x="691896" y="54863"/>
                                </a:lnTo>
                                <a:lnTo>
                                  <a:pt x="713232" y="18287"/>
                                </a:lnTo>
                                <a:lnTo>
                                  <a:pt x="737616" y="3048"/>
                                </a:lnTo>
                                <a:lnTo>
                                  <a:pt x="777240" y="0"/>
                                </a:lnTo>
                                <a:close/>
                              </a:path>
                            </a:pathLst>
                          </a:custGeom>
                          <a:ln w="0" cap="rnd">
                            <a:round/>
                          </a:ln>
                        </wps:spPr>
                        <wps:style>
                          <a:lnRef idx="0">
                            <a:srgbClr val="000000">
                              <a:alpha val="0"/>
                            </a:srgbClr>
                          </a:lnRef>
                          <a:fillRef idx="1">
                            <a:srgbClr val="007F00"/>
                          </a:fillRef>
                          <a:effectRef idx="0">
                            <a:scrgbClr r="0" g="0" b="0"/>
                          </a:effectRef>
                          <a:fontRef idx="none"/>
                        </wps:style>
                        <wps:bodyPr/>
                      </wps:wsp>
                      <wps:wsp>
                        <wps:cNvPr id="435" name="Shape 435"/>
                        <wps:cNvSpPr/>
                        <wps:spPr>
                          <a:xfrm>
                            <a:off x="0" y="1039368"/>
                            <a:ext cx="990600" cy="1057656"/>
                          </a:xfrm>
                          <a:custGeom>
                            <a:avLst/>
                            <a:gdLst/>
                            <a:ahLst/>
                            <a:cxnLst/>
                            <a:rect l="0" t="0" r="0" b="0"/>
                            <a:pathLst>
                              <a:path w="990600" h="1057656">
                                <a:moveTo>
                                  <a:pt x="804672" y="3048"/>
                                </a:moveTo>
                                <a:lnTo>
                                  <a:pt x="777240" y="0"/>
                                </a:lnTo>
                                <a:lnTo>
                                  <a:pt x="737616" y="3048"/>
                                </a:lnTo>
                                <a:lnTo>
                                  <a:pt x="713232" y="18287"/>
                                </a:lnTo>
                                <a:lnTo>
                                  <a:pt x="691896" y="54863"/>
                                </a:lnTo>
                                <a:lnTo>
                                  <a:pt x="676656" y="91439"/>
                                </a:lnTo>
                                <a:lnTo>
                                  <a:pt x="673608" y="143256"/>
                                </a:lnTo>
                                <a:lnTo>
                                  <a:pt x="673608" y="155448"/>
                                </a:lnTo>
                                <a:lnTo>
                                  <a:pt x="646176" y="170687"/>
                                </a:lnTo>
                                <a:lnTo>
                                  <a:pt x="618744" y="204215"/>
                                </a:lnTo>
                                <a:lnTo>
                                  <a:pt x="612648" y="204215"/>
                                </a:lnTo>
                                <a:lnTo>
                                  <a:pt x="591312" y="210311"/>
                                </a:lnTo>
                                <a:lnTo>
                                  <a:pt x="588264" y="265176"/>
                                </a:lnTo>
                                <a:lnTo>
                                  <a:pt x="566928" y="338327"/>
                                </a:lnTo>
                                <a:lnTo>
                                  <a:pt x="536448" y="381000"/>
                                </a:lnTo>
                                <a:lnTo>
                                  <a:pt x="454152" y="454151"/>
                                </a:lnTo>
                                <a:lnTo>
                                  <a:pt x="417576" y="490727"/>
                                </a:lnTo>
                                <a:lnTo>
                                  <a:pt x="359664" y="533400"/>
                                </a:lnTo>
                                <a:lnTo>
                                  <a:pt x="313944" y="557784"/>
                                </a:lnTo>
                                <a:lnTo>
                                  <a:pt x="265176" y="576072"/>
                                </a:lnTo>
                                <a:lnTo>
                                  <a:pt x="246888" y="576072"/>
                                </a:lnTo>
                                <a:lnTo>
                                  <a:pt x="228600" y="579120"/>
                                </a:lnTo>
                                <a:lnTo>
                                  <a:pt x="201168" y="600456"/>
                                </a:lnTo>
                                <a:lnTo>
                                  <a:pt x="149352" y="688848"/>
                                </a:lnTo>
                                <a:lnTo>
                                  <a:pt x="134112" y="713232"/>
                                </a:lnTo>
                                <a:lnTo>
                                  <a:pt x="51816" y="792480"/>
                                </a:lnTo>
                                <a:lnTo>
                                  <a:pt x="18288" y="829056"/>
                                </a:lnTo>
                                <a:lnTo>
                                  <a:pt x="0" y="923544"/>
                                </a:lnTo>
                                <a:lnTo>
                                  <a:pt x="18288" y="935736"/>
                                </a:lnTo>
                                <a:lnTo>
                                  <a:pt x="21336" y="972311"/>
                                </a:lnTo>
                                <a:lnTo>
                                  <a:pt x="45720" y="975360"/>
                                </a:lnTo>
                                <a:lnTo>
                                  <a:pt x="94488" y="999744"/>
                                </a:lnTo>
                                <a:lnTo>
                                  <a:pt x="134112" y="981456"/>
                                </a:lnTo>
                                <a:lnTo>
                                  <a:pt x="152400" y="996696"/>
                                </a:lnTo>
                                <a:lnTo>
                                  <a:pt x="161544" y="1014984"/>
                                </a:lnTo>
                                <a:lnTo>
                                  <a:pt x="185928" y="1014984"/>
                                </a:lnTo>
                                <a:lnTo>
                                  <a:pt x="207264" y="1011936"/>
                                </a:lnTo>
                                <a:lnTo>
                                  <a:pt x="219456" y="1008887"/>
                                </a:lnTo>
                                <a:lnTo>
                                  <a:pt x="219456" y="1027176"/>
                                </a:lnTo>
                                <a:lnTo>
                                  <a:pt x="228600" y="1030224"/>
                                </a:lnTo>
                                <a:lnTo>
                                  <a:pt x="240792" y="1042415"/>
                                </a:lnTo>
                                <a:lnTo>
                                  <a:pt x="283464" y="1048511"/>
                                </a:lnTo>
                                <a:lnTo>
                                  <a:pt x="307848" y="1054608"/>
                                </a:lnTo>
                                <a:lnTo>
                                  <a:pt x="335280" y="1057656"/>
                                </a:lnTo>
                                <a:lnTo>
                                  <a:pt x="356616" y="1045463"/>
                                </a:lnTo>
                                <a:lnTo>
                                  <a:pt x="423672" y="1002792"/>
                                </a:lnTo>
                                <a:lnTo>
                                  <a:pt x="481584" y="972311"/>
                                </a:lnTo>
                                <a:lnTo>
                                  <a:pt x="521208" y="950976"/>
                                </a:lnTo>
                                <a:lnTo>
                                  <a:pt x="533400" y="917448"/>
                                </a:lnTo>
                                <a:lnTo>
                                  <a:pt x="515112" y="911351"/>
                                </a:lnTo>
                                <a:lnTo>
                                  <a:pt x="518160" y="883920"/>
                                </a:lnTo>
                                <a:lnTo>
                                  <a:pt x="554736" y="853439"/>
                                </a:lnTo>
                                <a:lnTo>
                                  <a:pt x="563880" y="835151"/>
                                </a:lnTo>
                                <a:lnTo>
                                  <a:pt x="576072" y="795527"/>
                                </a:lnTo>
                                <a:lnTo>
                                  <a:pt x="576072" y="777239"/>
                                </a:lnTo>
                                <a:lnTo>
                                  <a:pt x="566928" y="765048"/>
                                </a:lnTo>
                                <a:lnTo>
                                  <a:pt x="566928" y="725424"/>
                                </a:lnTo>
                                <a:lnTo>
                                  <a:pt x="576072" y="697992"/>
                                </a:lnTo>
                                <a:lnTo>
                                  <a:pt x="588264" y="673608"/>
                                </a:lnTo>
                                <a:lnTo>
                                  <a:pt x="609600" y="646176"/>
                                </a:lnTo>
                                <a:lnTo>
                                  <a:pt x="633984" y="624839"/>
                                </a:lnTo>
                                <a:lnTo>
                                  <a:pt x="667512" y="600456"/>
                                </a:lnTo>
                                <a:lnTo>
                                  <a:pt x="697992" y="585215"/>
                                </a:lnTo>
                                <a:lnTo>
                                  <a:pt x="728472" y="576072"/>
                                </a:lnTo>
                                <a:lnTo>
                                  <a:pt x="743712" y="563880"/>
                                </a:lnTo>
                                <a:lnTo>
                                  <a:pt x="752856" y="560832"/>
                                </a:lnTo>
                                <a:lnTo>
                                  <a:pt x="774192" y="563880"/>
                                </a:lnTo>
                                <a:lnTo>
                                  <a:pt x="798576" y="566927"/>
                                </a:lnTo>
                                <a:lnTo>
                                  <a:pt x="813816" y="545592"/>
                                </a:lnTo>
                                <a:lnTo>
                                  <a:pt x="810768" y="536448"/>
                                </a:lnTo>
                                <a:lnTo>
                                  <a:pt x="795528" y="539496"/>
                                </a:lnTo>
                                <a:lnTo>
                                  <a:pt x="783336" y="533400"/>
                                </a:lnTo>
                                <a:lnTo>
                                  <a:pt x="771144" y="524256"/>
                                </a:lnTo>
                                <a:lnTo>
                                  <a:pt x="765048" y="499872"/>
                                </a:lnTo>
                                <a:lnTo>
                                  <a:pt x="768096" y="466344"/>
                                </a:lnTo>
                                <a:lnTo>
                                  <a:pt x="789432" y="451103"/>
                                </a:lnTo>
                                <a:lnTo>
                                  <a:pt x="810768" y="435863"/>
                                </a:lnTo>
                                <a:lnTo>
                                  <a:pt x="862584" y="393192"/>
                                </a:lnTo>
                                <a:lnTo>
                                  <a:pt x="871728" y="344424"/>
                                </a:lnTo>
                                <a:lnTo>
                                  <a:pt x="902208" y="304800"/>
                                </a:lnTo>
                                <a:lnTo>
                                  <a:pt x="944880" y="262127"/>
                                </a:lnTo>
                                <a:lnTo>
                                  <a:pt x="969264" y="228600"/>
                                </a:lnTo>
                                <a:lnTo>
                                  <a:pt x="963168" y="210311"/>
                                </a:lnTo>
                                <a:lnTo>
                                  <a:pt x="950976" y="185927"/>
                                </a:lnTo>
                                <a:lnTo>
                                  <a:pt x="941832" y="155448"/>
                                </a:lnTo>
                                <a:lnTo>
                                  <a:pt x="990600" y="118872"/>
                                </a:lnTo>
                                <a:lnTo>
                                  <a:pt x="987552" y="94487"/>
                                </a:lnTo>
                                <a:lnTo>
                                  <a:pt x="954024" y="109727"/>
                                </a:lnTo>
                                <a:lnTo>
                                  <a:pt x="954024" y="88392"/>
                                </a:lnTo>
                                <a:lnTo>
                                  <a:pt x="941832" y="82296"/>
                                </a:lnTo>
                                <a:lnTo>
                                  <a:pt x="932688" y="76200"/>
                                </a:lnTo>
                                <a:lnTo>
                                  <a:pt x="929640" y="79248"/>
                                </a:lnTo>
                                <a:lnTo>
                                  <a:pt x="917448" y="91439"/>
                                </a:lnTo>
                                <a:lnTo>
                                  <a:pt x="908304" y="94487"/>
                                </a:lnTo>
                                <a:lnTo>
                                  <a:pt x="908304" y="82296"/>
                                </a:lnTo>
                                <a:lnTo>
                                  <a:pt x="902208" y="79248"/>
                                </a:lnTo>
                                <a:lnTo>
                                  <a:pt x="893064" y="82296"/>
                                </a:lnTo>
                                <a:lnTo>
                                  <a:pt x="862584" y="97536"/>
                                </a:lnTo>
                                <a:lnTo>
                                  <a:pt x="847344" y="109727"/>
                                </a:lnTo>
                                <a:lnTo>
                                  <a:pt x="835152" y="112776"/>
                                </a:lnTo>
                                <a:lnTo>
                                  <a:pt x="819912" y="115824"/>
                                </a:lnTo>
                                <a:lnTo>
                                  <a:pt x="810768" y="103632"/>
                                </a:lnTo>
                                <a:lnTo>
                                  <a:pt x="810768" y="45720"/>
                                </a:lnTo>
                                <a:lnTo>
                                  <a:pt x="804672" y="54863"/>
                                </a:lnTo>
                                <a:lnTo>
                                  <a:pt x="786384" y="57911"/>
                                </a:lnTo>
                                <a:lnTo>
                                  <a:pt x="774192" y="42672"/>
                                </a:lnTo>
                                <a:lnTo>
                                  <a:pt x="774192" y="21336"/>
                                </a:lnTo>
                                <a:lnTo>
                                  <a:pt x="798576" y="18287"/>
                                </a:lnTo>
                                <a:lnTo>
                                  <a:pt x="826008" y="9144"/>
                                </a:lnTo>
                                <a:lnTo>
                                  <a:pt x="804672" y="3048"/>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36" name="Shape 436"/>
                        <wps:cNvSpPr/>
                        <wps:spPr>
                          <a:xfrm>
                            <a:off x="124968" y="2103120"/>
                            <a:ext cx="91440" cy="100585"/>
                          </a:xfrm>
                          <a:custGeom>
                            <a:avLst/>
                            <a:gdLst/>
                            <a:ahLst/>
                            <a:cxnLst/>
                            <a:rect l="0" t="0" r="0" b="0"/>
                            <a:pathLst>
                              <a:path w="91440" h="100585">
                                <a:moveTo>
                                  <a:pt x="36576" y="0"/>
                                </a:moveTo>
                                <a:lnTo>
                                  <a:pt x="76200" y="15240"/>
                                </a:lnTo>
                                <a:lnTo>
                                  <a:pt x="73152" y="45720"/>
                                </a:lnTo>
                                <a:lnTo>
                                  <a:pt x="91440" y="45720"/>
                                </a:lnTo>
                                <a:lnTo>
                                  <a:pt x="91440" y="70104"/>
                                </a:lnTo>
                                <a:lnTo>
                                  <a:pt x="70104" y="70104"/>
                                </a:lnTo>
                                <a:lnTo>
                                  <a:pt x="45720" y="88392"/>
                                </a:lnTo>
                                <a:lnTo>
                                  <a:pt x="33528" y="100585"/>
                                </a:lnTo>
                                <a:lnTo>
                                  <a:pt x="0" y="100585"/>
                                </a:lnTo>
                                <a:lnTo>
                                  <a:pt x="12192" y="70104"/>
                                </a:lnTo>
                                <a:lnTo>
                                  <a:pt x="33528" y="48768"/>
                                </a:lnTo>
                                <a:lnTo>
                                  <a:pt x="30480" y="9144"/>
                                </a:lnTo>
                                <a:lnTo>
                                  <a:pt x="36576" y="0"/>
                                </a:lnTo>
                                <a:close/>
                              </a:path>
                            </a:pathLst>
                          </a:custGeom>
                          <a:ln w="0" cap="rnd">
                            <a:round/>
                          </a:ln>
                        </wps:spPr>
                        <wps:style>
                          <a:lnRef idx="0">
                            <a:srgbClr val="000000">
                              <a:alpha val="0"/>
                            </a:srgbClr>
                          </a:lnRef>
                          <a:fillRef idx="1">
                            <a:srgbClr val="007F00"/>
                          </a:fillRef>
                          <a:effectRef idx="0">
                            <a:scrgbClr r="0" g="0" b="0"/>
                          </a:effectRef>
                          <a:fontRef idx="none"/>
                        </wps:style>
                        <wps:bodyPr/>
                      </wps:wsp>
                      <wps:wsp>
                        <wps:cNvPr id="437" name="Shape 437"/>
                        <wps:cNvSpPr/>
                        <wps:spPr>
                          <a:xfrm>
                            <a:off x="124968" y="2103120"/>
                            <a:ext cx="91440" cy="100585"/>
                          </a:xfrm>
                          <a:custGeom>
                            <a:avLst/>
                            <a:gdLst/>
                            <a:ahLst/>
                            <a:cxnLst/>
                            <a:rect l="0" t="0" r="0" b="0"/>
                            <a:pathLst>
                              <a:path w="91440" h="100585">
                                <a:moveTo>
                                  <a:pt x="36576" y="0"/>
                                </a:moveTo>
                                <a:lnTo>
                                  <a:pt x="76200" y="15240"/>
                                </a:lnTo>
                                <a:lnTo>
                                  <a:pt x="73152" y="45720"/>
                                </a:lnTo>
                                <a:lnTo>
                                  <a:pt x="91440" y="45720"/>
                                </a:lnTo>
                                <a:lnTo>
                                  <a:pt x="91440" y="70104"/>
                                </a:lnTo>
                                <a:lnTo>
                                  <a:pt x="70104" y="70104"/>
                                </a:lnTo>
                                <a:lnTo>
                                  <a:pt x="45720" y="88392"/>
                                </a:lnTo>
                                <a:lnTo>
                                  <a:pt x="33528" y="100585"/>
                                </a:lnTo>
                                <a:lnTo>
                                  <a:pt x="0" y="100585"/>
                                </a:lnTo>
                                <a:lnTo>
                                  <a:pt x="12192" y="70104"/>
                                </a:lnTo>
                                <a:lnTo>
                                  <a:pt x="33528" y="48768"/>
                                </a:lnTo>
                                <a:lnTo>
                                  <a:pt x="30480" y="9144"/>
                                </a:lnTo>
                                <a:lnTo>
                                  <a:pt x="36576"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38" name="Shape 438"/>
                        <wps:cNvSpPr/>
                        <wps:spPr>
                          <a:xfrm>
                            <a:off x="996696" y="277368"/>
                            <a:ext cx="195072" cy="121920"/>
                          </a:xfrm>
                          <a:custGeom>
                            <a:avLst/>
                            <a:gdLst/>
                            <a:ahLst/>
                            <a:cxnLst/>
                            <a:rect l="0" t="0" r="0" b="0"/>
                            <a:pathLst>
                              <a:path w="195072" h="121920">
                                <a:moveTo>
                                  <a:pt x="97536" y="0"/>
                                </a:moveTo>
                                <a:lnTo>
                                  <a:pt x="118872" y="48768"/>
                                </a:lnTo>
                                <a:lnTo>
                                  <a:pt x="195072" y="48768"/>
                                </a:lnTo>
                                <a:lnTo>
                                  <a:pt x="134112" y="76200"/>
                                </a:lnTo>
                                <a:lnTo>
                                  <a:pt x="155448" y="121920"/>
                                </a:lnTo>
                                <a:lnTo>
                                  <a:pt x="97536" y="94487"/>
                                </a:lnTo>
                                <a:lnTo>
                                  <a:pt x="36576" y="121920"/>
                                </a:lnTo>
                                <a:lnTo>
                                  <a:pt x="60960" y="76200"/>
                                </a:lnTo>
                                <a:lnTo>
                                  <a:pt x="0" y="48768"/>
                                </a:lnTo>
                                <a:lnTo>
                                  <a:pt x="73152" y="48768"/>
                                </a:lnTo>
                                <a:lnTo>
                                  <a:pt x="9753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39" name="Shape 439"/>
                        <wps:cNvSpPr/>
                        <wps:spPr>
                          <a:xfrm>
                            <a:off x="996696" y="277368"/>
                            <a:ext cx="195072" cy="121920"/>
                          </a:xfrm>
                          <a:custGeom>
                            <a:avLst/>
                            <a:gdLst/>
                            <a:ahLst/>
                            <a:cxnLst/>
                            <a:rect l="0" t="0" r="0" b="0"/>
                            <a:pathLst>
                              <a:path w="195072" h="121920">
                                <a:moveTo>
                                  <a:pt x="97536" y="0"/>
                                </a:moveTo>
                                <a:lnTo>
                                  <a:pt x="73152" y="48768"/>
                                </a:lnTo>
                                <a:lnTo>
                                  <a:pt x="0" y="48768"/>
                                </a:lnTo>
                                <a:lnTo>
                                  <a:pt x="60960" y="76200"/>
                                </a:lnTo>
                                <a:lnTo>
                                  <a:pt x="36576" y="121920"/>
                                </a:lnTo>
                                <a:lnTo>
                                  <a:pt x="97536" y="94487"/>
                                </a:lnTo>
                                <a:lnTo>
                                  <a:pt x="155448" y="121920"/>
                                </a:lnTo>
                                <a:lnTo>
                                  <a:pt x="134112" y="76200"/>
                                </a:lnTo>
                                <a:lnTo>
                                  <a:pt x="195072" y="48768"/>
                                </a:lnTo>
                                <a:lnTo>
                                  <a:pt x="118872" y="48768"/>
                                </a:lnTo>
                                <a:lnTo>
                                  <a:pt x="97536"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0" name="Shape 440"/>
                        <wps:cNvSpPr/>
                        <wps:spPr>
                          <a:xfrm>
                            <a:off x="594360" y="1435608"/>
                            <a:ext cx="195072" cy="121920"/>
                          </a:xfrm>
                          <a:custGeom>
                            <a:avLst/>
                            <a:gdLst/>
                            <a:ahLst/>
                            <a:cxnLst/>
                            <a:rect l="0" t="0" r="0" b="0"/>
                            <a:pathLst>
                              <a:path w="195072" h="121920">
                                <a:moveTo>
                                  <a:pt x="97536" y="0"/>
                                </a:moveTo>
                                <a:lnTo>
                                  <a:pt x="121920" y="45720"/>
                                </a:lnTo>
                                <a:lnTo>
                                  <a:pt x="195072" y="45720"/>
                                </a:lnTo>
                                <a:lnTo>
                                  <a:pt x="134112" y="76200"/>
                                </a:lnTo>
                                <a:lnTo>
                                  <a:pt x="158496" y="121920"/>
                                </a:lnTo>
                                <a:lnTo>
                                  <a:pt x="97536" y="94488"/>
                                </a:lnTo>
                                <a:lnTo>
                                  <a:pt x="39624" y="121920"/>
                                </a:lnTo>
                                <a:lnTo>
                                  <a:pt x="60960" y="76200"/>
                                </a:lnTo>
                                <a:lnTo>
                                  <a:pt x="0" y="45720"/>
                                </a:lnTo>
                                <a:lnTo>
                                  <a:pt x="76200" y="45720"/>
                                </a:lnTo>
                                <a:lnTo>
                                  <a:pt x="9753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41" name="Shape 441"/>
                        <wps:cNvSpPr/>
                        <wps:spPr>
                          <a:xfrm>
                            <a:off x="594360" y="1435608"/>
                            <a:ext cx="195072" cy="121920"/>
                          </a:xfrm>
                          <a:custGeom>
                            <a:avLst/>
                            <a:gdLst/>
                            <a:ahLst/>
                            <a:cxnLst/>
                            <a:rect l="0" t="0" r="0" b="0"/>
                            <a:pathLst>
                              <a:path w="195072" h="121920">
                                <a:moveTo>
                                  <a:pt x="97536" y="0"/>
                                </a:moveTo>
                                <a:lnTo>
                                  <a:pt x="76200" y="45720"/>
                                </a:lnTo>
                                <a:lnTo>
                                  <a:pt x="0" y="45720"/>
                                </a:lnTo>
                                <a:lnTo>
                                  <a:pt x="60960" y="76200"/>
                                </a:lnTo>
                                <a:lnTo>
                                  <a:pt x="39624" y="121920"/>
                                </a:lnTo>
                                <a:lnTo>
                                  <a:pt x="97536" y="94488"/>
                                </a:lnTo>
                                <a:lnTo>
                                  <a:pt x="158496" y="121920"/>
                                </a:lnTo>
                                <a:lnTo>
                                  <a:pt x="134112" y="76200"/>
                                </a:lnTo>
                                <a:lnTo>
                                  <a:pt x="195072" y="45720"/>
                                </a:lnTo>
                                <a:lnTo>
                                  <a:pt x="121920" y="45720"/>
                                </a:lnTo>
                                <a:lnTo>
                                  <a:pt x="97536"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2" name="Shape 442"/>
                        <wps:cNvSpPr/>
                        <wps:spPr>
                          <a:xfrm>
                            <a:off x="996696" y="1146048"/>
                            <a:ext cx="195072" cy="121920"/>
                          </a:xfrm>
                          <a:custGeom>
                            <a:avLst/>
                            <a:gdLst/>
                            <a:ahLst/>
                            <a:cxnLst/>
                            <a:rect l="0" t="0" r="0" b="0"/>
                            <a:pathLst>
                              <a:path w="195072" h="121920">
                                <a:moveTo>
                                  <a:pt x="97536" y="0"/>
                                </a:moveTo>
                                <a:lnTo>
                                  <a:pt x="118872" y="45720"/>
                                </a:lnTo>
                                <a:lnTo>
                                  <a:pt x="195072" y="45720"/>
                                </a:lnTo>
                                <a:lnTo>
                                  <a:pt x="134112" y="76200"/>
                                </a:lnTo>
                                <a:lnTo>
                                  <a:pt x="155448" y="121920"/>
                                </a:lnTo>
                                <a:lnTo>
                                  <a:pt x="97536" y="94488"/>
                                </a:lnTo>
                                <a:lnTo>
                                  <a:pt x="36576" y="121920"/>
                                </a:lnTo>
                                <a:lnTo>
                                  <a:pt x="60960" y="76200"/>
                                </a:lnTo>
                                <a:lnTo>
                                  <a:pt x="0" y="45720"/>
                                </a:lnTo>
                                <a:lnTo>
                                  <a:pt x="73152" y="45720"/>
                                </a:lnTo>
                                <a:lnTo>
                                  <a:pt x="9753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43" name="Shape 443"/>
                        <wps:cNvSpPr/>
                        <wps:spPr>
                          <a:xfrm>
                            <a:off x="996696" y="1146048"/>
                            <a:ext cx="195072" cy="121920"/>
                          </a:xfrm>
                          <a:custGeom>
                            <a:avLst/>
                            <a:gdLst/>
                            <a:ahLst/>
                            <a:cxnLst/>
                            <a:rect l="0" t="0" r="0" b="0"/>
                            <a:pathLst>
                              <a:path w="195072" h="121920">
                                <a:moveTo>
                                  <a:pt x="97536" y="0"/>
                                </a:moveTo>
                                <a:lnTo>
                                  <a:pt x="73152" y="45720"/>
                                </a:lnTo>
                                <a:lnTo>
                                  <a:pt x="0" y="45720"/>
                                </a:lnTo>
                                <a:lnTo>
                                  <a:pt x="60960" y="76200"/>
                                </a:lnTo>
                                <a:lnTo>
                                  <a:pt x="36576" y="121920"/>
                                </a:lnTo>
                                <a:lnTo>
                                  <a:pt x="97536" y="94488"/>
                                </a:lnTo>
                                <a:lnTo>
                                  <a:pt x="155448" y="121920"/>
                                </a:lnTo>
                                <a:lnTo>
                                  <a:pt x="134112" y="76200"/>
                                </a:lnTo>
                                <a:lnTo>
                                  <a:pt x="195072" y="45720"/>
                                </a:lnTo>
                                <a:lnTo>
                                  <a:pt x="118872" y="45720"/>
                                </a:lnTo>
                                <a:lnTo>
                                  <a:pt x="97536"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44" name="Shape 444"/>
                        <wps:cNvSpPr/>
                        <wps:spPr>
                          <a:xfrm>
                            <a:off x="1097280" y="472440"/>
                            <a:ext cx="195072" cy="121920"/>
                          </a:xfrm>
                          <a:custGeom>
                            <a:avLst/>
                            <a:gdLst/>
                            <a:ahLst/>
                            <a:cxnLst/>
                            <a:rect l="0" t="0" r="0" b="0"/>
                            <a:pathLst>
                              <a:path w="195072" h="121920">
                                <a:moveTo>
                                  <a:pt x="97536" y="0"/>
                                </a:moveTo>
                                <a:lnTo>
                                  <a:pt x="118872" y="45720"/>
                                </a:lnTo>
                                <a:lnTo>
                                  <a:pt x="195072" y="45720"/>
                                </a:lnTo>
                                <a:lnTo>
                                  <a:pt x="134112" y="76200"/>
                                </a:lnTo>
                                <a:lnTo>
                                  <a:pt x="155448" y="121920"/>
                                </a:lnTo>
                                <a:lnTo>
                                  <a:pt x="97536" y="91439"/>
                                </a:lnTo>
                                <a:lnTo>
                                  <a:pt x="36576" y="121920"/>
                                </a:lnTo>
                                <a:lnTo>
                                  <a:pt x="60960" y="76200"/>
                                </a:lnTo>
                                <a:lnTo>
                                  <a:pt x="0" y="45720"/>
                                </a:lnTo>
                                <a:lnTo>
                                  <a:pt x="73152" y="45720"/>
                                </a:lnTo>
                                <a:lnTo>
                                  <a:pt x="9753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45" name="Shape 445"/>
                        <wps:cNvSpPr/>
                        <wps:spPr>
                          <a:xfrm>
                            <a:off x="1097280" y="472440"/>
                            <a:ext cx="195072" cy="121920"/>
                          </a:xfrm>
                          <a:custGeom>
                            <a:avLst/>
                            <a:gdLst/>
                            <a:ahLst/>
                            <a:cxnLst/>
                            <a:rect l="0" t="0" r="0" b="0"/>
                            <a:pathLst>
                              <a:path w="195072" h="121920">
                                <a:moveTo>
                                  <a:pt x="97536" y="0"/>
                                </a:moveTo>
                                <a:lnTo>
                                  <a:pt x="73152" y="45720"/>
                                </a:lnTo>
                                <a:lnTo>
                                  <a:pt x="0" y="45720"/>
                                </a:lnTo>
                                <a:lnTo>
                                  <a:pt x="60960" y="76200"/>
                                </a:lnTo>
                                <a:lnTo>
                                  <a:pt x="36576" y="121920"/>
                                </a:lnTo>
                                <a:lnTo>
                                  <a:pt x="97536" y="91439"/>
                                </a:lnTo>
                                <a:lnTo>
                                  <a:pt x="155448" y="121920"/>
                                </a:lnTo>
                                <a:lnTo>
                                  <a:pt x="134112" y="76200"/>
                                </a:lnTo>
                                <a:lnTo>
                                  <a:pt x="195072" y="45720"/>
                                </a:lnTo>
                                <a:lnTo>
                                  <a:pt x="118872" y="45720"/>
                                </a:lnTo>
                                <a:lnTo>
                                  <a:pt x="97536"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637" style="width:123.12pt;height:173.52pt;position:absolute;mso-position-horizontal-relative:text;mso-position-horizontal:absolute;margin-left:322.8pt;mso-position-vertical-relative:text;margin-top:-15.9289pt;" coordsize="15636,22037">
                <v:shape id="Shape 432" style="position:absolute;width:7955;height:12313;left:7680;top:0;" coordsize="795528,1231392" path="m0,0l51816,0l51816,15240l73152,33527l103632,79248l152400,82297l192024,100584l225552,140208l237744,121920l252984,149352l268224,179832l271272,207264l271272,231648l249936,231648l277368,286512l316992,326136l301752,344424l304800,390144l381000,469392l377952,432816l374904,353568l390144,353568l420624,399288l438912,405384l451104,451104l463296,502920l469392,545592l618744,603504l646176,597408l670560,585216l676656,560832l722376,560832l752856,542544l780288,576072l795528,582168l762000,640080l762000,691896l752856,737616l740664,755904l713232,768096l716280,819912l710184,835152l691896,838200l691896,813816l655320,810768l627888,816864l588264,838200l560832,865632l560832,880872l576072,905256l576072,923544l566928,954024l557784,975360l527304,1014984l530352,1057656l493776,1072896l472440,1115568l457200,1136904l445008,1161288l423672,1197864l405384,1207008l387096,1225296l365760,1228344l335280,1231392l323088,1225296l320040,1213104l313944,1194816l283464,1197864l274320,1185672l259080,1188720l256032,1161288l280416,1139952l301752,1112520l310896,1106424l313944,1091184l323088,1048512l320040,987552l304800,963168l280416,944880l262128,944880l246888,932688l216408,905256l185928,890016l167640,862584l146304,832104l204216,786384l252984,758952l268224,722376l283464,658368l301752,615696l295656,600456l295656,563880l286512,512064l286512,481584l274320,457200l292608,460248l304800,441960l283464,423672l265176,435864l237744,387096l225552,347472l231648,347472l252984,368808l252984,323088l231648,295656l219456,298704l219456,316992l201168,313944l182880,298704l176784,289560l131064,201168l106680,173736l82296,158496l60960,121920l79248,106680l76200,82297l54864,60960l18288,33527l0,0x">
                  <v:stroke weight="0pt" endcap="round" joinstyle="miter" miterlimit="8" on="false" color="#000000" opacity="0"/>
                  <v:fill on="true" color="#007f00"/>
                </v:shape>
                <v:shape id="Shape 433" style="position:absolute;width:7955;height:12313;left:7680;top:0;" coordsize="795528,1231392" path="m0,0l18288,33527l54864,60960l76200,82297l79248,106680l60960,121920l82296,158496l106680,173736l131064,201168l176784,289560l182880,298704l201168,313944l219456,316992l219456,298704l231648,295656l252984,323088l252984,368808l231648,347472l225552,347472l237744,387096l265176,435864l283464,423672l304800,441960l292608,460248l274320,457200l286512,481584l286512,512064l295656,563880l295656,600456l301752,615696l283464,658368l268224,722376l252984,758952l204216,786384l146304,832104l167640,862584l185928,890016l216408,905256l246888,932688l262128,944880l280416,944880l304800,963168l320040,987552l323088,1048512l313944,1091184l310896,1106424l301752,1112520l280416,1139952l256032,1161288l259080,1188720l274320,1185672l283464,1197864l313944,1194816l320040,1213104l323088,1225296l335280,1231392l365760,1228344l387096,1225296l405384,1207008l423672,1197864l445008,1161288l457200,1136904l472440,1115568l493776,1072896l530352,1057656l527304,1014984l557784,975360l566928,954024l576072,923544l576072,905256l560832,880872l560832,865632l588264,838200l627888,816864l655320,810768l691896,813816l691896,838200l710184,835152l716280,819912l713232,768096l740664,755904l752856,737616l762000,691896l762000,640080l795528,582168l780288,576072l752856,542544l722376,560832l676656,560832l670560,585216l646176,597408l618744,603504l469392,545592l463296,502920l451104,451104l438912,405384l420624,399288l390144,353568l374904,353568l377952,432816l381000,469392l304800,390144l301752,344424l316992,326136l277368,286512l249936,231648l271272,231648l271272,207264l268224,179832l252984,149352l237744,121920l225552,140208l192024,100584l152400,82297l103632,79248l73152,33527l51816,15240l51816,0l0,0x">
                  <v:stroke weight="0.72pt" endcap="round" joinstyle="round" on="true" color="#000000"/>
                  <v:fill on="false" color="#000000" opacity="0"/>
                </v:shape>
                <v:shape id="Shape 434" style="position:absolute;width:9906;height:10576;left:0;top:10393;" coordsize="990600,1057656" path="m777240,0l804672,3048l826008,9144l798576,18287l774192,21336l774192,42672l786384,57911l804672,54863l810768,45720l810768,103632l819912,115824l835152,112776l847344,109727l862584,97536l893064,82296l902208,79248l908304,82296l908304,94487l917448,91439l929640,79248l932688,76200l941832,82296l954024,88392l954024,109727l987552,94487l990600,118872l941832,155448l950976,185927l963168,210311l969264,228600l944880,262127l902208,304800l871728,344424l862584,393192l810768,435863l789432,451103l768096,466344l765048,499872l771144,524256l783336,533400l795528,539496l810768,536448l813816,545592l798576,566927l774192,563880l752856,560832l743712,563880l728472,576072l697992,585215l667512,600456l633984,624839l609600,646176l588264,673608l576072,697992l566928,725424l566928,765048l576072,777239l576072,795527l563880,835151l554736,853439l518160,883920l515112,911351l533400,917448l521208,950976l481584,972311l423672,1002792l356616,1045463l335280,1057656l307848,1054608l283464,1048511l240792,1042415l228600,1030224l219456,1027176l219456,1008887l207264,1011936l185928,1014984l161544,1014984l152400,996696l134112,981456l94488,999744l45720,975360l21336,972311l18288,935736l0,923544l18288,829056l51816,792480l134112,713232l149352,688848l201168,600456l228600,579120l246888,576072l265176,576072l313944,557784l359664,533400l417576,490727l454152,454151l536448,381000l566928,338327l588264,265176l591312,210311l612648,204215l618744,204215l646176,170687l673608,155448l673608,143256l676656,91439l691896,54863l713232,18287l737616,3048l777240,0x">
                  <v:stroke weight="0pt" endcap="round" joinstyle="round" on="false" color="#000000" opacity="0"/>
                  <v:fill on="true" color="#007f00"/>
                </v:shape>
                <v:shape id="Shape 435" style="position:absolute;width:9906;height:10576;left:0;top:10393;" coordsize="990600,1057656" path="m804672,3048l777240,0l737616,3048l713232,18287l691896,54863l676656,91439l673608,143256l673608,155448l646176,170687l618744,204215l612648,204215l591312,210311l588264,265176l566928,338327l536448,381000l454152,454151l417576,490727l359664,533400l313944,557784l265176,576072l246888,576072l228600,579120l201168,600456l149352,688848l134112,713232l51816,792480l18288,829056l0,923544l18288,935736l21336,972311l45720,975360l94488,999744l134112,981456l152400,996696l161544,1014984l185928,1014984l207264,1011936l219456,1008887l219456,1027176l228600,1030224l240792,1042415l283464,1048511l307848,1054608l335280,1057656l356616,1045463l423672,1002792l481584,972311l521208,950976l533400,917448l515112,911351l518160,883920l554736,853439l563880,835151l576072,795527l576072,777239l566928,765048l566928,725424l576072,697992l588264,673608l609600,646176l633984,624839l667512,600456l697992,585215l728472,576072l743712,563880l752856,560832l774192,563880l798576,566927l813816,545592l810768,536448l795528,539496l783336,533400l771144,524256l765048,499872l768096,466344l789432,451103l810768,435863l862584,393192l871728,344424l902208,304800l944880,262127l969264,228600l963168,210311l950976,185927l941832,155448l990600,118872l987552,94487l954024,109727l954024,88392l941832,82296l932688,76200l929640,79248l917448,91439l908304,94487l908304,82296l902208,79248l893064,82296l862584,97536l847344,109727l835152,112776l819912,115824l810768,103632l810768,45720l804672,54863l786384,57911l774192,42672l774192,21336l798576,18287l826008,9144l804672,3048x">
                  <v:stroke weight="0.72pt" endcap="round" joinstyle="round" on="true" color="#000000"/>
                  <v:fill on="false" color="#000000" opacity="0"/>
                </v:shape>
                <v:shape id="Shape 436" style="position:absolute;width:914;height:1005;left:1249;top:21031;" coordsize="91440,100585" path="m36576,0l76200,15240l73152,45720l91440,45720l91440,70104l70104,70104l45720,88392l33528,100585l0,100585l12192,70104l33528,48768l30480,9144l36576,0x">
                  <v:stroke weight="0pt" endcap="round" joinstyle="round" on="false" color="#000000" opacity="0"/>
                  <v:fill on="true" color="#007f00"/>
                </v:shape>
                <v:shape id="Shape 437" style="position:absolute;width:914;height:1005;left:1249;top:21031;" coordsize="91440,100585" path="m36576,0l76200,15240l73152,45720l91440,45720l91440,70104l70104,70104l45720,88392l33528,100585l0,100585l12192,70104l33528,48768l30480,9144l36576,0x">
                  <v:stroke weight="0.72pt" endcap="round" joinstyle="round" on="true" color="#000000"/>
                  <v:fill on="false" color="#000000" opacity="0"/>
                </v:shape>
                <v:shape id="Shape 438" style="position:absolute;width:1950;height:1219;left:9966;top:2773;" coordsize="195072,121920" path="m97536,0l118872,48768l195072,48768l134112,76200l155448,121920l97536,94487l36576,121920l60960,76200l0,48768l73152,48768l97536,0x">
                  <v:stroke weight="0pt" endcap="round" joinstyle="round" on="false" color="#000000" opacity="0"/>
                  <v:fill on="true" color="#ff0000"/>
                </v:shape>
                <v:shape id="Shape 439" style="position:absolute;width:1950;height:1219;left:9966;top:2773;" coordsize="195072,121920" path="m97536,0l73152,48768l0,48768l60960,76200l36576,121920l97536,94487l155448,121920l134112,76200l195072,48768l118872,48768l97536,0x">
                  <v:stroke weight="0.72pt" endcap="round" joinstyle="round" on="true" color="#000000"/>
                  <v:fill on="false" color="#000000" opacity="0"/>
                </v:shape>
                <v:shape id="Shape 440" style="position:absolute;width:1950;height:1219;left:5943;top:14356;" coordsize="195072,121920" path="m97536,0l121920,45720l195072,45720l134112,76200l158496,121920l97536,94488l39624,121920l60960,76200l0,45720l76200,45720l97536,0x">
                  <v:stroke weight="0pt" endcap="round" joinstyle="round" on="false" color="#000000" opacity="0"/>
                  <v:fill on="true" color="#ff0000"/>
                </v:shape>
                <v:shape id="Shape 441" style="position:absolute;width:1950;height:1219;left:5943;top:14356;" coordsize="195072,121920" path="m97536,0l76200,45720l0,45720l60960,76200l39624,121920l97536,94488l158496,121920l134112,76200l195072,45720l121920,45720l97536,0x">
                  <v:stroke weight="0.72pt" endcap="round" joinstyle="round" on="true" color="#000000"/>
                  <v:fill on="false" color="#000000" opacity="0"/>
                </v:shape>
                <v:shape id="Shape 442" style="position:absolute;width:1950;height:1219;left:9966;top:11460;" coordsize="195072,121920" path="m97536,0l118872,45720l195072,45720l134112,76200l155448,121920l97536,94488l36576,121920l60960,76200l0,45720l73152,45720l97536,0x">
                  <v:stroke weight="0pt" endcap="round" joinstyle="round" on="false" color="#000000" opacity="0"/>
                  <v:fill on="true" color="#ff0000"/>
                </v:shape>
                <v:shape id="Shape 443" style="position:absolute;width:1950;height:1219;left:9966;top:11460;" coordsize="195072,121920" path="m97536,0l73152,45720l0,45720l60960,76200l36576,121920l97536,94488l155448,121920l134112,76200l195072,45720l118872,45720l97536,0x">
                  <v:stroke weight="0.72pt" endcap="round" joinstyle="round" on="true" color="#000000"/>
                  <v:fill on="false" color="#000000" opacity="0"/>
                </v:shape>
                <v:shape id="Shape 444" style="position:absolute;width:1950;height:1219;left:10972;top:4724;" coordsize="195072,121920" path="m97536,0l118872,45720l195072,45720l134112,76200l155448,121920l97536,91439l36576,121920l60960,76200l0,45720l73152,45720l97536,0x">
                  <v:stroke weight="0pt" endcap="round" joinstyle="round" on="false" color="#000000" opacity="0"/>
                  <v:fill on="true" color="#ff0000"/>
                </v:shape>
                <v:shape id="Shape 445" style="position:absolute;width:1950;height:1219;left:10972;top:4724;" coordsize="195072,121920" path="m97536,0l73152,45720l0,45720l60960,76200l36576,121920l97536,91439l155448,121920l134112,76200l195072,45720l118872,45720l97536,0x">
                  <v:stroke weight="0.72pt" endcap="round" joinstyle="round" on="true" color="#000000"/>
                  <v:fill on="false" color="#000000" opacity="0"/>
                </v:shape>
                <w10:wrap type="square"/>
              </v:group>
            </w:pict>
          </mc:Fallback>
        </mc:AlternateContent>
      </w:r>
      <w:r>
        <w:t xml:space="preserve">The Regional Burn Units in New Zealand are located at: </w:t>
      </w:r>
    </w:p>
    <w:p w:rsidR="005C34C0" w:rsidRDefault="005C34C0" w:rsidP="00B80F13">
      <w:pPr>
        <w:spacing w:after="0" w:line="259" w:lineRule="auto"/>
        <w:ind w:left="187" w:right="304" w:firstLine="0"/>
        <w:jc w:val="left"/>
      </w:pPr>
    </w:p>
    <w:p w:rsidR="005C34C0" w:rsidRDefault="00B80F13" w:rsidP="00B80F13">
      <w:pPr>
        <w:pStyle w:val="ListParagraph"/>
        <w:numPr>
          <w:ilvl w:val="0"/>
          <w:numId w:val="21"/>
        </w:numPr>
        <w:ind w:right="0"/>
        <w:jc w:val="left"/>
      </w:pPr>
      <w:r>
        <w:t xml:space="preserve">Middlemore Hospital, Auckland (co-located with the NBC) </w:t>
      </w:r>
    </w:p>
    <w:p w:rsidR="005C34C0" w:rsidRDefault="00B80F13" w:rsidP="00B80F13">
      <w:pPr>
        <w:pStyle w:val="ListParagraph"/>
        <w:numPr>
          <w:ilvl w:val="0"/>
          <w:numId w:val="21"/>
        </w:numPr>
        <w:ind w:right="304"/>
        <w:jc w:val="left"/>
      </w:pPr>
      <w:r>
        <w:t xml:space="preserve">Waikato Hospital, Hamilton </w:t>
      </w:r>
    </w:p>
    <w:p w:rsidR="005C34C0" w:rsidRDefault="00B80F13" w:rsidP="00B80F13">
      <w:pPr>
        <w:pStyle w:val="ListParagraph"/>
        <w:numPr>
          <w:ilvl w:val="0"/>
          <w:numId w:val="21"/>
        </w:numPr>
        <w:ind w:right="304"/>
        <w:jc w:val="left"/>
      </w:pPr>
      <w:r>
        <w:t xml:space="preserve">Hutt Hospital, Lower Hutt </w:t>
      </w:r>
    </w:p>
    <w:p w:rsidR="005C34C0" w:rsidRDefault="00B80F13" w:rsidP="00B80F13">
      <w:pPr>
        <w:pStyle w:val="ListParagraph"/>
        <w:numPr>
          <w:ilvl w:val="0"/>
          <w:numId w:val="21"/>
        </w:numPr>
        <w:ind w:right="0"/>
        <w:jc w:val="left"/>
      </w:pPr>
      <w:r>
        <w:t xml:space="preserve">Christchurch Hospital, Christchurch </w:t>
      </w:r>
    </w:p>
    <w:p w:rsidR="005C34C0" w:rsidRDefault="005C34C0" w:rsidP="00B80F13">
      <w:pPr>
        <w:ind w:left="1081" w:right="0"/>
        <w:jc w:val="left"/>
      </w:pPr>
    </w:p>
    <w:p w:rsidR="005C34C0" w:rsidRDefault="00B80F13" w:rsidP="00B03697">
      <w:pPr>
        <w:spacing w:after="889" w:line="259" w:lineRule="auto"/>
        <w:ind w:left="360" w:right="-938" w:firstLine="0"/>
        <w:jc w:val="left"/>
      </w:pPr>
      <w:r>
        <w:rPr>
          <w:noProof/>
        </w:rPr>
        <w:drawing>
          <wp:inline distT="0" distB="0" distL="0" distR="0">
            <wp:extent cx="5864352" cy="7680961"/>
            <wp:effectExtent l="0" t="0" r="0" b="0"/>
            <wp:docPr id="48885" name="Picture 48885"/>
            <wp:cNvGraphicFramePr/>
            <a:graphic xmlns:a="http://schemas.openxmlformats.org/drawingml/2006/main">
              <a:graphicData uri="http://schemas.openxmlformats.org/drawingml/2006/picture">
                <pic:pic xmlns:pic="http://schemas.openxmlformats.org/drawingml/2006/picture">
                  <pic:nvPicPr>
                    <pic:cNvPr id="48885" name="Picture 48885"/>
                    <pic:cNvPicPr/>
                  </pic:nvPicPr>
                  <pic:blipFill>
                    <a:blip r:embed="rId26"/>
                    <a:stretch>
                      <a:fillRect/>
                    </a:stretch>
                  </pic:blipFill>
                  <pic:spPr>
                    <a:xfrm>
                      <a:off x="0" y="0"/>
                      <a:ext cx="5864352" cy="7680961"/>
                    </a:xfrm>
                    <a:prstGeom prst="rect">
                      <a:avLst/>
                    </a:prstGeom>
                  </pic:spPr>
                </pic:pic>
              </a:graphicData>
            </a:graphic>
          </wp:inline>
        </w:drawing>
      </w:r>
    </w:p>
    <w:p w:rsidR="00B80F13" w:rsidRDefault="00B80F13">
      <w:pPr>
        <w:spacing w:after="160" w:line="259" w:lineRule="auto"/>
        <w:ind w:left="0" w:right="0" w:firstLine="0"/>
        <w:jc w:val="left"/>
      </w:pPr>
    </w:p>
    <w:p w:rsidR="005C34C0" w:rsidRDefault="00B80F13" w:rsidP="00B80F13">
      <w:pPr>
        <w:spacing w:after="231"/>
        <w:ind w:left="182" w:right="0"/>
        <w:jc w:val="left"/>
      </w:pPr>
      <w:r>
        <w:t xml:space="preserve">A </w:t>
      </w:r>
      <w:r>
        <w:rPr>
          <w:b/>
        </w:rPr>
        <w:t>Regional Burn Unit</w:t>
      </w:r>
      <w:r>
        <w:t xml:space="preserve"> provides specialised and acute burn care treatment to burn patients within their regional catchment areas. </w:t>
      </w:r>
      <w:r>
        <w:rPr>
          <w:b/>
        </w:rPr>
        <w:t>ANZBA referral criteria</w:t>
      </w:r>
      <w:r>
        <w:t xml:space="preserve"> outlines which burn patients should be referred to </w:t>
      </w:r>
      <w:proofErr w:type="gramStart"/>
      <w:r>
        <w:t>a</w:t>
      </w:r>
      <w:proofErr w:type="gramEnd"/>
      <w:r>
        <w:t xml:space="preserve"> RBU for specialist treatment: </w:t>
      </w:r>
    </w:p>
    <w:p w:rsidR="005C34C0" w:rsidRDefault="00B80F13" w:rsidP="00B80F13">
      <w:pPr>
        <w:numPr>
          <w:ilvl w:val="0"/>
          <w:numId w:val="2"/>
        </w:numPr>
        <w:ind w:right="0" w:hanging="365"/>
        <w:jc w:val="left"/>
      </w:pPr>
      <w:r>
        <w:t xml:space="preserve">Burns greater than 10 % TBSA  </w:t>
      </w:r>
    </w:p>
    <w:p w:rsidR="005C34C0" w:rsidRDefault="00B80F13" w:rsidP="00B80F13">
      <w:pPr>
        <w:numPr>
          <w:ilvl w:val="0"/>
          <w:numId w:val="2"/>
        </w:numPr>
        <w:ind w:right="0" w:hanging="365"/>
        <w:jc w:val="left"/>
      </w:pPr>
      <w:r>
        <w:t xml:space="preserve">Burns of special areas – face, hands, feet, genitalia, perineum and major joints </w:t>
      </w:r>
    </w:p>
    <w:p w:rsidR="005C34C0" w:rsidRDefault="00B80F13" w:rsidP="00B80F13">
      <w:pPr>
        <w:numPr>
          <w:ilvl w:val="0"/>
          <w:numId w:val="2"/>
        </w:numPr>
        <w:ind w:right="0" w:hanging="365"/>
        <w:jc w:val="left"/>
      </w:pPr>
      <w:r>
        <w:t xml:space="preserve">Full-thickness burns greater than 5% TBSA </w:t>
      </w:r>
    </w:p>
    <w:p w:rsidR="005C34C0" w:rsidRDefault="00B80F13" w:rsidP="00B80F13">
      <w:pPr>
        <w:numPr>
          <w:ilvl w:val="0"/>
          <w:numId w:val="2"/>
        </w:numPr>
        <w:ind w:right="0" w:hanging="365"/>
        <w:jc w:val="left"/>
      </w:pPr>
      <w:r>
        <w:t xml:space="preserve">Electrical burns </w:t>
      </w:r>
    </w:p>
    <w:p w:rsidR="005C34C0" w:rsidRDefault="00B80F13" w:rsidP="00B80F13">
      <w:pPr>
        <w:numPr>
          <w:ilvl w:val="0"/>
          <w:numId w:val="2"/>
        </w:numPr>
        <w:ind w:right="0" w:hanging="365"/>
        <w:jc w:val="left"/>
      </w:pPr>
      <w:r>
        <w:t xml:space="preserve">Chemical burns </w:t>
      </w:r>
    </w:p>
    <w:p w:rsidR="005C34C0" w:rsidRDefault="00B80F13" w:rsidP="00B80F13">
      <w:pPr>
        <w:numPr>
          <w:ilvl w:val="0"/>
          <w:numId w:val="2"/>
        </w:numPr>
        <w:ind w:right="0" w:hanging="365"/>
        <w:jc w:val="left"/>
      </w:pPr>
      <w:r>
        <w:t xml:space="preserve">Burns with associated inhalation injury </w:t>
      </w:r>
    </w:p>
    <w:p w:rsidR="005C34C0" w:rsidRDefault="00B80F13" w:rsidP="00B80F13">
      <w:pPr>
        <w:numPr>
          <w:ilvl w:val="0"/>
          <w:numId w:val="2"/>
        </w:numPr>
        <w:ind w:right="0" w:hanging="365"/>
        <w:jc w:val="left"/>
      </w:pPr>
      <w:r>
        <w:t xml:space="preserve">Circumferential burns of the limbs or chest </w:t>
      </w:r>
    </w:p>
    <w:p w:rsidR="005C34C0" w:rsidRDefault="00B80F13" w:rsidP="00B80F13">
      <w:pPr>
        <w:numPr>
          <w:ilvl w:val="0"/>
          <w:numId w:val="2"/>
        </w:numPr>
        <w:ind w:right="0" w:hanging="365"/>
        <w:jc w:val="left"/>
      </w:pPr>
      <w:r>
        <w:t xml:space="preserve">Burns in the very young or very old </w:t>
      </w:r>
    </w:p>
    <w:p w:rsidR="005C34C0" w:rsidRDefault="00B80F13" w:rsidP="00B80F13">
      <w:pPr>
        <w:numPr>
          <w:ilvl w:val="0"/>
          <w:numId w:val="2"/>
        </w:numPr>
        <w:ind w:right="0" w:hanging="365"/>
        <w:jc w:val="left"/>
      </w:pPr>
      <w:r>
        <w:t xml:space="preserve">Burns in patients with pre-existing medical disorders that could complicate management, prolong recovery or effect mortality  </w:t>
      </w:r>
    </w:p>
    <w:p w:rsidR="005C34C0" w:rsidRDefault="00B80F13" w:rsidP="00B80F13">
      <w:pPr>
        <w:numPr>
          <w:ilvl w:val="0"/>
          <w:numId w:val="2"/>
        </w:numPr>
        <w:ind w:right="0" w:hanging="365"/>
        <w:jc w:val="left"/>
      </w:pPr>
      <w:r>
        <w:t xml:space="preserve">Any burn patient with associated trauma </w:t>
      </w:r>
    </w:p>
    <w:p w:rsidR="005C34C0" w:rsidRDefault="00B80F13" w:rsidP="00B80F13">
      <w:pPr>
        <w:numPr>
          <w:ilvl w:val="0"/>
          <w:numId w:val="2"/>
        </w:numPr>
        <w:spacing w:after="152"/>
        <w:ind w:right="0" w:hanging="365"/>
        <w:jc w:val="left"/>
      </w:pPr>
      <w:r>
        <w:t xml:space="preserve">Referral for any other reason </w:t>
      </w:r>
    </w:p>
    <w:p w:rsidR="005C34C0" w:rsidRDefault="00B80F13" w:rsidP="00B80F13">
      <w:pPr>
        <w:pStyle w:val="Heading4"/>
        <w:ind w:left="182"/>
      </w:pPr>
      <w:r>
        <w:t xml:space="preserve">Current burn care provision in New Zealand </w:t>
      </w:r>
    </w:p>
    <w:p w:rsidR="005C34C0" w:rsidRDefault="00B80F13" w:rsidP="00B80F13">
      <w:pPr>
        <w:spacing w:after="109"/>
        <w:ind w:left="182" w:right="0"/>
        <w:jc w:val="left"/>
      </w:pPr>
      <w:r>
        <w:t xml:space="preserve">Burn Care is provided by Plastic Surgical teams who also deal with a multitude of other acute and elective conditions. Adult patients are admitted to general-purpose adult plastic surgery wards.  Paediatric patients are either admitted to an adult plastic surgery ward or onto a combined (with other specialties) paediatric ward.  </w:t>
      </w:r>
    </w:p>
    <w:p w:rsidR="005C34C0" w:rsidRDefault="00B80F13" w:rsidP="00B80F13">
      <w:pPr>
        <w:spacing w:after="113"/>
        <w:ind w:left="182" w:right="0"/>
        <w:jc w:val="left"/>
      </w:pPr>
      <w:r>
        <w:t xml:space="preserve">In most instances, there is limited access to the wider multi-disciplinary team </w:t>
      </w:r>
      <w:proofErr w:type="spellStart"/>
      <w:r>
        <w:t>eg.</w:t>
      </w:r>
      <w:proofErr w:type="spellEnd"/>
      <w:r>
        <w:t xml:space="preserve"> play specialists, psychologists. There are only two active burn support groups; these are currently at Middlemore and Waikato Hospitals.  </w:t>
      </w:r>
    </w:p>
    <w:p w:rsidR="005C34C0" w:rsidRDefault="00B80F13" w:rsidP="00B80F13">
      <w:pPr>
        <w:spacing w:after="109"/>
        <w:ind w:left="182" w:right="0"/>
        <w:jc w:val="left"/>
      </w:pPr>
      <w:r>
        <w:t xml:space="preserve">Hutt Valley has a Level I ICU but have capacity for provision of extended care due to close communication with Wellington ICU (Level III). Hutt ICU provides tertiary level care for Burns and Maxillofacial patients.  There is no access to haemodialysis but otherwise care for all patients can be initiated and provided including extended mechanical ventilation.   </w:t>
      </w:r>
    </w:p>
    <w:p w:rsidR="005C34C0" w:rsidRDefault="00B80F13" w:rsidP="00B80F13">
      <w:pPr>
        <w:ind w:left="182" w:right="0"/>
        <w:jc w:val="left"/>
      </w:pPr>
      <w:r>
        <w:t xml:space="preserve">Following completion of treatment, patients are either discharged home for on-going management in the </w:t>
      </w:r>
      <w:r w:rsidR="00B03697">
        <w:t>community or</w:t>
      </w:r>
      <w:r>
        <w:t xml:space="preserve"> discharged back to the original referring local hospital for on-going management and rehabilitation. </w:t>
      </w:r>
    </w:p>
    <w:p w:rsidR="005C34C0" w:rsidRDefault="00B80F13" w:rsidP="00B80F13">
      <w:pPr>
        <w:spacing w:after="0" w:line="259" w:lineRule="auto"/>
        <w:ind w:left="187" w:right="0" w:firstLine="0"/>
        <w:jc w:val="left"/>
      </w:pPr>
      <w:r>
        <w:t xml:space="preserve"> </w:t>
      </w:r>
    </w:p>
    <w:p w:rsidR="005C34C0" w:rsidRDefault="00B80F13" w:rsidP="00B80F13">
      <w:pPr>
        <w:pStyle w:val="Heading3"/>
        <w:tabs>
          <w:tab w:val="center" w:pos="1960"/>
        </w:tabs>
        <w:spacing w:after="0"/>
        <w:ind w:left="0" w:firstLine="0"/>
      </w:pPr>
      <w:r>
        <w:t>4.2</w:t>
      </w:r>
      <w:r>
        <w:tab/>
      </w:r>
      <w:r>
        <w:rPr>
          <w:sz w:val="24"/>
        </w:rPr>
        <w:t xml:space="preserve">National Burn Centre </w:t>
      </w:r>
    </w:p>
    <w:p w:rsidR="005C34C0" w:rsidRDefault="00B80F13" w:rsidP="00B80F13">
      <w:pPr>
        <w:ind w:left="182" w:right="0"/>
        <w:jc w:val="left"/>
      </w:pPr>
      <w:r>
        <w:t xml:space="preserve">The National Burn Centre, located at Middlemore Hospital, Auckland, will provide inpatient care for the highest level of burn injury complexity and will be staffed with burns surgeons, nursing and other health professionals with specialist training and experience in burn care. This custom-designed and world-class facility will facilitate the care of critically ill burn patients. In addition, the ability for all high-intensity rooms to cope with a ventilator dependent patient provides additional resources in the event of a mass casualty and provides important additional capacity in disaster planning. </w:t>
      </w:r>
    </w:p>
    <w:p w:rsidR="005C34C0" w:rsidRDefault="005C34C0" w:rsidP="00B80F13">
      <w:pPr>
        <w:spacing w:after="0" w:line="259" w:lineRule="auto"/>
        <w:ind w:left="187" w:right="0" w:firstLine="0"/>
        <w:jc w:val="left"/>
      </w:pPr>
    </w:p>
    <w:p w:rsidR="005C34C0" w:rsidRDefault="00B80F13" w:rsidP="00B80F13">
      <w:pPr>
        <w:spacing w:after="142"/>
        <w:ind w:left="182" w:right="0"/>
        <w:jc w:val="left"/>
      </w:pPr>
      <w:r>
        <w:t xml:space="preserve">The following criteria indicate discussion and (typically) transfer to the NBC: </w:t>
      </w:r>
    </w:p>
    <w:p w:rsidR="005C34C0" w:rsidRDefault="00B80F13" w:rsidP="00B80F13">
      <w:pPr>
        <w:pStyle w:val="Heading4"/>
        <w:ind w:left="182"/>
      </w:pPr>
      <w:r>
        <w:t>High Complex Burns (HCBs</w:t>
      </w:r>
      <w:r>
        <w:rPr>
          <w:sz w:val="24"/>
        </w:rPr>
        <w:t xml:space="preserve">) </w:t>
      </w:r>
    </w:p>
    <w:p w:rsidR="005C34C0" w:rsidRDefault="00B80F13" w:rsidP="00B80F13">
      <w:pPr>
        <w:numPr>
          <w:ilvl w:val="0"/>
          <w:numId w:val="3"/>
        </w:numPr>
        <w:ind w:right="0" w:hanging="360"/>
        <w:jc w:val="left"/>
      </w:pPr>
      <w:r>
        <w:t xml:space="preserve">Burns </w:t>
      </w:r>
      <w:r>
        <w:rPr>
          <w:u w:val="single" w:color="000000"/>
        </w:rPr>
        <w:t>&gt;</w:t>
      </w:r>
      <w:r>
        <w:t xml:space="preserve"> 30%TBSA</w:t>
      </w:r>
      <w:r>
        <w:rPr>
          <w:i/>
        </w:rPr>
        <w:t xml:space="preserve">  </w:t>
      </w:r>
    </w:p>
    <w:p w:rsidR="005C34C0" w:rsidRDefault="00B80F13" w:rsidP="00B80F13">
      <w:pPr>
        <w:numPr>
          <w:ilvl w:val="0"/>
          <w:numId w:val="3"/>
        </w:numPr>
        <w:ind w:right="0" w:hanging="360"/>
        <w:jc w:val="left"/>
      </w:pPr>
      <w:r>
        <w:t xml:space="preserve">Full thickness </w:t>
      </w:r>
      <w:proofErr w:type="gramStart"/>
      <w:r>
        <w:t>burn</w:t>
      </w:r>
      <w:proofErr w:type="gramEnd"/>
      <w:r>
        <w:t xml:space="preserve"> to face, hands, feet, genitalia, perineum and/or burn to respiratory tract </w:t>
      </w:r>
    </w:p>
    <w:p w:rsidR="005C34C0" w:rsidRDefault="00B80F13" w:rsidP="00B80F13">
      <w:pPr>
        <w:numPr>
          <w:ilvl w:val="0"/>
          <w:numId w:val="3"/>
        </w:numPr>
        <w:ind w:right="0" w:hanging="360"/>
        <w:jc w:val="left"/>
      </w:pPr>
      <w:r>
        <w:t xml:space="preserve">Patients requiring prolonged ventilation  </w:t>
      </w:r>
    </w:p>
    <w:p w:rsidR="005C34C0" w:rsidRDefault="00B80F13" w:rsidP="00B80F13">
      <w:pPr>
        <w:numPr>
          <w:ilvl w:val="0"/>
          <w:numId w:val="3"/>
        </w:numPr>
        <w:ind w:right="0" w:hanging="360"/>
        <w:jc w:val="left"/>
      </w:pPr>
      <w:r>
        <w:t xml:space="preserve">Full thickness burns greater than 15% TBSA in the very young or very old </w:t>
      </w:r>
    </w:p>
    <w:p w:rsidR="005C34C0" w:rsidRDefault="00B80F13" w:rsidP="00B80F13">
      <w:pPr>
        <w:numPr>
          <w:ilvl w:val="0"/>
          <w:numId w:val="3"/>
        </w:numPr>
        <w:ind w:right="0" w:hanging="360"/>
        <w:jc w:val="left"/>
      </w:pPr>
      <w:r>
        <w:t xml:space="preserve">Electrical burns – high voltage with underlying tissue damage </w:t>
      </w:r>
    </w:p>
    <w:p w:rsidR="005C34C0" w:rsidRDefault="00B80F13" w:rsidP="00B80F13">
      <w:pPr>
        <w:numPr>
          <w:ilvl w:val="0"/>
          <w:numId w:val="3"/>
        </w:numPr>
        <w:ind w:right="0" w:hanging="360"/>
        <w:jc w:val="left"/>
      </w:pPr>
      <w:r>
        <w:t xml:space="preserve">Significant chemical burns </w:t>
      </w:r>
    </w:p>
    <w:p w:rsidR="005C34C0" w:rsidRDefault="00B80F13" w:rsidP="00B03697">
      <w:pPr>
        <w:spacing w:after="0"/>
        <w:ind w:left="182" w:right="0"/>
        <w:jc w:val="left"/>
      </w:pPr>
      <w:r>
        <w:t xml:space="preserve">All patients that fulfil the criteria for a High Complex Burn </w:t>
      </w:r>
      <w:r>
        <w:rPr>
          <w:b/>
          <w:i/>
        </w:rPr>
        <w:t xml:space="preserve">should </w:t>
      </w:r>
      <w:r>
        <w:t>be discussed with the NBC but may not, necessarily be transferred if this is agreed by the RBU and the NBC staff.  If there is no consultation and agreement with the NBC, additional funding will not be available to the RBU</w:t>
      </w:r>
      <w:r>
        <w:rPr>
          <w:vertAlign w:val="superscript"/>
        </w:rPr>
        <w:footnoteReference w:id="10"/>
      </w:r>
      <w:r>
        <w:t xml:space="preserve">. </w:t>
      </w:r>
    </w:p>
    <w:p w:rsidR="005C34C0" w:rsidRDefault="00B80F13" w:rsidP="00B03697">
      <w:pPr>
        <w:spacing w:after="0" w:line="259" w:lineRule="auto"/>
        <w:ind w:left="187" w:right="0" w:firstLine="0"/>
        <w:jc w:val="left"/>
      </w:pPr>
      <w:r>
        <w:t xml:space="preserve"> </w:t>
      </w:r>
    </w:p>
    <w:p w:rsidR="005C34C0" w:rsidRDefault="00B80F13" w:rsidP="00B03697">
      <w:pPr>
        <w:pStyle w:val="Heading4"/>
        <w:spacing w:after="0"/>
        <w:ind w:left="182"/>
      </w:pPr>
      <w:r>
        <w:t xml:space="preserve">Complex Burns (CBs) </w:t>
      </w:r>
    </w:p>
    <w:p w:rsidR="005C34C0" w:rsidRDefault="00B80F13" w:rsidP="00B03697">
      <w:pPr>
        <w:spacing w:after="0"/>
        <w:ind w:left="182" w:right="0" w:firstLine="0"/>
        <w:jc w:val="left"/>
      </w:pPr>
      <w:r>
        <w:t xml:space="preserve">Any patient who fulfils the criteria for admission to </w:t>
      </w:r>
      <w:proofErr w:type="gramStart"/>
      <w:r>
        <w:t>a</w:t>
      </w:r>
      <w:proofErr w:type="gramEnd"/>
      <w:r>
        <w:t xml:space="preserve"> RBU (Australian and New Zealand Burn Association (ANZBA) criteria, see above) </w:t>
      </w:r>
      <w:r>
        <w:rPr>
          <w:b/>
          <w:i/>
        </w:rPr>
        <w:t>may</w:t>
      </w:r>
      <w:r>
        <w:t xml:space="preserve"> be discussed (at the discretion of the referring plastic surgeon) with the NBC if it is felt that the patient’s care would benefit from transfer, although transfer is not necessarily guaranteed. </w:t>
      </w:r>
    </w:p>
    <w:p w:rsidR="005C34C0" w:rsidRDefault="00B80F13" w:rsidP="00B03697">
      <w:pPr>
        <w:spacing w:after="0" w:line="259" w:lineRule="auto"/>
        <w:ind w:left="187" w:right="0" w:firstLine="0"/>
        <w:jc w:val="left"/>
      </w:pPr>
      <w:r>
        <w:rPr>
          <w:b/>
          <w:i/>
          <w:sz w:val="20"/>
        </w:rPr>
        <w:t xml:space="preserve"> </w:t>
      </w:r>
    </w:p>
    <w:p w:rsidR="005C34C0" w:rsidRDefault="00B80F13" w:rsidP="00B03697">
      <w:pPr>
        <w:spacing w:after="0"/>
        <w:ind w:left="182" w:right="0"/>
        <w:jc w:val="left"/>
      </w:pPr>
      <w:r>
        <w:t xml:space="preserve">The National Burn Centre will provide treatment and rehabilitation for the most severe burn patients from across the </w:t>
      </w:r>
      <w:r w:rsidR="00B03697">
        <w:t>country and</w:t>
      </w:r>
      <w:r>
        <w:t xml:space="preserve"> will continue to provide a Regional Burn Service to the Northern Region.  </w:t>
      </w:r>
    </w:p>
    <w:p w:rsidR="005C34C0" w:rsidRDefault="00B80F13" w:rsidP="00B03697">
      <w:pPr>
        <w:spacing w:after="0" w:line="259" w:lineRule="auto"/>
        <w:ind w:left="187" w:right="0" w:firstLine="0"/>
        <w:jc w:val="left"/>
      </w:pPr>
      <w:r>
        <w:rPr>
          <w:sz w:val="20"/>
        </w:rPr>
        <w:t xml:space="preserve"> </w:t>
      </w:r>
    </w:p>
    <w:p w:rsidR="005C34C0" w:rsidRDefault="00B80F13" w:rsidP="00B03697">
      <w:pPr>
        <w:spacing w:after="0"/>
        <w:ind w:left="182" w:right="0"/>
        <w:jc w:val="left"/>
      </w:pPr>
      <w:r>
        <w:t xml:space="preserve">The NBC is on the first floor of the Adult Medical Centre, directly above the Emergency Department, adjacent to acute operating theatres, </w:t>
      </w:r>
      <w:proofErr w:type="spellStart"/>
      <w:r>
        <w:t>KidzFirst</w:t>
      </w:r>
      <w:proofErr w:type="spellEnd"/>
      <w:r>
        <w:t xml:space="preserve"> Children’s Hospital and the planned ICU.  </w:t>
      </w:r>
    </w:p>
    <w:p w:rsidR="005C34C0" w:rsidRDefault="00B80F13" w:rsidP="00B03697">
      <w:pPr>
        <w:spacing w:after="0" w:line="259" w:lineRule="auto"/>
        <w:ind w:left="187" w:right="0" w:firstLine="0"/>
        <w:jc w:val="left"/>
      </w:pPr>
      <w:r>
        <w:rPr>
          <w:sz w:val="20"/>
        </w:rPr>
        <w:t xml:space="preserve"> </w:t>
      </w:r>
    </w:p>
    <w:p w:rsidR="005C34C0" w:rsidRDefault="00B80F13" w:rsidP="00B03697">
      <w:pPr>
        <w:spacing w:after="0"/>
        <w:ind w:left="182" w:right="0"/>
        <w:jc w:val="left"/>
      </w:pPr>
      <w:r>
        <w:t xml:space="preserve">There will be a total of 12 burn beds (six single isolation rooms in the NBC) with two burn isolation rooms in ICU. The Centre is designed to encompass all phases of burn treatment which integrates acute, rehabilitation, reconstructive and outpatient follow-up services into one purpose-designed facility. This includes a gymnasium, active daily living kitchen and bathroom, rehabilitation area and separate Outpatient area all within the same unit.  </w:t>
      </w:r>
    </w:p>
    <w:p w:rsidR="005C34C0" w:rsidRDefault="00B80F13" w:rsidP="00B03697">
      <w:pPr>
        <w:spacing w:after="0" w:line="259" w:lineRule="auto"/>
        <w:ind w:left="187" w:right="0" w:firstLine="0"/>
        <w:jc w:val="left"/>
      </w:pPr>
      <w:r>
        <w:rPr>
          <w:sz w:val="20"/>
        </w:rPr>
        <w:t xml:space="preserve"> </w:t>
      </w:r>
    </w:p>
    <w:p w:rsidR="005C34C0" w:rsidRDefault="00B80F13" w:rsidP="00B03697">
      <w:pPr>
        <w:spacing w:after="0"/>
        <w:ind w:left="182" w:right="0"/>
        <w:jc w:val="left"/>
      </w:pPr>
      <w:r>
        <w:t xml:space="preserve">It has been agreed that the RBUs will be the gatekeepers for referrals to the NBC. All local hospitals in NZ will still contact their nearest RBU in the first instance to discuss referral. The RBU will refer on those patients falling within the above criteria to the NBC if required (HCBs) or desired (CBs). </w:t>
      </w:r>
    </w:p>
    <w:p w:rsidR="005C34C0" w:rsidRDefault="00B80F13" w:rsidP="00B03697">
      <w:pPr>
        <w:spacing w:after="0" w:line="259" w:lineRule="auto"/>
        <w:ind w:left="187" w:right="0" w:firstLine="0"/>
        <w:jc w:val="left"/>
      </w:pPr>
      <w:r>
        <w:t xml:space="preserve"> </w:t>
      </w:r>
    </w:p>
    <w:p w:rsidR="005C34C0" w:rsidRDefault="00B80F13" w:rsidP="00B03697">
      <w:pPr>
        <w:spacing w:after="0"/>
        <w:ind w:left="182" w:right="0"/>
        <w:jc w:val="left"/>
      </w:pPr>
      <w:r>
        <w:t xml:space="preserve">Once treatment is complete at the NBC, patients will be referred for ongoing management back to the RBU.  Comprehensive discharge planning will occur prior to discharge and will include agreed follow-up and rehabilitation plans.  Although the RBU remains the main provider of this follow-up care for patients in their region, they may request the services of the NBC, especially for the high complex burn patients. </w:t>
      </w:r>
    </w:p>
    <w:p w:rsidR="00B80F13" w:rsidRDefault="00B80F13" w:rsidP="00B03697">
      <w:pPr>
        <w:spacing w:after="0" w:line="259" w:lineRule="auto"/>
        <w:ind w:left="187" w:right="0" w:firstLine="0"/>
        <w:jc w:val="left"/>
      </w:pPr>
    </w:p>
    <w:p w:rsidR="005C34C0" w:rsidRDefault="00B80F13" w:rsidP="00F95F08">
      <w:pPr>
        <w:pStyle w:val="Heading1"/>
      </w:pPr>
      <w:bookmarkStart w:id="4" w:name="_Toc40798574"/>
      <w:r>
        <w:t>5</w:t>
      </w:r>
      <w:r>
        <w:tab/>
        <w:t>Communication between primary, secondary and tertiary care</w:t>
      </w:r>
      <w:bookmarkEnd w:id="4"/>
      <w:r>
        <w:t xml:space="preserve"> </w:t>
      </w:r>
    </w:p>
    <w:p w:rsidR="005C34C0" w:rsidRDefault="00B80F13" w:rsidP="00B03697">
      <w:pPr>
        <w:spacing w:after="0"/>
        <w:ind w:left="182" w:right="0"/>
        <w:jc w:val="left"/>
      </w:pPr>
      <w:r>
        <w:t xml:space="preserve">Care of the burn injury patient will be provided by </w:t>
      </w:r>
      <w:proofErr w:type="gramStart"/>
      <w:r>
        <w:t>a number of</w:t>
      </w:r>
      <w:proofErr w:type="gramEnd"/>
      <w:r>
        <w:t xml:space="preserve"> health care professionals based in primary, secondary and tertiary services. Effective communication is essential for the co-ordinated provision of health care services required by the patient. </w:t>
      </w:r>
    </w:p>
    <w:p w:rsidR="005C34C0" w:rsidRDefault="00B80F13" w:rsidP="00B03697">
      <w:pPr>
        <w:spacing w:after="0" w:line="259" w:lineRule="auto"/>
        <w:ind w:left="187" w:right="0" w:firstLine="0"/>
        <w:jc w:val="left"/>
      </w:pPr>
      <w:r>
        <w:t xml:space="preserve"> </w:t>
      </w:r>
    </w:p>
    <w:p w:rsidR="005C34C0" w:rsidRDefault="00B80F13" w:rsidP="00B03697">
      <w:pPr>
        <w:spacing w:after="0"/>
        <w:ind w:left="748" w:right="0" w:hanging="576"/>
        <w:jc w:val="left"/>
      </w:pPr>
      <w:r>
        <w:rPr>
          <w:b/>
        </w:rPr>
        <w:t>5.1</w:t>
      </w:r>
      <w:r w:rsidR="00B03697">
        <w:rPr>
          <w:b/>
        </w:rPr>
        <w:tab/>
      </w:r>
      <w:r>
        <w:t xml:space="preserve">Effective communication between all levels of care and across all specialities and professional groups will be encouraged and forms an underlying principle in the delivery of burn care for all New Zealanders throughout the continuum of their care. </w:t>
      </w:r>
    </w:p>
    <w:p w:rsidR="005C34C0" w:rsidRDefault="005C34C0" w:rsidP="00B03697">
      <w:pPr>
        <w:spacing w:after="0" w:line="259" w:lineRule="auto"/>
        <w:ind w:left="187" w:right="0" w:firstLine="0"/>
        <w:jc w:val="left"/>
      </w:pPr>
    </w:p>
    <w:p w:rsidR="005C34C0" w:rsidRDefault="00B80F13" w:rsidP="00B03697">
      <w:pPr>
        <w:spacing w:after="0"/>
        <w:ind w:left="748" w:right="0" w:hanging="576"/>
        <w:jc w:val="left"/>
      </w:pPr>
      <w:r>
        <w:rPr>
          <w:b/>
        </w:rPr>
        <w:t>5.2</w:t>
      </w:r>
      <w:r w:rsidR="00B03697">
        <w:rPr>
          <w:b/>
        </w:rPr>
        <w:tab/>
      </w:r>
      <w:r>
        <w:t xml:space="preserve">This communication will be facilitated with the use of information technology (including electronic image transfer and video-conferencing) especially when the participants are separated by geographical distance. </w:t>
      </w:r>
    </w:p>
    <w:p w:rsidR="005C34C0" w:rsidRDefault="00B80F13" w:rsidP="00F95F08">
      <w:pPr>
        <w:pStyle w:val="Heading1"/>
      </w:pPr>
      <w:bookmarkStart w:id="5" w:name="_Toc40798575"/>
      <w:r>
        <w:t>6</w:t>
      </w:r>
      <w:r w:rsidR="00B03697">
        <w:tab/>
      </w:r>
      <w:r>
        <w:t>Management of burn care services</w:t>
      </w:r>
      <w:bookmarkEnd w:id="5"/>
      <w:r>
        <w:t xml:space="preserve"> </w:t>
      </w:r>
    </w:p>
    <w:p w:rsidR="005C34C0" w:rsidRDefault="00B80F13" w:rsidP="00B80F13">
      <w:pPr>
        <w:ind w:left="182" w:right="0"/>
        <w:jc w:val="left"/>
      </w:pPr>
      <w:r>
        <w:t xml:space="preserve">Burn Care Services will vary in their management structures, dependent on the configuration within their respective District Health Board. All services require a management structure to ensure that the RBU </w:t>
      </w:r>
      <w:proofErr w:type="gramStart"/>
      <w:r>
        <w:t>is able to</w:t>
      </w:r>
      <w:proofErr w:type="gramEnd"/>
      <w:r>
        <w:t xml:space="preserve"> provide the resources appropriate to the service level required and that it will comply with the minimum standards outlined in this document. Management will also endeavour to support the RBU and the development of the National Burn Service Network. </w:t>
      </w:r>
    </w:p>
    <w:p w:rsidR="005C34C0" w:rsidRDefault="00B80F13" w:rsidP="00B80F13">
      <w:pPr>
        <w:spacing w:after="0" w:line="259" w:lineRule="auto"/>
        <w:ind w:left="187" w:right="0" w:firstLine="0"/>
        <w:jc w:val="left"/>
      </w:pPr>
      <w:r>
        <w:t xml:space="preserve"> </w:t>
      </w:r>
    </w:p>
    <w:p w:rsidR="005C34C0" w:rsidRDefault="00B80F13" w:rsidP="00B03697">
      <w:pPr>
        <w:pBdr>
          <w:top w:val="single" w:sz="6" w:space="0" w:color="000000"/>
          <w:left w:val="single" w:sz="6" w:space="0" w:color="000000"/>
          <w:bottom w:val="single" w:sz="6" w:space="0" w:color="000000"/>
          <w:right w:val="single" w:sz="6" w:space="0" w:color="000000"/>
        </w:pBdr>
        <w:shd w:val="clear" w:color="auto" w:fill="D9D9D9"/>
        <w:spacing w:before="120" w:after="120" w:line="259" w:lineRule="auto"/>
        <w:ind w:left="274" w:right="0" w:firstLine="0"/>
        <w:jc w:val="center"/>
      </w:pPr>
      <w:r>
        <w:rPr>
          <w:b/>
          <w:sz w:val="24"/>
        </w:rPr>
        <w:t>Standards</w:t>
      </w:r>
    </w:p>
    <w:p w:rsidR="005C34C0" w:rsidRDefault="00B80F13" w:rsidP="00F95F08">
      <w:pPr>
        <w:pStyle w:val="Heading1"/>
      </w:pPr>
      <w:bookmarkStart w:id="6" w:name="_Toc40798576"/>
      <w:r>
        <w:t>7</w:t>
      </w:r>
      <w:r w:rsidR="00B03697">
        <w:tab/>
      </w:r>
      <w:r>
        <w:t xml:space="preserve">Patient </w:t>
      </w:r>
      <w:proofErr w:type="spellStart"/>
      <w:r>
        <w:t>Centered</w:t>
      </w:r>
      <w:proofErr w:type="spellEnd"/>
      <w:r>
        <w:t xml:space="preserve"> Care</w:t>
      </w:r>
      <w:bookmarkEnd w:id="6"/>
      <w:r>
        <w:rPr>
          <w:sz w:val="20"/>
        </w:rPr>
        <w:t xml:space="preserve"> </w:t>
      </w:r>
    </w:p>
    <w:p w:rsidR="005C34C0" w:rsidRDefault="00B80F13" w:rsidP="00B03697">
      <w:pPr>
        <w:spacing w:after="0"/>
        <w:ind w:right="0"/>
        <w:jc w:val="left"/>
      </w:pPr>
      <w:r>
        <w:t>A life-altering traumatic experience demands the involvement of all members of the multi-disciplinary team to co-ordinate their activities towards producing an optimum outcome.</w:t>
      </w:r>
      <w:r>
        <w:rPr>
          <w:b/>
        </w:rPr>
        <w:t xml:space="preserve"> </w:t>
      </w:r>
    </w:p>
    <w:p w:rsidR="005C34C0" w:rsidRDefault="005C34C0" w:rsidP="00B03697">
      <w:pPr>
        <w:spacing w:after="0" w:line="259" w:lineRule="auto"/>
        <w:ind w:left="0" w:right="0" w:firstLine="0"/>
        <w:jc w:val="left"/>
      </w:pPr>
    </w:p>
    <w:p w:rsidR="005C34C0" w:rsidRDefault="00B80F13" w:rsidP="00B03697">
      <w:pPr>
        <w:spacing w:after="0"/>
        <w:ind w:right="0"/>
        <w:jc w:val="left"/>
      </w:pPr>
      <w:r>
        <w:t xml:space="preserve">Seamless care throughout the patient journey coupled with social arrangements and specific care packages on discharge will provide the greatest opportunity for the patient. Patients and families will be supported to deal with the effects of burn injuries through the promotion of family support, functional ability, provision of information and the regaining of confidence in social interaction. </w:t>
      </w:r>
    </w:p>
    <w:p w:rsidR="005C34C0" w:rsidRDefault="005C34C0" w:rsidP="00B03697">
      <w:pPr>
        <w:spacing w:after="0" w:line="259" w:lineRule="auto"/>
        <w:ind w:left="0" w:right="0" w:firstLine="0"/>
        <w:jc w:val="left"/>
      </w:pPr>
    </w:p>
    <w:p w:rsidR="005C34C0" w:rsidRDefault="00B80F13" w:rsidP="00B03697">
      <w:pPr>
        <w:spacing w:after="0"/>
        <w:ind w:left="773" w:right="0"/>
        <w:jc w:val="left"/>
      </w:pPr>
      <w:r>
        <w:t xml:space="preserve">Points 7.1–7.6 represent a minimum standard. </w:t>
      </w:r>
    </w:p>
    <w:p w:rsidR="005C34C0" w:rsidRDefault="005C34C0" w:rsidP="00B03697">
      <w:pPr>
        <w:spacing w:after="0" w:line="259" w:lineRule="auto"/>
        <w:ind w:left="763" w:right="0" w:firstLine="0"/>
        <w:jc w:val="left"/>
      </w:pPr>
    </w:p>
    <w:p w:rsidR="005C34C0" w:rsidRDefault="00B80F13" w:rsidP="00B03697">
      <w:pPr>
        <w:spacing w:after="0"/>
        <w:ind w:left="748" w:right="0" w:hanging="576"/>
        <w:jc w:val="left"/>
      </w:pPr>
      <w:r>
        <w:rPr>
          <w:b/>
        </w:rPr>
        <w:t>7.1</w:t>
      </w:r>
      <w:r>
        <w:rPr>
          <w:b/>
        </w:rPr>
        <w:tab/>
      </w:r>
      <w:r>
        <w:t xml:space="preserve">Each patient is admitted under the care of a named consultant who shall be responsible for coordinating that patient’s care utilising the multi-disciplinary teams to its fullest extent to maximise patient outcome. </w:t>
      </w:r>
    </w:p>
    <w:p w:rsidR="005C34C0" w:rsidRDefault="005C34C0" w:rsidP="00B03697">
      <w:pPr>
        <w:spacing w:after="0" w:line="259" w:lineRule="auto"/>
        <w:ind w:left="187" w:right="0" w:firstLine="0"/>
        <w:jc w:val="left"/>
      </w:pPr>
    </w:p>
    <w:p w:rsidR="005C34C0" w:rsidRDefault="00B80F13" w:rsidP="00B03697">
      <w:pPr>
        <w:spacing w:after="0"/>
        <w:ind w:left="748" w:right="0" w:hanging="576"/>
        <w:jc w:val="left"/>
      </w:pPr>
      <w:r>
        <w:rPr>
          <w:b/>
        </w:rPr>
        <w:t>7.2</w:t>
      </w:r>
      <w:r>
        <w:rPr>
          <w:b/>
        </w:rPr>
        <w:tab/>
      </w:r>
      <w:r>
        <w:t xml:space="preserve">In addition, one member of this multi-disciplinary team will provide an accessible contact point for the patient or family. This need not necessarily be the named consultant. This person (or their ‘cover’) should be easily contactable. </w:t>
      </w:r>
    </w:p>
    <w:p w:rsidR="005C34C0" w:rsidRDefault="005C34C0" w:rsidP="00B03697">
      <w:pPr>
        <w:spacing w:after="0" w:line="259" w:lineRule="auto"/>
        <w:ind w:left="187" w:right="0" w:firstLine="0"/>
        <w:jc w:val="left"/>
      </w:pPr>
    </w:p>
    <w:p w:rsidR="005C34C0" w:rsidRDefault="00B80F13" w:rsidP="00B03697">
      <w:pPr>
        <w:spacing w:after="0"/>
        <w:ind w:left="748" w:right="0" w:hanging="576"/>
        <w:jc w:val="left"/>
      </w:pPr>
      <w:r>
        <w:rPr>
          <w:b/>
        </w:rPr>
        <w:t>7.3</w:t>
      </w:r>
      <w:r>
        <w:rPr>
          <w:b/>
        </w:rPr>
        <w:tab/>
      </w:r>
      <w:r>
        <w:t xml:space="preserve">The clinical care plan for each patient must involve a regular multi-disciplinary review with involvement and input from all members of the multi-disciplinary team. Whilst consideration will be made to the wishes of the family and carers, the needs and wants of the patient remains paramount. </w:t>
      </w:r>
    </w:p>
    <w:p w:rsidR="005C34C0" w:rsidRDefault="005C34C0" w:rsidP="00B03697">
      <w:pPr>
        <w:spacing w:after="0" w:line="259" w:lineRule="auto"/>
        <w:ind w:left="187" w:right="0" w:firstLine="0"/>
        <w:jc w:val="left"/>
      </w:pPr>
    </w:p>
    <w:p w:rsidR="005C34C0" w:rsidRDefault="00B80F13" w:rsidP="00B03697">
      <w:pPr>
        <w:spacing w:after="0"/>
        <w:ind w:left="748" w:right="0" w:hanging="576"/>
        <w:jc w:val="left"/>
      </w:pPr>
      <w:r>
        <w:rPr>
          <w:b/>
        </w:rPr>
        <w:t>7.4</w:t>
      </w:r>
      <w:r>
        <w:rPr>
          <w:b/>
        </w:rPr>
        <w:tab/>
      </w:r>
      <w:r>
        <w:t xml:space="preserve">Burn care services must be arranged so that the patient moves from critical/acute care to rehabilitation and then to home in a systematic organised and planned manner as a result of the above meetings. </w:t>
      </w:r>
    </w:p>
    <w:p w:rsidR="005C34C0" w:rsidRDefault="005C34C0" w:rsidP="00B03697">
      <w:pPr>
        <w:spacing w:after="0" w:line="259" w:lineRule="auto"/>
        <w:ind w:left="187" w:right="0" w:firstLine="0"/>
        <w:jc w:val="left"/>
      </w:pPr>
    </w:p>
    <w:p w:rsidR="005C34C0" w:rsidRDefault="00B80F13" w:rsidP="00B03697">
      <w:pPr>
        <w:spacing w:after="0"/>
        <w:ind w:left="748" w:right="0" w:hanging="576"/>
        <w:jc w:val="left"/>
      </w:pPr>
      <w:r>
        <w:rPr>
          <w:b/>
        </w:rPr>
        <w:t>7.5</w:t>
      </w:r>
      <w:r>
        <w:rPr>
          <w:b/>
        </w:rPr>
        <w:tab/>
      </w:r>
      <w:r>
        <w:t xml:space="preserve">Patients require access to acute psychological and psychiatric services. In addition, their families and staff working within the burn service should have similar access to psychological support. </w:t>
      </w:r>
      <w:r>
        <w:rPr>
          <w:sz w:val="24"/>
        </w:rPr>
        <w:t xml:space="preserve"> </w:t>
      </w:r>
    </w:p>
    <w:p w:rsidR="005C34C0" w:rsidRDefault="00B80F13" w:rsidP="00B03697">
      <w:pPr>
        <w:spacing w:after="0" w:line="259" w:lineRule="auto"/>
        <w:ind w:left="187" w:right="0" w:firstLine="0"/>
        <w:jc w:val="left"/>
      </w:pPr>
      <w:r>
        <w:rPr>
          <w:sz w:val="24"/>
        </w:rPr>
        <w:t xml:space="preserve"> </w:t>
      </w:r>
    </w:p>
    <w:p w:rsidR="005C34C0" w:rsidRDefault="00B80F13" w:rsidP="00B03697">
      <w:pPr>
        <w:spacing w:after="0"/>
        <w:ind w:left="748" w:right="0" w:hanging="576"/>
        <w:jc w:val="left"/>
      </w:pPr>
      <w:r>
        <w:rPr>
          <w:b/>
        </w:rPr>
        <w:t>7.6</w:t>
      </w:r>
      <w:r>
        <w:rPr>
          <w:b/>
        </w:rPr>
        <w:tab/>
      </w:r>
      <w:r>
        <w:t>Specialist burn services may be significant distances away from the wh</w:t>
      </w:r>
      <w:r w:rsidR="00E567A3">
        <w:t>ā</w:t>
      </w:r>
      <w:r>
        <w:t xml:space="preserve">nau/family home. </w:t>
      </w:r>
      <w:proofErr w:type="gramStart"/>
      <w:r>
        <w:t>Therefore</w:t>
      </w:r>
      <w:proofErr w:type="gramEnd"/>
      <w:r>
        <w:t xml:space="preserve"> travel and accommodation must be made available as required in both the acute and rehabilitative phases of burn care. Funding currently supports one family member accompanying the patient although additional support for additional members may be required. The role of the social worker in this respect is pivotal in facilitating this support.  The National Burn Service Network will develop an expanded policy for travel support for relatives in conjunction with the </w:t>
      </w:r>
      <w:proofErr w:type="spellStart"/>
      <w:r>
        <w:t>MoH</w:t>
      </w:r>
      <w:proofErr w:type="spellEnd"/>
      <w:r>
        <w:t xml:space="preserve"> and ACC. </w:t>
      </w:r>
    </w:p>
    <w:p w:rsidR="005C34C0" w:rsidRDefault="00B80F13" w:rsidP="00B03697">
      <w:pPr>
        <w:spacing w:after="0" w:line="259" w:lineRule="auto"/>
        <w:ind w:left="187" w:right="0" w:firstLine="0"/>
        <w:jc w:val="left"/>
      </w:pPr>
      <w:r>
        <w:t xml:space="preserve"> </w:t>
      </w:r>
    </w:p>
    <w:p w:rsidR="005C34C0" w:rsidRDefault="00B80F13" w:rsidP="00B03697">
      <w:pPr>
        <w:spacing w:after="0"/>
        <w:ind w:left="773" w:right="0"/>
        <w:jc w:val="left"/>
      </w:pPr>
      <w:r>
        <w:t xml:space="preserve">Point 7.7 is NOT a minimum standard. </w:t>
      </w:r>
    </w:p>
    <w:p w:rsidR="005C34C0" w:rsidRDefault="00B80F13" w:rsidP="00B03697">
      <w:pPr>
        <w:spacing w:after="0"/>
        <w:ind w:left="748" w:right="0" w:hanging="576"/>
        <w:jc w:val="left"/>
      </w:pPr>
      <w:r>
        <w:rPr>
          <w:b/>
        </w:rPr>
        <w:t>7.7</w:t>
      </w:r>
      <w:r w:rsidR="00E567A3">
        <w:rPr>
          <w:b/>
        </w:rPr>
        <w:tab/>
      </w:r>
      <w:r w:rsidR="00E567A3" w:rsidRPr="00E567A3">
        <w:t>I</w:t>
      </w:r>
      <w:r w:rsidRPr="00E567A3">
        <w:t>deally,</w:t>
      </w:r>
      <w:r>
        <w:t xml:space="preserve"> patients, relatives and staff should be made aware of and have access to appropriate support groups where they can interact with other burn patients and receive peer support. </w:t>
      </w:r>
      <w:r>
        <w:rPr>
          <w:i/>
        </w:rPr>
        <w:t xml:space="preserve"> </w:t>
      </w:r>
    </w:p>
    <w:p w:rsidR="005C34C0" w:rsidRDefault="005C34C0" w:rsidP="00B80F13">
      <w:pPr>
        <w:spacing w:after="0" w:line="259" w:lineRule="auto"/>
        <w:ind w:left="187" w:right="0" w:firstLine="0"/>
        <w:jc w:val="left"/>
      </w:pPr>
    </w:p>
    <w:p w:rsidR="005C34C0" w:rsidRDefault="00B80F13" w:rsidP="00F95F08">
      <w:pPr>
        <w:pStyle w:val="Heading1"/>
      </w:pPr>
      <w:bookmarkStart w:id="7" w:name="_Toc40798577"/>
      <w:r>
        <w:t>8</w:t>
      </w:r>
      <w:r w:rsidR="00B03697">
        <w:tab/>
      </w:r>
      <w:r>
        <w:t>Access, Assessment and Diagnosis</w:t>
      </w:r>
      <w:bookmarkEnd w:id="7"/>
      <w:r>
        <w:rPr>
          <w:sz w:val="20"/>
        </w:rPr>
        <w:t xml:space="preserve"> </w:t>
      </w:r>
    </w:p>
    <w:p w:rsidR="005C34C0" w:rsidRDefault="00B80F13" w:rsidP="00635D03">
      <w:pPr>
        <w:spacing w:after="0"/>
        <w:ind w:left="182" w:right="0"/>
        <w:jc w:val="left"/>
      </w:pPr>
      <w:r>
        <w:t xml:space="preserve">Specialist burn care and associated facilities should be available to all patients irrespective of geographical location. Transfer from a local hospital to </w:t>
      </w:r>
      <w:proofErr w:type="gramStart"/>
      <w:r>
        <w:t>a</w:t>
      </w:r>
      <w:proofErr w:type="gramEnd"/>
      <w:r>
        <w:t xml:space="preserve"> RBU (or the NBC) will be guided by above transfer criteria and should occur without unnecessary delay. </w:t>
      </w:r>
    </w:p>
    <w:p w:rsidR="005C34C0" w:rsidRDefault="00B80F13" w:rsidP="00635D03">
      <w:pPr>
        <w:spacing w:after="0" w:line="259" w:lineRule="auto"/>
        <w:ind w:left="187" w:right="0" w:firstLine="0"/>
        <w:jc w:val="left"/>
      </w:pPr>
      <w:r>
        <w:t xml:space="preserve"> </w:t>
      </w:r>
    </w:p>
    <w:p w:rsidR="005C34C0" w:rsidRDefault="00B80F13" w:rsidP="00635D03">
      <w:pPr>
        <w:spacing w:after="0"/>
        <w:ind w:left="182" w:right="0"/>
        <w:jc w:val="left"/>
      </w:pPr>
      <w:r>
        <w:t xml:space="preserve">Advice regarding the treatment of burns and possible transfer will always be available from the RBUs as is the current practice via the On-Call Plastic Surgery Registrar or Consultant. </w:t>
      </w:r>
    </w:p>
    <w:p w:rsidR="005C34C0" w:rsidRDefault="00B80F13" w:rsidP="00635D03">
      <w:pPr>
        <w:spacing w:after="0" w:line="259" w:lineRule="auto"/>
        <w:ind w:left="187" w:right="0" w:firstLine="0"/>
        <w:jc w:val="left"/>
      </w:pPr>
      <w:r>
        <w:t xml:space="preserve"> </w:t>
      </w:r>
    </w:p>
    <w:p w:rsidR="005C34C0" w:rsidRDefault="00B80F13" w:rsidP="00635D03">
      <w:pPr>
        <w:spacing w:after="0"/>
        <w:ind w:left="182" w:right="0"/>
        <w:jc w:val="left"/>
      </w:pPr>
      <w:r>
        <w:t xml:space="preserve">Professionals within the RBUs who deal with acute burns should be credentialed by the National Burn Service Network and will follow national guidelines for the treatment and referral of patients (refer sections 15 &amp; 16). </w:t>
      </w:r>
    </w:p>
    <w:p w:rsidR="005C34C0" w:rsidRDefault="00B80F13" w:rsidP="00635D03">
      <w:pPr>
        <w:spacing w:after="0" w:line="259" w:lineRule="auto"/>
        <w:ind w:left="187" w:right="0" w:firstLine="0"/>
        <w:jc w:val="left"/>
      </w:pPr>
      <w:r>
        <w:t xml:space="preserve"> </w:t>
      </w:r>
    </w:p>
    <w:p w:rsidR="005C34C0" w:rsidRDefault="00B80F13" w:rsidP="00635D03">
      <w:pPr>
        <w:spacing w:after="0"/>
        <w:ind w:left="182" w:right="0"/>
        <w:jc w:val="left"/>
      </w:pPr>
      <w:r>
        <w:t xml:space="preserve">To facilitate the care of burn patients by all levels of care (primary, secondary etc.) the following is recommended as a minimum standard: </w:t>
      </w:r>
    </w:p>
    <w:p w:rsidR="005C34C0" w:rsidRDefault="00B80F13" w:rsidP="00635D03">
      <w:pPr>
        <w:spacing w:after="0" w:line="259" w:lineRule="auto"/>
        <w:ind w:left="187" w:right="0" w:firstLine="0"/>
        <w:jc w:val="left"/>
      </w:pPr>
      <w:r>
        <w:t xml:space="preserve"> </w:t>
      </w:r>
    </w:p>
    <w:p w:rsidR="005C34C0" w:rsidRDefault="00B80F13" w:rsidP="00635D03">
      <w:pPr>
        <w:spacing w:after="0"/>
        <w:ind w:left="748" w:right="0" w:hanging="576"/>
        <w:jc w:val="left"/>
      </w:pPr>
      <w:r>
        <w:rPr>
          <w:b/>
        </w:rPr>
        <w:t>8.1</w:t>
      </w:r>
      <w:r>
        <w:rPr>
          <w:b/>
        </w:rPr>
        <w:tab/>
      </w:r>
      <w:r>
        <w:t>Clear National Burn Injury Referral Guidelines will be disseminated to all primary, secondary and tertiary healthcare providers. The responsibility for designing and updating these guidelines lies with the National Burn Service Network</w:t>
      </w:r>
      <w:r w:rsidR="00E567A3">
        <w:t xml:space="preserve">. </w:t>
      </w:r>
      <w:r>
        <w:t xml:space="preserve"> The responsibility for distributing these forms to all referring hospitals lies with the National Burn Service Network. </w:t>
      </w:r>
    </w:p>
    <w:p w:rsidR="005C34C0" w:rsidRDefault="00B80F13" w:rsidP="00635D03">
      <w:pPr>
        <w:spacing w:after="0" w:line="259" w:lineRule="auto"/>
        <w:ind w:left="187" w:right="0" w:firstLine="0"/>
        <w:jc w:val="left"/>
      </w:pPr>
      <w:r>
        <w:rPr>
          <w:sz w:val="24"/>
        </w:rPr>
        <w:t xml:space="preserve"> </w:t>
      </w:r>
    </w:p>
    <w:p w:rsidR="005C34C0" w:rsidRDefault="00B80F13" w:rsidP="00635D03">
      <w:pPr>
        <w:spacing w:after="0"/>
        <w:ind w:left="748" w:right="0" w:hanging="576"/>
        <w:jc w:val="left"/>
      </w:pPr>
      <w:r>
        <w:rPr>
          <w:b/>
        </w:rPr>
        <w:t>8.2</w:t>
      </w:r>
      <w:r>
        <w:rPr>
          <w:b/>
        </w:rPr>
        <w:tab/>
      </w:r>
      <w:r>
        <w:t xml:space="preserve">Advice to hospitals and clinicians not credentialed to care for burns will be available via either a Plastic Surgery Registrar or Consultant based in the corresponding RBU. Advice will be available 24/7 and will continue to be available until the patient is directly under the care of the RBU or NBC. </w:t>
      </w:r>
    </w:p>
    <w:p w:rsidR="005C34C0" w:rsidRDefault="00B80F13" w:rsidP="00635D03">
      <w:pPr>
        <w:spacing w:after="0" w:line="259" w:lineRule="auto"/>
        <w:ind w:left="187" w:right="0" w:firstLine="0"/>
        <w:jc w:val="left"/>
      </w:pPr>
      <w:r>
        <w:rPr>
          <w:sz w:val="24"/>
        </w:rPr>
        <w:t xml:space="preserve"> </w:t>
      </w:r>
    </w:p>
    <w:p w:rsidR="005C34C0" w:rsidRDefault="00B80F13" w:rsidP="00635D03">
      <w:pPr>
        <w:spacing w:after="0"/>
        <w:ind w:left="748" w:right="0" w:hanging="576"/>
        <w:jc w:val="left"/>
      </w:pPr>
      <w:r>
        <w:rPr>
          <w:b/>
        </w:rPr>
        <w:t>8.3</w:t>
      </w:r>
      <w:r>
        <w:rPr>
          <w:b/>
        </w:rPr>
        <w:tab/>
      </w:r>
      <w:r>
        <w:t xml:space="preserve">Advice regarding the initial assessment, management and subsequent transfer of a patient from a local hospital to either </w:t>
      </w:r>
      <w:proofErr w:type="gramStart"/>
      <w:r>
        <w:t>a</w:t>
      </w:r>
      <w:proofErr w:type="gramEnd"/>
      <w:r>
        <w:t xml:space="preserve"> RBU or NBC will take advantage of all available means of communication. On occasions when emergency care (</w:t>
      </w:r>
      <w:proofErr w:type="spellStart"/>
      <w:r>
        <w:t>eg</w:t>
      </w:r>
      <w:proofErr w:type="spellEnd"/>
      <w:r>
        <w:t xml:space="preserve"> escharotomies) needs to be performed by a non-credentialed professional, maximum use of technology to facilitate communication between the RBU professional and the bed-side carer will be utilised. </w:t>
      </w:r>
    </w:p>
    <w:p w:rsidR="005C34C0" w:rsidRDefault="00B80F13" w:rsidP="00635D03">
      <w:pPr>
        <w:spacing w:after="0" w:line="259" w:lineRule="auto"/>
        <w:ind w:left="187" w:right="0" w:firstLine="0"/>
        <w:jc w:val="left"/>
      </w:pPr>
      <w:r>
        <w:rPr>
          <w:sz w:val="24"/>
        </w:rPr>
        <w:t xml:space="preserve"> </w:t>
      </w:r>
    </w:p>
    <w:p w:rsidR="005C34C0" w:rsidRDefault="00B80F13" w:rsidP="00635D03">
      <w:pPr>
        <w:spacing w:after="0"/>
        <w:ind w:left="748" w:right="0" w:hanging="576"/>
        <w:jc w:val="left"/>
      </w:pPr>
      <w:r>
        <w:rPr>
          <w:b/>
        </w:rPr>
        <w:t>8.4</w:t>
      </w:r>
      <w:r>
        <w:rPr>
          <w:b/>
        </w:rPr>
        <w:tab/>
      </w:r>
      <w:r>
        <w:t xml:space="preserve">Initial assessment, management, triage and preparation for transfer will follow established Emergency Management of Severe Burns (EMSB) principles for burn patients. The final disposition of the patient will be guided by the above criteria. Other non-burn injuries, although infrequent, need to be assessed and stabilised before onward transfer according to EMSB and Emergency Management of Severe Trauma (EMST) guidelines. </w:t>
      </w:r>
    </w:p>
    <w:p w:rsidR="00B80F13" w:rsidRDefault="00B80F13">
      <w:pPr>
        <w:spacing w:after="160" w:line="259" w:lineRule="auto"/>
        <w:ind w:left="0" w:right="0" w:firstLine="0"/>
        <w:jc w:val="left"/>
      </w:pPr>
      <w:r>
        <w:br w:type="page"/>
      </w:r>
    </w:p>
    <w:p w:rsidR="005C34C0" w:rsidRDefault="00B80F13" w:rsidP="00F95F08">
      <w:pPr>
        <w:pStyle w:val="Heading1"/>
      </w:pPr>
      <w:bookmarkStart w:id="8" w:name="_Toc40798578"/>
      <w:r>
        <w:t xml:space="preserve">9 </w:t>
      </w:r>
      <w:r>
        <w:tab/>
        <w:t>Acute Burn care</w:t>
      </w:r>
      <w:bookmarkEnd w:id="8"/>
      <w:r>
        <w:t xml:space="preserve"> </w:t>
      </w:r>
    </w:p>
    <w:p w:rsidR="005C34C0" w:rsidRDefault="00B80F13" w:rsidP="000501F6">
      <w:pPr>
        <w:spacing w:after="0"/>
        <w:ind w:left="182" w:right="0"/>
        <w:jc w:val="left"/>
      </w:pPr>
      <w:r>
        <w:t xml:space="preserve">Multi-disciplinary teams will work together, across disciplines and locations, to achieve optimum decision making, treatment and outcome. Management beginning at the accident scene and during transfer to hospital will be provided in accordance with EMSB guidelines. Management in the Emergency Departments will be provided in accordance with EMSB guidelines.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182" w:right="0"/>
        <w:jc w:val="left"/>
      </w:pPr>
      <w:r>
        <w:t xml:space="preserve">Care for the acutely injured will be undertaken by appropriately credentialed professionals. Credentialing processes are currently undertaken at a hospital level by individual professional groups.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182" w:right="0"/>
        <w:jc w:val="left"/>
      </w:pPr>
      <w:r>
        <w:t xml:space="preserve">The following represents a minimum standard. </w:t>
      </w:r>
    </w:p>
    <w:p w:rsidR="005C34C0" w:rsidRDefault="00B80F13" w:rsidP="000501F6">
      <w:pPr>
        <w:spacing w:after="0" w:line="259" w:lineRule="auto"/>
        <w:ind w:left="187" w:right="0" w:firstLine="0"/>
        <w:jc w:val="left"/>
      </w:pPr>
      <w:r>
        <w:t xml:space="preserve"> </w:t>
      </w:r>
    </w:p>
    <w:p w:rsidR="005C34C0" w:rsidRDefault="00B80F13" w:rsidP="000501F6">
      <w:pPr>
        <w:tabs>
          <w:tab w:val="center" w:pos="4567"/>
        </w:tabs>
        <w:spacing w:after="0"/>
        <w:ind w:left="0" w:right="0" w:firstLine="142"/>
        <w:jc w:val="left"/>
      </w:pPr>
      <w:r>
        <w:rPr>
          <w:b/>
        </w:rPr>
        <w:t>9.1</w:t>
      </w:r>
      <w:r>
        <w:rPr>
          <w:b/>
        </w:rPr>
        <w:tab/>
      </w:r>
      <w:r>
        <w:t xml:space="preserve">There should be direct access to and clinical support from an appropriate ICU. </w:t>
      </w:r>
    </w:p>
    <w:p w:rsidR="005C34C0" w:rsidRDefault="00B80F13" w:rsidP="000501F6">
      <w:pPr>
        <w:spacing w:after="0" w:line="259" w:lineRule="auto"/>
        <w:ind w:left="187" w:right="0" w:firstLine="0"/>
        <w:jc w:val="left"/>
      </w:pPr>
      <w:r>
        <w:rPr>
          <w:sz w:val="24"/>
        </w:rPr>
        <w:t xml:space="preserve"> </w:t>
      </w:r>
    </w:p>
    <w:p w:rsidR="005C34C0" w:rsidRDefault="00B80F13" w:rsidP="000501F6">
      <w:pPr>
        <w:spacing w:after="0"/>
        <w:ind w:left="748" w:right="0" w:hanging="576"/>
        <w:jc w:val="left"/>
      </w:pPr>
      <w:r>
        <w:rPr>
          <w:b/>
        </w:rPr>
        <w:t>9.2</w:t>
      </w:r>
      <w:r>
        <w:rPr>
          <w:b/>
        </w:rPr>
        <w:tab/>
      </w:r>
      <w:r>
        <w:t xml:space="preserve">There should be access to suitably-staffed operating theatres (surgeons, anaesthetists and nurses) to allow ‘early debridement’ of the burn. At times, this may require access to an operating theatre after hours or the weekend. </w:t>
      </w:r>
    </w:p>
    <w:p w:rsidR="005C34C0" w:rsidRDefault="005C34C0" w:rsidP="000501F6">
      <w:pPr>
        <w:spacing w:after="0" w:line="259" w:lineRule="auto"/>
        <w:ind w:left="187" w:right="0" w:firstLine="0"/>
        <w:jc w:val="left"/>
      </w:pPr>
    </w:p>
    <w:p w:rsidR="005C34C0" w:rsidRDefault="00B80F13" w:rsidP="000501F6">
      <w:pPr>
        <w:spacing w:after="0"/>
        <w:ind w:left="748" w:right="0" w:hanging="576"/>
        <w:jc w:val="left"/>
      </w:pPr>
      <w:r>
        <w:rPr>
          <w:b/>
        </w:rPr>
        <w:t>9.3</w:t>
      </w:r>
      <w:r>
        <w:rPr>
          <w:b/>
        </w:rPr>
        <w:tab/>
      </w:r>
      <w:r>
        <w:t xml:space="preserve">Each RBU should have a minimum of two thermally regulated, individual rooms either in the ICU or the ward.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9.4</w:t>
      </w:r>
      <w:r>
        <w:rPr>
          <w:b/>
        </w:rPr>
        <w:tab/>
      </w:r>
      <w:r>
        <w:t xml:space="preserve">Staffing numbers should be based on patient dependency and acuity rather than bed numbers alone.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9.5</w:t>
      </w:r>
      <w:r>
        <w:rPr>
          <w:b/>
        </w:rPr>
        <w:tab/>
      </w:r>
      <w:r>
        <w:t xml:space="preserve">Funding should be available for the use of advanced tissue/wound healing products in the management of burn injuries within nationally agreed guidelines (to be developed across all the RBUs via the National Burn Service Network – see Section 17). </w:t>
      </w:r>
    </w:p>
    <w:p w:rsidR="005C34C0" w:rsidRDefault="00B80F13" w:rsidP="000501F6">
      <w:pPr>
        <w:spacing w:after="0" w:line="259" w:lineRule="auto"/>
        <w:ind w:left="187" w:right="0" w:firstLine="0"/>
        <w:jc w:val="left"/>
      </w:pPr>
      <w:r>
        <w:rPr>
          <w:sz w:val="24"/>
        </w:rPr>
        <w:t xml:space="preserve"> </w:t>
      </w:r>
    </w:p>
    <w:p w:rsidR="005C34C0" w:rsidRDefault="00B80F13" w:rsidP="000501F6">
      <w:pPr>
        <w:spacing w:after="0"/>
        <w:ind w:left="748" w:right="0" w:hanging="576"/>
        <w:jc w:val="left"/>
      </w:pPr>
      <w:r>
        <w:rPr>
          <w:b/>
        </w:rPr>
        <w:t>9.6</w:t>
      </w:r>
      <w:r>
        <w:rPr>
          <w:b/>
        </w:rPr>
        <w:tab/>
      </w:r>
      <w:r>
        <w:t xml:space="preserve">Sufficient consultant anaesthetic time should be allocated to allow regular pain control ward rounds and provide support and assistance for major dressing changes outside of the operating theatre. </w:t>
      </w:r>
    </w:p>
    <w:p w:rsidR="00E567A3" w:rsidRDefault="00E567A3">
      <w:pPr>
        <w:spacing w:after="160" w:line="259" w:lineRule="auto"/>
        <w:ind w:left="0" w:right="0" w:firstLine="0"/>
        <w:jc w:val="left"/>
      </w:pPr>
    </w:p>
    <w:p w:rsidR="005C34C0" w:rsidRDefault="00B80F13" w:rsidP="00F95F08">
      <w:pPr>
        <w:pStyle w:val="Heading1"/>
      </w:pPr>
      <w:bookmarkStart w:id="9" w:name="_Toc40798579"/>
      <w:r>
        <w:t>10</w:t>
      </w:r>
      <w:r w:rsidR="00240B96">
        <w:tab/>
      </w:r>
      <w:r>
        <w:t>Rehabilitation and Follow-up</w:t>
      </w:r>
      <w:bookmarkEnd w:id="9"/>
    </w:p>
    <w:p w:rsidR="005C34C0" w:rsidRDefault="00B80F13" w:rsidP="000501F6">
      <w:pPr>
        <w:spacing w:after="0"/>
        <w:ind w:left="182" w:right="0"/>
        <w:jc w:val="left"/>
      </w:pPr>
      <w:r>
        <w:t xml:space="preserve">The </w:t>
      </w:r>
      <w:proofErr w:type="gramStart"/>
      <w:r>
        <w:t>ultimate goal</w:t>
      </w:r>
      <w:proofErr w:type="gramEnd"/>
      <w:r>
        <w:t xml:space="preserve"> for the multi-disciplinary burn team is to assist an individual with a burn injury to return to society with the maximum physical functioning, vocational and psychosocial well-being that their burn injury will permit. A critical part of this goal is the continuing care of patients after the acute phase of their care. Individual patients may need to return to the operating theatre on many occasions, often months or even years after the original event. Where possible and practical, this team will remain constant so that future care is planned and carried out in a co-ordinated and timely fashion.  </w:t>
      </w:r>
    </w:p>
    <w:p w:rsidR="005C34C0" w:rsidRDefault="005C34C0" w:rsidP="000501F6">
      <w:pPr>
        <w:spacing w:after="0" w:line="259" w:lineRule="auto"/>
        <w:ind w:left="187" w:right="0" w:firstLine="0"/>
        <w:jc w:val="left"/>
      </w:pPr>
    </w:p>
    <w:p w:rsidR="005C34C0" w:rsidRDefault="00B80F13" w:rsidP="000501F6">
      <w:pPr>
        <w:spacing w:after="0"/>
        <w:ind w:left="182" w:right="0"/>
        <w:jc w:val="left"/>
      </w:pPr>
      <w:r>
        <w:t xml:space="preserve">The following represents a minimum standard. </w:t>
      </w:r>
    </w:p>
    <w:p w:rsidR="005C34C0" w:rsidRDefault="005C34C0" w:rsidP="000501F6">
      <w:pPr>
        <w:spacing w:after="0" w:line="259" w:lineRule="auto"/>
        <w:ind w:left="187" w:right="0" w:firstLine="0"/>
        <w:jc w:val="left"/>
      </w:pPr>
    </w:p>
    <w:p w:rsidR="005C34C0" w:rsidRDefault="00B80F13" w:rsidP="000501F6">
      <w:pPr>
        <w:spacing w:after="0"/>
        <w:ind w:left="748" w:right="0" w:hanging="576"/>
        <w:jc w:val="left"/>
      </w:pPr>
      <w:r>
        <w:rPr>
          <w:b/>
        </w:rPr>
        <w:t>10.1</w:t>
      </w:r>
      <w:r>
        <w:rPr>
          <w:b/>
        </w:rPr>
        <w:tab/>
      </w:r>
      <w:r>
        <w:t xml:space="preserve">Intensive in-patient rehabilitation is available as part of a multidisciplinary and multispecialty service.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10.2</w:t>
      </w:r>
      <w:r>
        <w:rPr>
          <w:b/>
        </w:rPr>
        <w:tab/>
      </w:r>
      <w:r w:rsidRPr="00B80F13">
        <w:t>A</w:t>
      </w:r>
      <w:r>
        <w:t xml:space="preserve">ll patients discharged will receive appropriate follow up for the life-time of their burn injury from the multi-disciplinary team.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10.3</w:t>
      </w:r>
      <w:r w:rsidR="000501F6">
        <w:rPr>
          <w:b/>
        </w:rPr>
        <w:tab/>
      </w:r>
      <w:r>
        <w:t xml:space="preserve">Administrative delays should be minimised such that there are no delays in admitting patients during the optimum period for any post-burn intervention. This may include further surgery, physical rehabilitation, scar management, psycho-social support or prosthetics. Service Level Agreements for burn care should include </w:t>
      </w:r>
      <w:proofErr w:type="gramStart"/>
      <w:r>
        <w:t>sufficient</w:t>
      </w:r>
      <w:proofErr w:type="gramEnd"/>
      <w:r>
        <w:t xml:space="preserve"> allowance to accommodate the needs of all post-burn patients for post-burn episodes of care. </w:t>
      </w:r>
    </w:p>
    <w:p w:rsidR="005C34C0" w:rsidRDefault="00B80F13" w:rsidP="000501F6">
      <w:pPr>
        <w:spacing w:after="0" w:line="259" w:lineRule="auto"/>
        <w:ind w:left="187" w:right="0" w:firstLine="0"/>
        <w:jc w:val="left"/>
      </w:pPr>
      <w:r>
        <w:rPr>
          <w:sz w:val="24"/>
        </w:rPr>
        <w:t xml:space="preserve"> </w:t>
      </w:r>
    </w:p>
    <w:p w:rsidR="005C34C0" w:rsidRDefault="00B80F13" w:rsidP="000501F6">
      <w:pPr>
        <w:spacing w:after="0"/>
        <w:ind w:left="748" w:right="0" w:hanging="576"/>
        <w:jc w:val="left"/>
      </w:pPr>
      <w:r>
        <w:rPr>
          <w:b/>
        </w:rPr>
        <w:t>10.4</w:t>
      </w:r>
      <w:r w:rsidR="000501F6">
        <w:rPr>
          <w:b/>
        </w:rPr>
        <w:tab/>
      </w:r>
      <w:r>
        <w:t xml:space="preserve">The patient should receive follow-up care, reconstructive surgery and rehabilitation in the most appropriate setting, co-ordinated in partnership with the ACC Lifetime Rehabilitation Planner. At certain times, it may be necessary for the patient to be rereferred to the NBC for follow-up treatment, rehabilitation or reconstructive surgery if deemed necessary and appropriate by the RBU. Policies will be developed outlining financial arrangements for the patient and their family during periods of readmission and re-referral to RBUs/NBC.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10.5</w:t>
      </w:r>
      <w:r w:rsidR="000501F6">
        <w:rPr>
          <w:b/>
        </w:rPr>
        <w:tab/>
      </w:r>
      <w:r>
        <w:t xml:space="preserve">Out Patient attendances for both Consultant and therapy services should continue as long as they are deemed to be necessary by the provider of care.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10.6</w:t>
      </w:r>
      <w:r w:rsidR="000501F6">
        <w:rPr>
          <w:b/>
        </w:rPr>
        <w:tab/>
      </w:r>
      <w:r>
        <w:t xml:space="preserve">Each RBU/NBC should have appropriate services in place to provide care and advice to patients in a hospital nearer to their home or in their own home, where this </w:t>
      </w:r>
      <w:proofErr w:type="gramStart"/>
      <w:r>
        <w:t>is considered to be</w:t>
      </w:r>
      <w:proofErr w:type="gramEnd"/>
      <w:r>
        <w:t xml:space="preserve"> the best option. This ‘outreach’ service will require additional resources including funding.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10.7</w:t>
      </w:r>
      <w:r w:rsidR="000501F6">
        <w:rPr>
          <w:b/>
        </w:rPr>
        <w:tab/>
      </w:r>
      <w:r>
        <w:t xml:space="preserve">Care is organised in such a way that patients will follow a care pathway within the National Burn Service Network.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10.8</w:t>
      </w:r>
      <w:r w:rsidR="000501F6">
        <w:rPr>
          <w:b/>
        </w:rPr>
        <w:tab/>
      </w:r>
      <w:r>
        <w:t xml:space="preserve">Essential facilities and equipment for rehabilitation will be provided and all patients will receive comprehensive information on the rehabilitation process and their individual programmes in conjunction with the ACC Case Manager and Lifetime Rehabilitation Planner.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10.9</w:t>
      </w:r>
      <w:r w:rsidR="000501F6">
        <w:rPr>
          <w:b/>
        </w:rPr>
        <w:tab/>
      </w:r>
      <w:r>
        <w:t xml:space="preserve">There should be a work / school re-integration programme available to patients, working in conjunction with social-rehabilitation assessors. </w:t>
      </w:r>
      <w:r>
        <w:rPr>
          <w:sz w:val="24"/>
        </w:rPr>
        <w:t xml:space="preserve"> </w:t>
      </w:r>
    </w:p>
    <w:p w:rsidR="005C34C0" w:rsidRDefault="00B80F13" w:rsidP="00B80F13">
      <w:pPr>
        <w:spacing w:after="0" w:line="259" w:lineRule="auto"/>
        <w:ind w:left="187" w:right="0" w:firstLine="0"/>
        <w:jc w:val="left"/>
      </w:pPr>
      <w:r>
        <w:rPr>
          <w:sz w:val="24"/>
        </w:rPr>
        <w:t xml:space="preserve"> </w:t>
      </w:r>
    </w:p>
    <w:p w:rsidR="005C34C0" w:rsidRDefault="00B80F13" w:rsidP="00F95F08">
      <w:pPr>
        <w:pStyle w:val="Heading1"/>
      </w:pPr>
      <w:bookmarkStart w:id="10" w:name="_Toc40798580"/>
      <w:r>
        <w:t>11</w:t>
      </w:r>
      <w:r w:rsidR="000501F6">
        <w:tab/>
      </w:r>
      <w:r>
        <w:t>Psycho-Social Rehabilitation</w:t>
      </w:r>
      <w:bookmarkEnd w:id="10"/>
    </w:p>
    <w:p w:rsidR="005C34C0" w:rsidRDefault="00B80F13" w:rsidP="000501F6">
      <w:pPr>
        <w:spacing w:after="0"/>
        <w:ind w:left="182" w:right="0"/>
        <w:jc w:val="left"/>
      </w:pPr>
      <w:r>
        <w:t xml:space="preserve">Psychological adjustment of the individual and their family after surviving a burn injury takes time but the passage of time is no guarantee of success.  Studies show that the best </w:t>
      </w:r>
      <w:r w:rsidR="00E567A3">
        <w:t>long-term</w:t>
      </w:r>
      <w:r>
        <w:t xml:space="preserve"> adjustments are made when attention is paid to four critical factors: </w:t>
      </w:r>
    </w:p>
    <w:p w:rsidR="005C34C0" w:rsidRDefault="00B80F13" w:rsidP="000501F6">
      <w:pPr>
        <w:numPr>
          <w:ilvl w:val="0"/>
          <w:numId w:val="4"/>
        </w:numPr>
        <w:spacing w:after="0"/>
        <w:ind w:right="0" w:hanging="360"/>
        <w:jc w:val="left"/>
      </w:pPr>
      <w:r>
        <w:t xml:space="preserve">Ensuring that there are good support systems/networks in place for patients to rebuild their </w:t>
      </w:r>
      <w:r w:rsidR="00E567A3">
        <w:t>self-esteem</w:t>
      </w:r>
      <w:r>
        <w:t xml:space="preserve"> and </w:t>
      </w:r>
      <w:r w:rsidR="00E567A3">
        <w:t>self-belief</w:t>
      </w:r>
      <w:r>
        <w:t xml:space="preserve"> </w:t>
      </w:r>
    </w:p>
    <w:p w:rsidR="005C34C0" w:rsidRDefault="00B80F13" w:rsidP="000501F6">
      <w:pPr>
        <w:numPr>
          <w:ilvl w:val="0"/>
          <w:numId w:val="4"/>
        </w:numPr>
        <w:spacing w:after="0"/>
        <w:ind w:right="0" w:hanging="360"/>
        <w:jc w:val="left"/>
      </w:pPr>
      <w:r>
        <w:t xml:space="preserve">Enabling patients to overcome their functional limitations </w:t>
      </w:r>
    </w:p>
    <w:p w:rsidR="005C34C0" w:rsidRDefault="00B80F13" w:rsidP="000501F6">
      <w:pPr>
        <w:numPr>
          <w:ilvl w:val="0"/>
          <w:numId w:val="4"/>
        </w:numPr>
        <w:spacing w:after="0"/>
        <w:ind w:right="0" w:hanging="360"/>
        <w:jc w:val="left"/>
      </w:pPr>
      <w:r>
        <w:t xml:space="preserve">Enabling patients to be informed about surgical and other treatment, support groups, etc  </w:t>
      </w:r>
    </w:p>
    <w:p w:rsidR="005C34C0" w:rsidRDefault="00B80F13" w:rsidP="000501F6">
      <w:pPr>
        <w:numPr>
          <w:ilvl w:val="0"/>
          <w:numId w:val="4"/>
        </w:numPr>
        <w:spacing w:after="0"/>
        <w:ind w:right="0" w:hanging="360"/>
        <w:jc w:val="left"/>
      </w:pPr>
      <w:r>
        <w:t xml:space="preserve">Enabling patients to acquire effective social skills to manage the reactions of the public, their school peers or employers, etc to their changed appearance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182" w:right="0"/>
        <w:jc w:val="left"/>
      </w:pPr>
      <w:r>
        <w:t xml:space="preserve">The following represent a minimum standard. </w:t>
      </w:r>
    </w:p>
    <w:p w:rsidR="005C34C0" w:rsidRDefault="00B80F13" w:rsidP="000501F6">
      <w:pPr>
        <w:spacing w:after="0" w:line="259" w:lineRule="auto"/>
        <w:ind w:left="187" w:right="0" w:firstLine="0"/>
        <w:jc w:val="left"/>
      </w:pPr>
      <w:r>
        <w:t xml:space="preserve"> </w:t>
      </w:r>
    </w:p>
    <w:p w:rsidR="005C34C0" w:rsidRDefault="00B80F13" w:rsidP="000501F6">
      <w:pPr>
        <w:numPr>
          <w:ilvl w:val="1"/>
          <w:numId w:val="5"/>
        </w:numPr>
        <w:spacing w:after="0"/>
        <w:ind w:right="0" w:hanging="576"/>
        <w:jc w:val="left"/>
      </w:pPr>
      <w:r>
        <w:t xml:space="preserve">Patient care plans should include a psycho-social assessment. </w:t>
      </w:r>
    </w:p>
    <w:p w:rsidR="005C34C0" w:rsidRDefault="00B80F13" w:rsidP="000501F6">
      <w:pPr>
        <w:spacing w:after="0" w:line="259" w:lineRule="auto"/>
        <w:ind w:left="187" w:right="0" w:firstLine="0"/>
        <w:jc w:val="left"/>
      </w:pPr>
      <w:r>
        <w:t xml:space="preserve"> </w:t>
      </w:r>
    </w:p>
    <w:p w:rsidR="005C34C0" w:rsidRDefault="00B80F13" w:rsidP="000501F6">
      <w:pPr>
        <w:numPr>
          <w:ilvl w:val="1"/>
          <w:numId w:val="5"/>
        </w:numPr>
        <w:spacing w:after="0" w:line="259" w:lineRule="auto"/>
        <w:ind w:left="187" w:right="0" w:firstLine="0"/>
        <w:jc w:val="left"/>
      </w:pPr>
      <w:r>
        <w:t xml:space="preserve">Where the need is identified, patients should receive a tailored psycho-social rehabilitation programme that will be monitored on an ongoing basis.  </w:t>
      </w:r>
    </w:p>
    <w:p w:rsidR="005C34C0" w:rsidRDefault="00B80F13" w:rsidP="00F95F08">
      <w:pPr>
        <w:pStyle w:val="Heading1"/>
      </w:pPr>
      <w:bookmarkStart w:id="11" w:name="_Toc40798581"/>
      <w:r>
        <w:t>12</w:t>
      </w:r>
      <w:r w:rsidR="00240B96">
        <w:tab/>
      </w:r>
      <w:r>
        <w:t>Reintegration</w:t>
      </w:r>
      <w:bookmarkEnd w:id="11"/>
      <w:r>
        <w:t xml:space="preserve"> </w:t>
      </w:r>
    </w:p>
    <w:p w:rsidR="005C34C0" w:rsidRDefault="00B80F13" w:rsidP="000501F6">
      <w:pPr>
        <w:spacing w:after="0"/>
        <w:ind w:left="182" w:right="0"/>
        <w:jc w:val="left"/>
      </w:pPr>
      <w:r>
        <w:t xml:space="preserve">The following represents a minimum standard.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182" w:right="0"/>
        <w:jc w:val="left"/>
      </w:pPr>
      <w:r>
        <w:t xml:space="preserve">The RBUs and NBC will have a comprehensive written policy and procedure for discharge and referral to: </w:t>
      </w:r>
    </w:p>
    <w:p w:rsidR="005C34C0" w:rsidRDefault="00B80F13" w:rsidP="000501F6">
      <w:pPr>
        <w:numPr>
          <w:ilvl w:val="0"/>
          <w:numId w:val="6"/>
        </w:numPr>
        <w:spacing w:after="0"/>
        <w:ind w:right="0" w:hanging="360"/>
        <w:jc w:val="left"/>
      </w:pPr>
      <w:r>
        <w:t xml:space="preserve">Other hospitals </w:t>
      </w:r>
    </w:p>
    <w:p w:rsidR="005C34C0" w:rsidRDefault="00B80F13" w:rsidP="000501F6">
      <w:pPr>
        <w:numPr>
          <w:ilvl w:val="0"/>
          <w:numId w:val="6"/>
        </w:numPr>
        <w:spacing w:after="0"/>
        <w:ind w:right="0" w:hanging="360"/>
        <w:jc w:val="left"/>
      </w:pPr>
      <w:r>
        <w:t xml:space="preserve">Social Services </w:t>
      </w:r>
    </w:p>
    <w:p w:rsidR="005C34C0" w:rsidRDefault="00B80F13" w:rsidP="000501F6">
      <w:pPr>
        <w:numPr>
          <w:ilvl w:val="0"/>
          <w:numId w:val="6"/>
        </w:numPr>
        <w:spacing w:after="0"/>
        <w:ind w:right="0" w:hanging="360"/>
        <w:jc w:val="left"/>
      </w:pPr>
      <w:r>
        <w:t xml:space="preserve">Community services </w:t>
      </w:r>
    </w:p>
    <w:p w:rsidR="005C34C0" w:rsidRDefault="00B80F13" w:rsidP="000501F6">
      <w:pPr>
        <w:numPr>
          <w:ilvl w:val="0"/>
          <w:numId w:val="6"/>
        </w:numPr>
        <w:spacing w:after="0"/>
        <w:ind w:right="0" w:hanging="360"/>
        <w:jc w:val="left"/>
      </w:pPr>
      <w:r>
        <w:t xml:space="preserve">Carers </w:t>
      </w:r>
    </w:p>
    <w:p w:rsidR="005C34C0" w:rsidRDefault="00B80F13" w:rsidP="000501F6">
      <w:pPr>
        <w:numPr>
          <w:ilvl w:val="0"/>
          <w:numId w:val="6"/>
        </w:numPr>
        <w:spacing w:after="0"/>
        <w:ind w:right="0" w:hanging="360"/>
        <w:jc w:val="left"/>
      </w:pPr>
      <w:r>
        <w:t xml:space="preserve">ACC </w:t>
      </w:r>
    </w:p>
    <w:p w:rsidR="005C34C0" w:rsidRDefault="00B80F13" w:rsidP="000501F6">
      <w:pPr>
        <w:numPr>
          <w:ilvl w:val="0"/>
          <w:numId w:val="6"/>
        </w:numPr>
        <w:spacing w:after="0"/>
        <w:ind w:right="0" w:hanging="360"/>
        <w:jc w:val="left"/>
      </w:pPr>
      <w:r>
        <w:t xml:space="preserve">Support groups </w:t>
      </w:r>
    </w:p>
    <w:p w:rsidR="005C34C0" w:rsidRDefault="00B80F13" w:rsidP="000501F6">
      <w:pPr>
        <w:spacing w:after="0" w:line="259" w:lineRule="auto"/>
        <w:ind w:left="187" w:right="0" w:firstLine="0"/>
        <w:jc w:val="left"/>
      </w:pPr>
      <w:r>
        <w:t xml:space="preserve"> </w:t>
      </w:r>
    </w:p>
    <w:p w:rsidR="005C34C0" w:rsidRDefault="00B80F13" w:rsidP="000501F6">
      <w:pPr>
        <w:numPr>
          <w:ilvl w:val="1"/>
          <w:numId w:val="7"/>
        </w:numPr>
        <w:spacing w:after="0"/>
        <w:ind w:right="0" w:hanging="576"/>
        <w:jc w:val="left"/>
      </w:pPr>
      <w:r>
        <w:t xml:space="preserve">A comprehensive work / school re-entry programme will be available working in conjunction with the ACC Lifetime Rehabilitation Planner and Case Manager. </w:t>
      </w:r>
      <w:r>
        <w:rPr>
          <w:i/>
        </w:rPr>
        <w:t xml:space="preserve"> </w:t>
      </w:r>
    </w:p>
    <w:p w:rsidR="005C34C0" w:rsidRDefault="00B80F13" w:rsidP="000501F6">
      <w:pPr>
        <w:spacing w:after="0" w:line="259" w:lineRule="auto"/>
        <w:ind w:left="187" w:right="0" w:firstLine="0"/>
        <w:jc w:val="left"/>
      </w:pPr>
      <w:r>
        <w:t xml:space="preserve"> </w:t>
      </w:r>
    </w:p>
    <w:p w:rsidR="005C34C0" w:rsidRDefault="00B80F13" w:rsidP="000501F6">
      <w:pPr>
        <w:numPr>
          <w:ilvl w:val="1"/>
          <w:numId w:val="7"/>
        </w:numPr>
        <w:spacing w:after="0"/>
        <w:ind w:right="0" w:hanging="576"/>
        <w:jc w:val="left"/>
      </w:pPr>
      <w:r>
        <w:t xml:space="preserve">Appropriate provision of accommodation, equipment, personnel and finance will be made to meet the immediate needs of the individual to ensure safe discharge working in conjunction with ACC Case Manager. </w:t>
      </w:r>
    </w:p>
    <w:p w:rsidR="000501F6" w:rsidRDefault="000501F6" w:rsidP="000501F6">
      <w:pPr>
        <w:pStyle w:val="ListParagraph"/>
        <w:spacing w:after="0"/>
      </w:pPr>
    </w:p>
    <w:p w:rsidR="005C34C0" w:rsidRDefault="00B80F13" w:rsidP="00F95F08">
      <w:pPr>
        <w:pStyle w:val="Heading1"/>
      </w:pPr>
      <w:bookmarkStart w:id="12" w:name="_Toc40798582"/>
      <w:r>
        <w:t>13</w:t>
      </w:r>
      <w:r w:rsidR="00240B96">
        <w:tab/>
      </w:r>
      <w:r>
        <w:t>Readmission</w:t>
      </w:r>
      <w:bookmarkEnd w:id="12"/>
    </w:p>
    <w:p w:rsidR="005C34C0" w:rsidRDefault="00B80F13" w:rsidP="00B80F13">
      <w:pPr>
        <w:ind w:left="182" w:right="0"/>
        <w:jc w:val="left"/>
      </w:pPr>
      <w:r>
        <w:t xml:space="preserve">The following represents a minimum standard. </w:t>
      </w:r>
    </w:p>
    <w:p w:rsidR="005C34C0" w:rsidRDefault="00B80F13" w:rsidP="00B80F13">
      <w:pPr>
        <w:spacing w:after="0" w:line="259" w:lineRule="auto"/>
        <w:ind w:left="187" w:right="0" w:firstLine="0"/>
        <w:jc w:val="left"/>
      </w:pPr>
      <w:r>
        <w:t xml:space="preserve"> </w:t>
      </w:r>
    </w:p>
    <w:p w:rsidR="005C34C0" w:rsidRDefault="00B80F13" w:rsidP="000501F6">
      <w:pPr>
        <w:spacing w:after="0"/>
        <w:ind w:left="182" w:right="0"/>
        <w:jc w:val="left"/>
      </w:pPr>
      <w:r>
        <w:t xml:space="preserve">All patients will have the opportunity for readmission to the burn service or other facilities for scar management/release of contractures/reconstructive surgery etc.  </w:t>
      </w:r>
    </w:p>
    <w:p w:rsidR="005C34C0" w:rsidRDefault="00B80F13" w:rsidP="000501F6">
      <w:pPr>
        <w:spacing w:after="0" w:line="259" w:lineRule="auto"/>
        <w:ind w:left="187" w:right="0" w:firstLine="0"/>
        <w:jc w:val="left"/>
      </w:pPr>
      <w:r>
        <w:rPr>
          <w:sz w:val="24"/>
        </w:rPr>
        <w:t xml:space="preserve"> </w:t>
      </w:r>
    </w:p>
    <w:p w:rsidR="005C34C0" w:rsidRDefault="00B80F13" w:rsidP="000501F6">
      <w:pPr>
        <w:spacing w:after="0"/>
        <w:ind w:left="748" w:right="0" w:hanging="576"/>
        <w:jc w:val="left"/>
      </w:pPr>
      <w:r>
        <w:rPr>
          <w:b/>
        </w:rPr>
        <w:t>13.1</w:t>
      </w:r>
      <w:r w:rsidR="000501F6">
        <w:rPr>
          <w:b/>
        </w:rPr>
        <w:tab/>
      </w:r>
      <w:r>
        <w:t xml:space="preserve">Working with the ACC Case Manager, policies will be developed outlining financial arrangements for the patient and their family during periods of readmission and rereferral to RBUs/NBC or other appropriate facilities. </w:t>
      </w:r>
    </w:p>
    <w:p w:rsidR="000501F6" w:rsidRDefault="000501F6" w:rsidP="00B80F13">
      <w:pPr>
        <w:ind w:left="748" w:right="0" w:hanging="576"/>
        <w:jc w:val="left"/>
      </w:pPr>
    </w:p>
    <w:p w:rsidR="005C34C0" w:rsidRDefault="00B80F13" w:rsidP="00F95F08">
      <w:pPr>
        <w:pStyle w:val="Heading1"/>
      </w:pPr>
      <w:bookmarkStart w:id="13" w:name="_Toc40798583"/>
      <w:r>
        <w:t>14</w:t>
      </w:r>
      <w:r w:rsidR="00240B96">
        <w:tab/>
      </w:r>
      <w:r>
        <w:t>Services for children and young people</w:t>
      </w:r>
      <w:r>
        <w:rPr>
          <w:vertAlign w:val="superscript"/>
        </w:rPr>
        <w:footnoteReference w:id="11"/>
      </w:r>
      <w:bookmarkEnd w:id="13"/>
    </w:p>
    <w:p w:rsidR="005C34C0" w:rsidRDefault="00B80F13" w:rsidP="000501F6">
      <w:pPr>
        <w:spacing w:after="0"/>
        <w:ind w:left="182" w:right="0"/>
        <w:jc w:val="left"/>
      </w:pPr>
      <w:r>
        <w:t xml:space="preserve">The following represents a minimum standard. </w:t>
      </w:r>
    </w:p>
    <w:p w:rsidR="005C34C0" w:rsidRDefault="00B80F13" w:rsidP="000501F6">
      <w:pPr>
        <w:spacing w:after="0" w:line="259" w:lineRule="auto"/>
        <w:ind w:left="187" w:right="0" w:firstLine="0"/>
        <w:jc w:val="left"/>
      </w:pPr>
      <w:r>
        <w:rPr>
          <w:sz w:val="24"/>
        </w:rPr>
        <w:t xml:space="preserve"> </w:t>
      </w:r>
    </w:p>
    <w:p w:rsidR="005C34C0" w:rsidRDefault="00B80F13" w:rsidP="000501F6">
      <w:pPr>
        <w:spacing w:after="0"/>
        <w:ind w:left="748" w:right="0" w:hanging="576"/>
        <w:jc w:val="left"/>
      </w:pPr>
      <w:r>
        <w:rPr>
          <w:b/>
        </w:rPr>
        <w:t>14.1</w:t>
      </w:r>
      <w:r w:rsidR="00E567A3">
        <w:rPr>
          <w:b/>
        </w:rPr>
        <w:tab/>
      </w:r>
      <w:r>
        <w:t xml:space="preserve">Consultant surgeons, anaesthetists and intensivists involved in the care of the children and young burn patient should be suitably credentialed by their respective DHBs to provide care to the paediatric population.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14.2</w:t>
      </w:r>
      <w:r w:rsidR="00E567A3">
        <w:rPr>
          <w:b/>
        </w:rPr>
        <w:tab/>
      </w:r>
      <w:r>
        <w:t xml:space="preserve">As a general principle, children and young people should be admitted, wherever possible, to a paediatric ward. Where this is not possible because of the complexity of the burn injury, the child or young person should be admitted to an area in the Plastic / Burn ward which is as ‘child-friendly’ as possible. There should be designated paediatric rooms / areas within RBUs and the NBC with appropriate resources for caring for paediatric patients. </w:t>
      </w:r>
    </w:p>
    <w:p w:rsidR="005C34C0" w:rsidRDefault="00B80F13" w:rsidP="000501F6">
      <w:pPr>
        <w:spacing w:after="0" w:line="259" w:lineRule="auto"/>
        <w:ind w:left="187" w:right="0" w:firstLine="0"/>
        <w:jc w:val="left"/>
      </w:pPr>
      <w:r>
        <w:t xml:space="preserve"> </w:t>
      </w:r>
    </w:p>
    <w:p w:rsidR="005C34C0" w:rsidRDefault="00B80F13" w:rsidP="000501F6">
      <w:pPr>
        <w:spacing w:after="0"/>
        <w:ind w:left="748" w:right="0" w:hanging="576"/>
        <w:jc w:val="left"/>
      </w:pPr>
      <w:r>
        <w:rPr>
          <w:b/>
        </w:rPr>
        <w:t>14.3</w:t>
      </w:r>
      <w:r w:rsidR="00E567A3">
        <w:rPr>
          <w:b/>
        </w:rPr>
        <w:tab/>
      </w:r>
      <w:r>
        <w:t xml:space="preserve">Each child with a burn injury should have access to a comprehensive play, education and recreation programme provided by the hospital play specialists with knowledge and skills for working with children, young people and families in a burn facility.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748" w:right="0" w:hanging="576"/>
        <w:jc w:val="left"/>
      </w:pPr>
      <w:r>
        <w:rPr>
          <w:b/>
        </w:rPr>
        <w:t xml:space="preserve">14.4 </w:t>
      </w:r>
      <w:r w:rsidR="00E567A3">
        <w:rPr>
          <w:b/>
        </w:rPr>
        <w:tab/>
      </w:r>
      <w:r>
        <w:t xml:space="preserve">Arrangements should be made for all recovering patients of school age to have access to appropriate teaching </w:t>
      </w:r>
      <w:proofErr w:type="gramStart"/>
      <w:r>
        <w:t>so as to</w:t>
      </w:r>
      <w:proofErr w:type="gramEnd"/>
      <w:r>
        <w:t xml:space="preserve"> maintain scholastic ability. </w:t>
      </w:r>
    </w:p>
    <w:p w:rsidR="005C34C0" w:rsidRDefault="00B80F13" w:rsidP="00240B96">
      <w:pPr>
        <w:spacing w:after="0" w:line="259" w:lineRule="auto"/>
        <w:ind w:left="187" w:right="0" w:firstLine="0"/>
        <w:jc w:val="left"/>
      </w:pPr>
      <w:r>
        <w:rPr>
          <w:b/>
        </w:rPr>
        <w:t>14.5</w:t>
      </w:r>
      <w:r w:rsidR="00E567A3">
        <w:rPr>
          <w:b/>
        </w:rPr>
        <w:tab/>
      </w:r>
      <w:r>
        <w:t xml:space="preserve">A community re-entry programme, which includes a school re-entry component, should be made available, arranged in conjunction with the ACC Lifetime Rehabilitation Planner and Case Manager.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14.6</w:t>
      </w:r>
      <w:r w:rsidR="00E567A3">
        <w:rPr>
          <w:b/>
        </w:rPr>
        <w:tab/>
      </w:r>
      <w:r>
        <w:t xml:space="preserve">Facilities </w:t>
      </w:r>
      <w:proofErr w:type="gramStart"/>
      <w:r>
        <w:t>should be made available to facilitate the presence of the parent/care giver to be near the child at all times</w:t>
      </w:r>
      <w:proofErr w:type="gramEnd"/>
      <w:r>
        <w:t xml:space="preserve">. This includes an area to sleep adjacent to the child (excluding the ICU/HDU environment) and the provision of simple meals – as is current practice in all RBUs.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14.7</w:t>
      </w:r>
      <w:r w:rsidR="00E567A3">
        <w:rPr>
          <w:b/>
        </w:rPr>
        <w:tab/>
      </w:r>
      <w:r>
        <w:t xml:space="preserve">Burn care services should be arranged so that the patient and family </w:t>
      </w:r>
      <w:proofErr w:type="gramStart"/>
      <w:r>
        <w:t>moves</w:t>
      </w:r>
      <w:proofErr w:type="gramEnd"/>
      <w:r>
        <w:t xml:space="preserve"> from critical/acute care to rehabilitation and home in a systematic organised and planned way through the use of a paediatric care pathway and/or local burn care network.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14.8</w:t>
      </w:r>
      <w:r w:rsidR="00E567A3">
        <w:rPr>
          <w:b/>
        </w:rPr>
        <w:tab/>
      </w:r>
      <w:r>
        <w:t xml:space="preserve">There should be a key worker who is responsible for establishing and developing a Burn Camp or for establishing links with an existing camp for children to learn to communicate, socialise and work together to common goals through a holiday kind of environment programme. </w:t>
      </w:r>
    </w:p>
    <w:p w:rsidR="00E567A3" w:rsidRDefault="00B80F13" w:rsidP="000501F6">
      <w:pPr>
        <w:spacing w:after="115" w:line="259" w:lineRule="auto"/>
        <w:ind w:left="187" w:right="0" w:firstLine="0"/>
        <w:jc w:val="left"/>
        <w:rPr>
          <w:sz w:val="24"/>
        </w:rPr>
      </w:pPr>
      <w:r>
        <w:rPr>
          <w:sz w:val="24"/>
        </w:rPr>
        <w:t xml:space="preserve"> </w:t>
      </w:r>
    </w:p>
    <w:p w:rsidR="005C34C0" w:rsidRDefault="00B80F13" w:rsidP="00E567A3">
      <w:pPr>
        <w:pBdr>
          <w:top w:val="single" w:sz="6" w:space="0" w:color="000000"/>
          <w:left w:val="single" w:sz="6" w:space="0" w:color="000000"/>
          <w:bottom w:val="single" w:sz="6" w:space="0" w:color="000000"/>
          <w:right w:val="single" w:sz="6" w:space="0" w:color="000000"/>
        </w:pBdr>
        <w:shd w:val="clear" w:color="auto" w:fill="D9D9D9"/>
        <w:spacing w:before="120" w:after="120" w:line="259" w:lineRule="auto"/>
        <w:ind w:left="190" w:right="0"/>
        <w:jc w:val="left"/>
      </w:pPr>
      <w:r>
        <w:rPr>
          <w:sz w:val="37"/>
          <w:vertAlign w:val="superscript"/>
        </w:rPr>
        <w:t xml:space="preserve"> </w:t>
      </w:r>
      <w:r>
        <w:rPr>
          <w:b/>
          <w:sz w:val="24"/>
        </w:rPr>
        <w:t>Facility and Staffing standards</w:t>
      </w:r>
      <w:r>
        <w:t xml:space="preserve"> </w:t>
      </w:r>
    </w:p>
    <w:p w:rsidR="005C34C0" w:rsidRDefault="00B80F13" w:rsidP="00B80F13">
      <w:pPr>
        <w:spacing w:after="0" w:line="259" w:lineRule="auto"/>
        <w:ind w:left="187" w:right="0" w:firstLine="0"/>
        <w:jc w:val="left"/>
      </w:pPr>
      <w:r>
        <w:rPr>
          <w:sz w:val="24"/>
        </w:rPr>
        <w:t xml:space="preserve"> </w:t>
      </w:r>
    </w:p>
    <w:p w:rsidR="005C34C0" w:rsidRDefault="00B80F13" w:rsidP="00F95F08">
      <w:pPr>
        <w:pStyle w:val="Heading1"/>
      </w:pPr>
      <w:bookmarkStart w:id="14" w:name="_Toc40798584"/>
      <w:r>
        <w:t>15</w:t>
      </w:r>
      <w:r w:rsidR="009163E4">
        <w:tab/>
      </w:r>
      <w:r>
        <w:t xml:space="preserve">Regional Burn Units - </w:t>
      </w:r>
      <w:r w:rsidR="00240B96">
        <w:t>f</w:t>
      </w:r>
      <w:r>
        <w:t xml:space="preserve">acility and </w:t>
      </w:r>
      <w:r w:rsidR="00240B96">
        <w:t>s</w:t>
      </w:r>
      <w:r>
        <w:t>taffing standards</w:t>
      </w:r>
      <w:bookmarkEnd w:id="14"/>
    </w:p>
    <w:p w:rsidR="005C34C0" w:rsidRDefault="00B80F13" w:rsidP="00B80F13">
      <w:pPr>
        <w:ind w:left="182" w:right="0"/>
        <w:jc w:val="left"/>
      </w:pPr>
      <w:r>
        <w:t xml:space="preserve">This level of in-patient burn care is for patients with complex burn injuries. The facilities, both ward and operating theatres, must be able to provide care for patients of this acuity safely.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The following represents a minimum standard. </w:t>
      </w:r>
    </w:p>
    <w:p w:rsidR="005C34C0" w:rsidRDefault="00B80F13" w:rsidP="00A5613F">
      <w:pPr>
        <w:pStyle w:val="ListParagraph"/>
        <w:numPr>
          <w:ilvl w:val="0"/>
          <w:numId w:val="26"/>
        </w:numPr>
        <w:spacing w:after="0" w:line="259" w:lineRule="auto"/>
        <w:ind w:right="0"/>
        <w:jc w:val="left"/>
      </w:pPr>
      <w:r>
        <w:t xml:space="preserve">An appointed consultant lead for burn care within each RBU who is responsible for research, audit, service accreditation within that RBU and acting as the National Burn Service Network liaison point (see section 17). </w:t>
      </w:r>
    </w:p>
    <w:p w:rsidR="005C34C0" w:rsidRDefault="00B80F13" w:rsidP="00E567A3">
      <w:pPr>
        <w:pStyle w:val="ListParagraph"/>
        <w:numPr>
          <w:ilvl w:val="0"/>
          <w:numId w:val="23"/>
        </w:numPr>
        <w:ind w:right="0"/>
        <w:jc w:val="left"/>
      </w:pPr>
      <w:r>
        <w:t xml:space="preserve">As a minimum, two suitably sized single thermally controlled isolation rooms </w:t>
      </w:r>
    </w:p>
    <w:p w:rsidR="005C34C0" w:rsidRDefault="00B80F13" w:rsidP="00E567A3">
      <w:pPr>
        <w:pStyle w:val="ListParagraph"/>
        <w:numPr>
          <w:ilvl w:val="0"/>
          <w:numId w:val="23"/>
        </w:numPr>
        <w:ind w:right="0"/>
        <w:jc w:val="left"/>
      </w:pPr>
      <w:r>
        <w:t xml:space="preserve">Designated nursing and other appropriate health professionals appropriately experienced and skilled in burn care </w:t>
      </w:r>
    </w:p>
    <w:p w:rsidR="005C34C0" w:rsidRDefault="00B80F13" w:rsidP="00E567A3">
      <w:pPr>
        <w:pStyle w:val="ListParagraph"/>
        <w:numPr>
          <w:ilvl w:val="0"/>
          <w:numId w:val="23"/>
        </w:numPr>
        <w:ind w:right="0"/>
        <w:jc w:val="left"/>
      </w:pPr>
      <w:r>
        <w:t xml:space="preserve">Intensive care access at the appropriate level </w:t>
      </w:r>
    </w:p>
    <w:p w:rsidR="005C34C0" w:rsidRDefault="00B80F13" w:rsidP="00E567A3">
      <w:pPr>
        <w:pStyle w:val="ListParagraph"/>
        <w:numPr>
          <w:ilvl w:val="0"/>
          <w:numId w:val="23"/>
        </w:numPr>
        <w:ind w:right="0"/>
        <w:jc w:val="left"/>
      </w:pPr>
      <w:r>
        <w:t xml:space="preserve">Secondary Hospital level support services and specialties </w:t>
      </w:r>
    </w:p>
    <w:p w:rsidR="005C34C0" w:rsidRDefault="00B80F13" w:rsidP="00E567A3">
      <w:pPr>
        <w:pStyle w:val="ListParagraph"/>
        <w:numPr>
          <w:ilvl w:val="0"/>
          <w:numId w:val="23"/>
        </w:numPr>
        <w:ind w:right="0"/>
        <w:jc w:val="left"/>
      </w:pPr>
      <w:r>
        <w:t>Paediatric focussed designated area within the RBU</w:t>
      </w:r>
      <w:r w:rsidR="00A5613F">
        <w:t>.</w:t>
      </w:r>
      <w:r>
        <w:t xml:space="preserve"> </w:t>
      </w:r>
    </w:p>
    <w:p w:rsidR="005C34C0" w:rsidRDefault="005C34C0" w:rsidP="00B80F13">
      <w:pPr>
        <w:spacing w:after="0" w:line="259" w:lineRule="auto"/>
        <w:ind w:left="1037" w:right="0" w:firstLine="0"/>
        <w:jc w:val="left"/>
      </w:pPr>
    </w:p>
    <w:p w:rsidR="005C34C0" w:rsidRDefault="00B80F13" w:rsidP="00B80F13">
      <w:pPr>
        <w:pStyle w:val="Heading3"/>
        <w:ind w:left="182"/>
      </w:pPr>
      <w:r>
        <w:t>15.1</w:t>
      </w:r>
      <w:r w:rsidR="00E567A3">
        <w:tab/>
      </w:r>
      <w:r>
        <w:t>Associated Services available to RBUs</w:t>
      </w:r>
      <w:r>
        <w:rPr>
          <w:b w:val="0"/>
        </w:rPr>
        <w:t xml:space="preserve">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The following represent a minimum standard. </w:t>
      </w:r>
    </w:p>
    <w:p w:rsidR="005C34C0" w:rsidRDefault="00B80F13" w:rsidP="00B80F13">
      <w:pPr>
        <w:spacing w:after="0" w:line="259" w:lineRule="auto"/>
        <w:ind w:left="187" w:right="0" w:firstLine="0"/>
        <w:jc w:val="left"/>
      </w:pPr>
      <w:r>
        <w:t xml:space="preserve"> </w:t>
      </w:r>
    </w:p>
    <w:p w:rsidR="005C34C0" w:rsidRDefault="00B80F13" w:rsidP="009163E4">
      <w:pPr>
        <w:pStyle w:val="ListParagraph"/>
        <w:numPr>
          <w:ilvl w:val="0"/>
          <w:numId w:val="24"/>
        </w:numPr>
        <w:spacing w:after="0"/>
        <w:ind w:right="0"/>
        <w:jc w:val="left"/>
      </w:pPr>
      <w:r>
        <w:t>Local hospitals (</w:t>
      </w:r>
      <w:proofErr w:type="spellStart"/>
      <w:r>
        <w:t>ie</w:t>
      </w:r>
      <w:proofErr w:type="spellEnd"/>
      <w:r>
        <w:t xml:space="preserve"> non-RBUs) should have access to Intensive Care level of care for short periods of time prior to transferring a patient to </w:t>
      </w:r>
      <w:proofErr w:type="gramStart"/>
      <w:r>
        <w:t>a</w:t>
      </w:r>
      <w:proofErr w:type="gramEnd"/>
      <w:r>
        <w:t xml:space="preserve"> RBU. </w:t>
      </w:r>
    </w:p>
    <w:p w:rsidR="005C34C0" w:rsidRDefault="005C34C0" w:rsidP="009163E4">
      <w:pPr>
        <w:spacing w:after="0" w:line="259" w:lineRule="auto"/>
        <w:ind w:left="187" w:right="0" w:firstLine="60"/>
        <w:jc w:val="left"/>
      </w:pPr>
    </w:p>
    <w:p w:rsidR="005C34C0" w:rsidRDefault="00B80F13" w:rsidP="009163E4">
      <w:pPr>
        <w:pStyle w:val="ListParagraph"/>
        <w:numPr>
          <w:ilvl w:val="0"/>
          <w:numId w:val="24"/>
        </w:numPr>
        <w:spacing w:after="0"/>
        <w:ind w:right="0"/>
        <w:jc w:val="left"/>
      </w:pPr>
      <w:r>
        <w:t xml:space="preserve">Access to a national skin bank for the provision of stored human skin from tissue donors, and a skin culture laboratory service for the growing of skin cells in culture.  </w:t>
      </w:r>
    </w:p>
    <w:p w:rsidR="005C34C0" w:rsidRDefault="00B80F13" w:rsidP="009163E4">
      <w:pPr>
        <w:spacing w:after="0" w:line="259" w:lineRule="auto"/>
        <w:ind w:left="187" w:right="0" w:firstLine="0"/>
        <w:jc w:val="left"/>
      </w:pPr>
      <w:r>
        <w:t xml:space="preserve"> </w:t>
      </w:r>
    </w:p>
    <w:p w:rsidR="005C34C0" w:rsidRDefault="00B80F13" w:rsidP="009163E4">
      <w:pPr>
        <w:spacing w:after="0"/>
        <w:ind w:left="182" w:right="0"/>
        <w:jc w:val="left"/>
      </w:pPr>
      <w:r>
        <w:t xml:space="preserve">Available specialities and support services include (but not limited to): </w:t>
      </w:r>
    </w:p>
    <w:p w:rsidR="005C34C0" w:rsidRDefault="00B80F13" w:rsidP="009163E4">
      <w:pPr>
        <w:numPr>
          <w:ilvl w:val="0"/>
          <w:numId w:val="8"/>
        </w:numPr>
        <w:spacing w:after="0"/>
        <w:ind w:right="0" w:hanging="360"/>
        <w:jc w:val="left"/>
      </w:pPr>
      <w:r>
        <w:t xml:space="preserve">Plastic Surgery Consultants credentialed in the care of burn patients </w:t>
      </w:r>
    </w:p>
    <w:p w:rsidR="005C34C0" w:rsidRDefault="00B80F13" w:rsidP="009163E4">
      <w:pPr>
        <w:numPr>
          <w:ilvl w:val="0"/>
          <w:numId w:val="8"/>
        </w:numPr>
        <w:spacing w:after="0"/>
        <w:ind w:right="0" w:hanging="360"/>
        <w:jc w:val="left"/>
      </w:pPr>
      <w:r>
        <w:t xml:space="preserve">Anaesthetic Consultants credentialed in the care of burn patients </w:t>
      </w:r>
    </w:p>
    <w:p w:rsidR="005C34C0" w:rsidRDefault="00B80F13" w:rsidP="009163E4">
      <w:pPr>
        <w:numPr>
          <w:ilvl w:val="0"/>
          <w:numId w:val="8"/>
        </w:numPr>
        <w:spacing w:after="0"/>
        <w:ind w:right="0" w:hanging="360"/>
        <w:jc w:val="left"/>
      </w:pPr>
      <w:r>
        <w:t xml:space="preserve">Intensive Care multidisciplinary team </w:t>
      </w:r>
    </w:p>
    <w:p w:rsidR="005C34C0" w:rsidRDefault="00B80F13" w:rsidP="009163E4">
      <w:pPr>
        <w:numPr>
          <w:ilvl w:val="0"/>
          <w:numId w:val="8"/>
        </w:numPr>
        <w:spacing w:after="0"/>
        <w:ind w:right="0" w:hanging="360"/>
        <w:jc w:val="left"/>
      </w:pPr>
      <w:r>
        <w:t xml:space="preserve">Trauma services </w:t>
      </w:r>
    </w:p>
    <w:p w:rsidR="005C34C0" w:rsidRDefault="00B80F13" w:rsidP="009163E4">
      <w:pPr>
        <w:numPr>
          <w:ilvl w:val="0"/>
          <w:numId w:val="8"/>
        </w:numPr>
        <w:spacing w:after="0"/>
        <w:ind w:right="0" w:hanging="360"/>
        <w:jc w:val="left"/>
      </w:pPr>
      <w:r>
        <w:t xml:space="preserve">General medicine and surgery </w:t>
      </w:r>
    </w:p>
    <w:p w:rsidR="005C34C0" w:rsidRDefault="00B80F13" w:rsidP="009163E4">
      <w:pPr>
        <w:numPr>
          <w:ilvl w:val="0"/>
          <w:numId w:val="8"/>
        </w:numPr>
        <w:spacing w:after="0"/>
        <w:ind w:right="0" w:hanging="360"/>
        <w:jc w:val="left"/>
      </w:pPr>
      <w:r>
        <w:t xml:space="preserve">Paediatric services  </w:t>
      </w:r>
    </w:p>
    <w:p w:rsidR="005C34C0" w:rsidRDefault="00B80F13" w:rsidP="009163E4">
      <w:pPr>
        <w:numPr>
          <w:ilvl w:val="0"/>
          <w:numId w:val="8"/>
        </w:numPr>
        <w:spacing w:after="0"/>
        <w:ind w:right="0" w:hanging="360"/>
        <w:jc w:val="left"/>
      </w:pPr>
      <w:r>
        <w:t xml:space="preserve">Laboratory services </w:t>
      </w:r>
    </w:p>
    <w:p w:rsidR="005C34C0" w:rsidRDefault="00B80F13" w:rsidP="009163E4">
      <w:pPr>
        <w:numPr>
          <w:ilvl w:val="0"/>
          <w:numId w:val="8"/>
        </w:numPr>
        <w:spacing w:after="0"/>
        <w:ind w:right="0" w:hanging="360"/>
        <w:jc w:val="left"/>
      </w:pPr>
      <w:r>
        <w:t xml:space="preserve">X-ray (imaging) services </w:t>
      </w:r>
    </w:p>
    <w:p w:rsidR="005C34C0" w:rsidRDefault="00B80F13" w:rsidP="009163E4">
      <w:pPr>
        <w:numPr>
          <w:ilvl w:val="0"/>
          <w:numId w:val="8"/>
        </w:numPr>
        <w:spacing w:after="0"/>
        <w:ind w:right="0" w:hanging="360"/>
        <w:jc w:val="left"/>
      </w:pPr>
      <w:r>
        <w:t xml:space="preserve">Psychiatry and Mental health services </w:t>
      </w:r>
    </w:p>
    <w:p w:rsidR="005C34C0" w:rsidRDefault="00B80F13" w:rsidP="009163E4">
      <w:pPr>
        <w:numPr>
          <w:ilvl w:val="0"/>
          <w:numId w:val="8"/>
        </w:numPr>
        <w:spacing w:after="0"/>
        <w:ind w:right="0" w:hanging="360"/>
        <w:jc w:val="left"/>
      </w:pPr>
      <w:r>
        <w:t xml:space="preserve">Psychology services </w:t>
      </w:r>
    </w:p>
    <w:p w:rsidR="005C34C0" w:rsidRDefault="00B80F13" w:rsidP="009163E4">
      <w:pPr>
        <w:numPr>
          <w:ilvl w:val="0"/>
          <w:numId w:val="8"/>
        </w:numPr>
        <w:spacing w:after="0"/>
        <w:ind w:right="0" w:hanging="360"/>
        <w:jc w:val="left"/>
      </w:pPr>
      <w:r>
        <w:t xml:space="preserve">Occupational Therapy  </w:t>
      </w:r>
    </w:p>
    <w:p w:rsidR="005C34C0" w:rsidRDefault="00B80F13" w:rsidP="009163E4">
      <w:pPr>
        <w:numPr>
          <w:ilvl w:val="0"/>
          <w:numId w:val="8"/>
        </w:numPr>
        <w:spacing w:after="0"/>
        <w:ind w:right="0" w:hanging="360"/>
        <w:jc w:val="left"/>
      </w:pPr>
      <w:r>
        <w:t xml:space="preserve">Scar management service </w:t>
      </w:r>
    </w:p>
    <w:p w:rsidR="005C34C0" w:rsidRDefault="00B80F13" w:rsidP="009163E4">
      <w:pPr>
        <w:numPr>
          <w:ilvl w:val="0"/>
          <w:numId w:val="8"/>
        </w:numPr>
        <w:spacing w:after="0"/>
        <w:ind w:right="0" w:hanging="360"/>
        <w:jc w:val="left"/>
      </w:pPr>
      <w:r>
        <w:t xml:space="preserve">Physiotherapy </w:t>
      </w:r>
    </w:p>
    <w:p w:rsidR="005C34C0" w:rsidRDefault="00B80F13" w:rsidP="009163E4">
      <w:pPr>
        <w:numPr>
          <w:ilvl w:val="0"/>
          <w:numId w:val="8"/>
        </w:numPr>
        <w:spacing w:after="0"/>
        <w:ind w:right="0" w:hanging="360"/>
        <w:jc w:val="left"/>
      </w:pPr>
      <w:r>
        <w:t xml:space="preserve">Pharmacist </w:t>
      </w:r>
    </w:p>
    <w:p w:rsidR="005C34C0" w:rsidRDefault="00B80F13" w:rsidP="009163E4">
      <w:pPr>
        <w:numPr>
          <w:ilvl w:val="0"/>
          <w:numId w:val="8"/>
        </w:numPr>
        <w:spacing w:after="0"/>
        <w:ind w:right="0" w:hanging="360"/>
        <w:jc w:val="left"/>
      </w:pPr>
      <w:r>
        <w:t xml:space="preserve">Microbiology team </w:t>
      </w:r>
    </w:p>
    <w:p w:rsidR="005C34C0" w:rsidRDefault="00B80F13" w:rsidP="009163E4">
      <w:pPr>
        <w:numPr>
          <w:ilvl w:val="0"/>
          <w:numId w:val="8"/>
        </w:numPr>
        <w:spacing w:after="0"/>
        <w:ind w:right="0" w:hanging="360"/>
        <w:jc w:val="left"/>
      </w:pPr>
      <w:r>
        <w:t xml:space="preserve">Pain team </w:t>
      </w:r>
    </w:p>
    <w:p w:rsidR="005C34C0" w:rsidRDefault="00B80F13" w:rsidP="009163E4">
      <w:pPr>
        <w:numPr>
          <w:ilvl w:val="0"/>
          <w:numId w:val="8"/>
        </w:numPr>
        <w:spacing w:after="0"/>
        <w:ind w:right="0" w:hanging="360"/>
        <w:jc w:val="left"/>
      </w:pPr>
      <w:r>
        <w:t xml:space="preserve">Dietetic advice </w:t>
      </w:r>
    </w:p>
    <w:p w:rsidR="005C34C0" w:rsidRDefault="00B80F13" w:rsidP="009163E4">
      <w:pPr>
        <w:numPr>
          <w:ilvl w:val="0"/>
          <w:numId w:val="8"/>
        </w:numPr>
        <w:spacing w:after="0"/>
        <w:ind w:right="0" w:hanging="360"/>
        <w:jc w:val="left"/>
      </w:pPr>
      <w:r>
        <w:t xml:space="preserve">Social Work service </w:t>
      </w:r>
    </w:p>
    <w:p w:rsidR="005C34C0" w:rsidRDefault="00B80F13" w:rsidP="009163E4">
      <w:pPr>
        <w:numPr>
          <w:ilvl w:val="0"/>
          <w:numId w:val="8"/>
        </w:numPr>
        <w:spacing w:after="0"/>
        <w:ind w:right="0" w:hanging="360"/>
        <w:jc w:val="left"/>
      </w:pPr>
      <w:r>
        <w:t xml:space="preserve">Hospital play specialist service  </w:t>
      </w:r>
    </w:p>
    <w:p w:rsidR="005C34C0" w:rsidRDefault="00B80F13" w:rsidP="009163E4">
      <w:pPr>
        <w:numPr>
          <w:ilvl w:val="0"/>
          <w:numId w:val="8"/>
        </w:numPr>
        <w:spacing w:after="0"/>
        <w:ind w:right="0" w:hanging="360"/>
        <w:jc w:val="left"/>
      </w:pPr>
      <w:r>
        <w:t xml:space="preserve">Speech Language Therapy service </w:t>
      </w:r>
    </w:p>
    <w:p w:rsidR="005C34C0" w:rsidRDefault="00B80F13" w:rsidP="009163E4">
      <w:pPr>
        <w:spacing w:after="0" w:line="259" w:lineRule="auto"/>
        <w:ind w:left="187" w:right="0" w:firstLine="0"/>
        <w:jc w:val="left"/>
      </w:pPr>
      <w:r>
        <w:t xml:space="preserve"> </w:t>
      </w:r>
    </w:p>
    <w:p w:rsidR="005C34C0" w:rsidRDefault="00B80F13" w:rsidP="009163E4">
      <w:pPr>
        <w:pStyle w:val="Heading3"/>
        <w:spacing w:after="0"/>
        <w:ind w:left="182"/>
      </w:pPr>
      <w:r>
        <w:t>15.2</w:t>
      </w:r>
      <w:r w:rsidR="00E567A3">
        <w:tab/>
      </w:r>
      <w:r>
        <w:t>Staffing</w:t>
      </w:r>
      <w:r>
        <w:rPr>
          <w:b w:val="0"/>
        </w:rPr>
        <w:t xml:space="preserve"> </w:t>
      </w:r>
    </w:p>
    <w:p w:rsidR="005C34C0" w:rsidRDefault="005C34C0" w:rsidP="009163E4">
      <w:pPr>
        <w:spacing w:after="0" w:line="259" w:lineRule="auto"/>
        <w:ind w:left="1891" w:right="0" w:firstLine="0"/>
        <w:jc w:val="left"/>
      </w:pPr>
    </w:p>
    <w:p w:rsidR="005C34C0" w:rsidRDefault="00B80F13" w:rsidP="009163E4">
      <w:pPr>
        <w:spacing w:after="0"/>
        <w:ind w:left="851" w:right="0" w:hanging="709"/>
        <w:jc w:val="left"/>
      </w:pPr>
      <w:r>
        <w:rPr>
          <w:b/>
        </w:rPr>
        <w:t>15.2.1</w:t>
      </w:r>
      <w:r w:rsidR="00E567A3">
        <w:rPr>
          <w:b/>
        </w:rPr>
        <w:tab/>
      </w:r>
      <w:r>
        <w:t xml:space="preserve">In each RBU one of the plastic surgery consultants will be responsible for the burn service within that RBU. They will be responsible for MDT leadership, clinical audit, research, service accreditation and representation on the National Burn Service Network. </w:t>
      </w:r>
    </w:p>
    <w:p w:rsidR="005C34C0" w:rsidRDefault="00B80F13" w:rsidP="009163E4">
      <w:pPr>
        <w:spacing w:after="0" w:line="259" w:lineRule="auto"/>
        <w:ind w:left="851" w:right="0" w:hanging="709"/>
        <w:jc w:val="left"/>
      </w:pPr>
      <w:r>
        <w:t xml:space="preserve"> </w:t>
      </w:r>
    </w:p>
    <w:p w:rsidR="005C34C0" w:rsidRDefault="00B80F13" w:rsidP="009163E4">
      <w:pPr>
        <w:spacing w:after="0"/>
        <w:ind w:left="851" w:right="0" w:hanging="709"/>
        <w:jc w:val="left"/>
      </w:pPr>
      <w:r>
        <w:rPr>
          <w:b/>
        </w:rPr>
        <w:t>15.2.2</w:t>
      </w:r>
      <w:r w:rsidR="00E567A3">
        <w:rPr>
          <w:b/>
        </w:rPr>
        <w:tab/>
      </w:r>
      <w:r>
        <w:t xml:space="preserve">This plastic surgeon should have a sub-specialty interest in burn care and be available to provide advice to other plastic surgeons within their RBU if required. </w:t>
      </w:r>
    </w:p>
    <w:p w:rsidR="005C34C0" w:rsidRDefault="00B80F13" w:rsidP="009163E4">
      <w:pPr>
        <w:spacing w:after="0" w:line="259" w:lineRule="auto"/>
        <w:ind w:left="851" w:right="0" w:hanging="709"/>
        <w:jc w:val="left"/>
      </w:pPr>
      <w:r>
        <w:t xml:space="preserve"> </w:t>
      </w:r>
    </w:p>
    <w:p w:rsidR="005C34C0" w:rsidRDefault="00B80F13" w:rsidP="009163E4">
      <w:pPr>
        <w:spacing w:after="0"/>
        <w:ind w:left="851" w:right="0" w:hanging="709"/>
        <w:jc w:val="left"/>
      </w:pPr>
      <w:r>
        <w:rPr>
          <w:b/>
        </w:rPr>
        <w:t>15.2.3</w:t>
      </w:r>
      <w:r w:rsidR="00E567A3">
        <w:rPr>
          <w:b/>
        </w:rPr>
        <w:tab/>
      </w:r>
      <w:r>
        <w:t xml:space="preserve">This plastic surgeon should have completed an accredited burns fellowship or have two or more years of complex (ANZBA criteria) burn care experience during the previous five years. This person should also have a current EMSB current certification and preferably be an EMSB instructor. </w:t>
      </w:r>
    </w:p>
    <w:p w:rsidR="005C34C0" w:rsidRDefault="00B80F13" w:rsidP="009163E4">
      <w:pPr>
        <w:spacing w:after="0" w:line="259" w:lineRule="auto"/>
        <w:ind w:left="851" w:right="0" w:hanging="709"/>
        <w:jc w:val="left"/>
      </w:pPr>
      <w:r>
        <w:rPr>
          <w:sz w:val="24"/>
        </w:rPr>
        <w:t xml:space="preserve"> </w:t>
      </w:r>
    </w:p>
    <w:p w:rsidR="005C34C0" w:rsidRDefault="00B80F13" w:rsidP="009163E4">
      <w:pPr>
        <w:spacing w:after="0"/>
        <w:ind w:left="851" w:right="0" w:hanging="709"/>
        <w:jc w:val="left"/>
      </w:pPr>
      <w:r>
        <w:rPr>
          <w:b/>
        </w:rPr>
        <w:t>15.2.4</w:t>
      </w:r>
      <w:r w:rsidR="00E567A3">
        <w:rPr>
          <w:b/>
        </w:rPr>
        <w:tab/>
      </w:r>
      <w:r>
        <w:t xml:space="preserve">Other plastic surgeons involved in burn care should preferably have current certification in EMSB. </w:t>
      </w:r>
    </w:p>
    <w:p w:rsidR="005C34C0" w:rsidRDefault="00B80F13" w:rsidP="009163E4">
      <w:pPr>
        <w:spacing w:after="0" w:line="259" w:lineRule="auto"/>
        <w:ind w:left="851" w:right="0" w:hanging="709"/>
        <w:jc w:val="left"/>
      </w:pPr>
      <w:r>
        <w:rPr>
          <w:sz w:val="24"/>
        </w:rPr>
        <w:t xml:space="preserve"> </w:t>
      </w:r>
    </w:p>
    <w:p w:rsidR="005C34C0" w:rsidRDefault="00B80F13" w:rsidP="009163E4">
      <w:pPr>
        <w:spacing w:after="0"/>
        <w:ind w:left="851" w:right="0" w:hanging="709"/>
        <w:jc w:val="left"/>
      </w:pPr>
      <w:r>
        <w:rPr>
          <w:b/>
        </w:rPr>
        <w:t xml:space="preserve">15.2.5 </w:t>
      </w:r>
      <w:r w:rsidR="00E567A3">
        <w:rPr>
          <w:b/>
        </w:rPr>
        <w:tab/>
      </w:r>
      <w:r>
        <w:t xml:space="preserve">All members of the burn multi-disciplinary team will be encouraged to participate and complete a validated course of study in burns related care. This may include the EMSB programme. </w:t>
      </w:r>
    </w:p>
    <w:p w:rsidR="005C34C0" w:rsidRDefault="00B80F13" w:rsidP="009163E4">
      <w:pPr>
        <w:spacing w:after="0" w:line="259" w:lineRule="auto"/>
        <w:ind w:left="851" w:right="0" w:hanging="709"/>
        <w:jc w:val="left"/>
      </w:pPr>
      <w:r>
        <w:t xml:space="preserve"> </w:t>
      </w:r>
    </w:p>
    <w:p w:rsidR="005C34C0" w:rsidRDefault="00B80F13" w:rsidP="009163E4">
      <w:pPr>
        <w:spacing w:after="0"/>
        <w:ind w:left="851" w:right="0" w:hanging="709"/>
        <w:jc w:val="left"/>
      </w:pPr>
      <w:r>
        <w:rPr>
          <w:b/>
        </w:rPr>
        <w:t>15.2.6</w:t>
      </w:r>
      <w:r w:rsidR="00E567A3">
        <w:rPr>
          <w:b/>
        </w:rPr>
        <w:tab/>
      </w:r>
      <w:r>
        <w:t xml:space="preserve">There should be </w:t>
      </w:r>
      <w:proofErr w:type="gramStart"/>
      <w:r>
        <w:t>sufficient</w:t>
      </w:r>
      <w:proofErr w:type="gramEnd"/>
      <w:r>
        <w:t xml:space="preserve"> therapists experienced in intensive and rehabilitation care needed by burn patients to comply with ANZBA standards. </w:t>
      </w:r>
    </w:p>
    <w:p w:rsidR="005C34C0" w:rsidRDefault="00B80F13" w:rsidP="009163E4">
      <w:pPr>
        <w:spacing w:after="0" w:line="259" w:lineRule="auto"/>
        <w:ind w:left="851" w:right="0" w:hanging="709"/>
        <w:jc w:val="left"/>
      </w:pPr>
      <w:r>
        <w:t xml:space="preserve"> </w:t>
      </w:r>
    </w:p>
    <w:p w:rsidR="005C34C0" w:rsidRDefault="00B80F13" w:rsidP="009163E4">
      <w:pPr>
        <w:spacing w:after="0"/>
        <w:ind w:left="851" w:right="0" w:hanging="709"/>
        <w:jc w:val="left"/>
      </w:pPr>
      <w:r>
        <w:rPr>
          <w:b/>
        </w:rPr>
        <w:t>15.2.7</w:t>
      </w:r>
      <w:r w:rsidR="00E567A3">
        <w:rPr>
          <w:b/>
        </w:rPr>
        <w:tab/>
      </w:r>
      <w:r>
        <w:t xml:space="preserve">The Burn service should have continuous availability of appropriately credentialed and skilled anaesthetists to provide a service both within the operating theatres </w:t>
      </w:r>
      <w:proofErr w:type="gramStart"/>
      <w:r>
        <w:t>and also</w:t>
      </w:r>
      <w:proofErr w:type="gramEnd"/>
      <w:r>
        <w:t xml:space="preserve"> outside the operating theatres (for things such as pain rounds and to allow wound changes on the ward). </w:t>
      </w:r>
    </w:p>
    <w:p w:rsidR="005C34C0" w:rsidRDefault="00B80F13" w:rsidP="009163E4">
      <w:pPr>
        <w:spacing w:after="0" w:line="259" w:lineRule="auto"/>
        <w:ind w:left="851" w:right="0" w:hanging="709"/>
        <w:jc w:val="left"/>
      </w:pPr>
      <w:r>
        <w:t xml:space="preserve"> </w:t>
      </w:r>
    </w:p>
    <w:p w:rsidR="005C34C0" w:rsidRDefault="00B80F13" w:rsidP="009163E4">
      <w:pPr>
        <w:spacing w:after="0"/>
        <w:ind w:left="851" w:right="0" w:hanging="709"/>
        <w:jc w:val="left"/>
      </w:pPr>
      <w:r>
        <w:rPr>
          <w:b/>
        </w:rPr>
        <w:t>15.2.8</w:t>
      </w:r>
      <w:r w:rsidR="00240B96">
        <w:rPr>
          <w:b/>
        </w:rPr>
        <w:tab/>
      </w:r>
      <w:r>
        <w:t xml:space="preserve">Where complex cases are admitted, ICU consultants, appropriately credentialed and skilled, </w:t>
      </w:r>
      <w:proofErr w:type="gramStart"/>
      <w:r>
        <w:t>should be available at all times</w:t>
      </w:r>
      <w:proofErr w:type="gramEnd"/>
      <w:r>
        <w:t xml:space="preserve"> for the delivery of care to the critically ill burn patient. </w:t>
      </w:r>
    </w:p>
    <w:p w:rsidR="00E567A3" w:rsidRDefault="00E567A3">
      <w:pPr>
        <w:spacing w:after="160" w:line="259" w:lineRule="auto"/>
        <w:ind w:left="0" w:right="0" w:firstLine="0"/>
        <w:jc w:val="left"/>
      </w:pPr>
      <w:r>
        <w:br w:type="page"/>
      </w:r>
    </w:p>
    <w:p w:rsidR="005C34C0" w:rsidRDefault="00B80F13" w:rsidP="00F95F08">
      <w:pPr>
        <w:pStyle w:val="Heading1"/>
      </w:pPr>
      <w:bookmarkStart w:id="15" w:name="_Toc40798585"/>
      <w:r>
        <w:t>16</w:t>
      </w:r>
      <w:r w:rsidR="009163E4">
        <w:tab/>
      </w:r>
      <w:r>
        <w:t>National Burn Centre – Facility and Staffing standards</w:t>
      </w:r>
      <w:bookmarkEnd w:id="15"/>
    </w:p>
    <w:p w:rsidR="005C34C0" w:rsidRDefault="00B80F13" w:rsidP="00B80F13">
      <w:pPr>
        <w:ind w:left="182" w:right="0"/>
        <w:jc w:val="left"/>
      </w:pPr>
      <w:r>
        <w:t xml:space="preserve">This level of inpatient care is for the highest level of injury complexity.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The following represents the ‘minimum standard’.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It will be a separately staffed facility with dedicated burn surgeons, nursing and other health professionals, providing the following -  </w:t>
      </w:r>
    </w:p>
    <w:p w:rsidR="005C34C0" w:rsidRDefault="00B80F13" w:rsidP="00A5613F">
      <w:pPr>
        <w:pStyle w:val="ListParagraph"/>
        <w:numPr>
          <w:ilvl w:val="0"/>
          <w:numId w:val="25"/>
        </w:numPr>
        <w:ind w:right="0"/>
        <w:jc w:val="left"/>
      </w:pPr>
      <w:r>
        <w:t xml:space="preserve">A designated stand-alone unit for paediatric and adult admissions  </w:t>
      </w:r>
    </w:p>
    <w:p w:rsidR="005C34C0" w:rsidRDefault="00B80F13" w:rsidP="00A5613F">
      <w:pPr>
        <w:pStyle w:val="ListParagraph"/>
        <w:numPr>
          <w:ilvl w:val="0"/>
          <w:numId w:val="25"/>
        </w:numPr>
        <w:ind w:right="0"/>
        <w:jc w:val="left"/>
      </w:pPr>
      <w:r>
        <w:t xml:space="preserve">Single room accommodation of adequate size with environment control and capable of monitoring a critically-ill patient </w:t>
      </w:r>
    </w:p>
    <w:p w:rsidR="005C34C0" w:rsidRDefault="00B80F13" w:rsidP="00A5613F">
      <w:pPr>
        <w:pStyle w:val="ListParagraph"/>
        <w:numPr>
          <w:ilvl w:val="0"/>
          <w:numId w:val="25"/>
        </w:numPr>
        <w:ind w:right="0"/>
        <w:jc w:val="left"/>
      </w:pPr>
      <w:r>
        <w:t xml:space="preserve">Designated nursing and other health professionals credentialed in the treatment of burn patients, providing comprehensive, coordinated multi-disciplinary care </w:t>
      </w:r>
    </w:p>
    <w:p w:rsidR="005C34C0" w:rsidRDefault="00B80F13" w:rsidP="00A5613F">
      <w:pPr>
        <w:pStyle w:val="ListParagraph"/>
        <w:numPr>
          <w:ilvl w:val="0"/>
          <w:numId w:val="25"/>
        </w:numPr>
        <w:ind w:right="0"/>
        <w:jc w:val="left"/>
      </w:pPr>
      <w:r>
        <w:t xml:space="preserve">Access to a dedicated burn theatre 7 days/week </w:t>
      </w:r>
    </w:p>
    <w:p w:rsidR="005C34C0" w:rsidRDefault="00B80F13" w:rsidP="00A5613F">
      <w:pPr>
        <w:pStyle w:val="ListParagraph"/>
        <w:numPr>
          <w:ilvl w:val="0"/>
          <w:numId w:val="25"/>
        </w:numPr>
        <w:ind w:right="0"/>
        <w:jc w:val="left"/>
      </w:pPr>
      <w:r>
        <w:t xml:space="preserve">Dedicated burn anaesthetic input with nominated lead consultant </w:t>
      </w:r>
    </w:p>
    <w:p w:rsidR="005C34C0" w:rsidRDefault="00B80F13" w:rsidP="00A5613F">
      <w:pPr>
        <w:pStyle w:val="ListParagraph"/>
        <w:numPr>
          <w:ilvl w:val="0"/>
          <w:numId w:val="25"/>
        </w:numPr>
        <w:ind w:right="0"/>
        <w:jc w:val="left"/>
      </w:pPr>
      <w:r>
        <w:t xml:space="preserve">Intensive care provided by ICU consultants or in a suitably equipped, adjacent ICU </w:t>
      </w:r>
    </w:p>
    <w:p w:rsidR="005C34C0" w:rsidRDefault="00B80F13" w:rsidP="00A5613F">
      <w:pPr>
        <w:pStyle w:val="ListParagraph"/>
        <w:numPr>
          <w:ilvl w:val="0"/>
          <w:numId w:val="25"/>
        </w:numPr>
        <w:ind w:right="0"/>
        <w:jc w:val="left"/>
      </w:pPr>
      <w:r>
        <w:t>Consultant burn surgeon on-call roster</w:t>
      </w:r>
      <w:r w:rsidR="009163E4">
        <w:t>.</w:t>
      </w:r>
      <w:r>
        <w:t xml:space="preserve"> </w:t>
      </w:r>
    </w:p>
    <w:p w:rsidR="005C34C0" w:rsidRDefault="00B80F13" w:rsidP="00B80F13">
      <w:pPr>
        <w:spacing w:after="0" w:line="259" w:lineRule="auto"/>
        <w:ind w:left="187" w:right="0" w:firstLine="0"/>
        <w:jc w:val="left"/>
      </w:pPr>
      <w:r>
        <w:rPr>
          <w:sz w:val="24"/>
        </w:rPr>
        <w:t xml:space="preserve"> </w:t>
      </w:r>
    </w:p>
    <w:p w:rsidR="005C34C0" w:rsidRDefault="00B80F13" w:rsidP="00B80F13">
      <w:pPr>
        <w:pStyle w:val="Heading3"/>
        <w:ind w:left="182"/>
      </w:pPr>
      <w:r>
        <w:t>16.1</w:t>
      </w:r>
      <w:r w:rsidR="00A5613F">
        <w:tab/>
      </w:r>
      <w:r>
        <w:t>Associated Services available to the NBC</w:t>
      </w:r>
      <w:r>
        <w:rPr>
          <w:b w:val="0"/>
        </w:rPr>
        <w:t xml:space="preserve"> </w:t>
      </w:r>
    </w:p>
    <w:p w:rsidR="005C34C0" w:rsidRDefault="00B80F13" w:rsidP="00B80F13">
      <w:pPr>
        <w:ind w:left="182" w:right="0"/>
        <w:jc w:val="left"/>
      </w:pPr>
      <w:r>
        <w:t xml:space="preserve">The National Burn Centre should be sited at a major acute hospital with the following specialist services available as required. This includes but is not limited to: </w:t>
      </w:r>
    </w:p>
    <w:p w:rsidR="005C34C0" w:rsidRDefault="00B80F13" w:rsidP="00035D68">
      <w:pPr>
        <w:numPr>
          <w:ilvl w:val="0"/>
          <w:numId w:val="35"/>
        </w:numPr>
        <w:ind w:left="1134" w:right="0" w:hanging="425"/>
        <w:jc w:val="left"/>
      </w:pPr>
      <w:r>
        <w:t xml:space="preserve">Plastic Surgery Consultants credentialed in the care of burn patients </w:t>
      </w:r>
    </w:p>
    <w:p w:rsidR="005C34C0" w:rsidRDefault="00B80F13" w:rsidP="00035D68">
      <w:pPr>
        <w:numPr>
          <w:ilvl w:val="0"/>
          <w:numId w:val="35"/>
        </w:numPr>
        <w:ind w:left="1134" w:right="0" w:hanging="425"/>
        <w:jc w:val="left"/>
      </w:pPr>
      <w:r>
        <w:t xml:space="preserve">Anaesthetic Consultants credentialed in the care of burn patients </w:t>
      </w:r>
    </w:p>
    <w:p w:rsidR="005C34C0" w:rsidRDefault="00B80F13" w:rsidP="00035D68">
      <w:pPr>
        <w:numPr>
          <w:ilvl w:val="0"/>
          <w:numId w:val="35"/>
        </w:numPr>
        <w:ind w:left="1134" w:right="0" w:hanging="425"/>
        <w:jc w:val="left"/>
      </w:pPr>
      <w:r>
        <w:t xml:space="preserve">Intensive Care multidisciplinary team </w:t>
      </w:r>
    </w:p>
    <w:p w:rsidR="005C34C0" w:rsidRDefault="00B80F13" w:rsidP="00035D68">
      <w:pPr>
        <w:numPr>
          <w:ilvl w:val="0"/>
          <w:numId w:val="35"/>
        </w:numPr>
        <w:ind w:left="1134" w:right="0" w:hanging="425"/>
        <w:jc w:val="left"/>
      </w:pPr>
      <w:r>
        <w:t xml:space="preserve">Trauma services </w:t>
      </w:r>
    </w:p>
    <w:p w:rsidR="005C34C0" w:rsidRDefault="00B80F13" w:rsidP="00035D68">
      <w:pPr>
        <w:numPr>
          <w:ilvl w:val="0"/>
          <w:numId w:val="35"/>
        </w:numPr>
        <w:ind w:left="1134" w:right="0" w:hanging="425"/>
        <w:jc w:val="left"/>
      </w:pPr>
      <w:r>
        <w:t xml:space="preserve">General medicine and surgery </w:t>
      </w:r>
    </w:p>
    <w:p w:rsidR="005C34C0" w:rsidRDefault="00B80F13" w:rsidP="00035D68">
      <w:pPr>
        <w:numPr>
          <w:ilvl w:val="0"/>
          <w:numId w:val="35"/>
        </w:numPr>
        <w:ind w:left="1134" w:right="0" w:hanging="425"/>
        <w:jc w:val="left"/>
      </w:pPr>
      <w:r>
        <w:t xml:space="preserve">Paediatric services  </w:t>
      </w:r>
    </w:p>
    <w:p w:rsidR="005C34C0" w:rsidRDefault="00B80F13" w:rsidP="00035D68">
      <w:pPr>
        <w:numPr>
          <w:ilvl w:val="0"/>
          <w:numId w:val="35"/>
        </w:numPr>
        <w:ind w:left="1134" w:right="0" w:hanging="425"/>
        <w:jc w:val="left"/>
      </w:pPr>
      <w:r>
        <w:t xml:space="preserve">Laboratory services </w:t>
      </w:r>
    </w:p>
    <w:p w:rsidR="005C34C0" w:rsidRDefault="00B80F13" w:rsidP="00035D68">
      <w:pPr>
        <w:numPr>
          <w:ilvl w:val="0"/>
          <w:numId w:val="35"/>
        </w:numPr>
        <w:ind w:left="1134" w:right="0" w:hanging="425"/>
        <w:jc w:val="left"/>
      </w:pPr>
      <w:r>
        <w:t xml:space="preserve">X-ray (imaging) services </w:t>
      </w:r>
    </w:p>
    <w:p w:rsidR="005C34C0" w:rsidRDefault="00B80F13" w:rsidP="00035D68">
      <w:pPr>
        <w:numPr>
          <w:ilvl w:val="0"/>
          <w:numId w:val="35"/>
        </w:numPr>
        <w:ind w:left="1134" w:right="0" w:hanging="425"/>
        <w:jc w:val="left"/>
      </w:pPr>
      <w:r>
        <w:t xml:space="preserve">Psychiatry and Mental health services </w:t>
      </w:r>
    </w:p>
    <w:p w:rsidR="005C34C0" w:rsidRDefault="00B80F13" w:rsidP="00035D68">
      <w:pPr>
        <w:numPr>
          <w:ilvl w:val="0"/>
          <w:numId w:val="35"/>
        </w:numPr>
        <w:ind w:left="1134" w:right="0" w:hanging="425"/>
        <w:jc w:val="left"/>
      </w:pPr>
      <w:r>
        <w:t xml:space="preserve">Psychology services </w:t>
      </w:r>
    </w:p>
    <w:p w:rsidR="005C34C0" w:rsidRDefault="00B80F13" w:rsidP="00035D68">
      <w:pPr>
        <w:numPr>
          <w:ilvl w:val="0"/>
          <w:numId w:val="35"/>
        </w:numPr>
        <w:ind w:left="1134" w:right="0" w:hanging="425"/>
        <w:jc w:val="left"/>
      </w:pPr>
      <w:r>
        <w:t xml:space="preserve">Occupational Therapy  </w:t>
      </w:r>
    </w:p>
    <w:p w:rsidR="005C34C0" w:rsidRDefault="00B80F13" w:rsidP="00035D68">
      <w:pPr>
        <w:numPr>
          <w:ilvl w:val="0"/>
          <w:numId w:val="35"/>
        </w:numPr>
        <w:ind w:left="1134" w:right="0" w:hanging="425"/>
        <w:jc w:val="left"/>
      </w:pPr>
      <w:r>
        <w:t xml:space="preserve">Scar management service </w:t>
      </w:r>
    </w:p>
    <w:p w:rsidR="005C34C0" w:rsidRDefault="00B80F13" w:rsidP="00035D68">
      <w:pPr>
        <w:numPr>
          <w:ilvl w:val="0"/>
          <w:numId w:val="35"/>
        </w:numPr>
        <w:ind w:left="1134" w:right="0" w:hanging="425"/>
        <w:jc w:val="left"/>
      </w:pPr>
      <w:r>
        <w:t xml:space="preserve">Physiotherapy </w:t>
      </w:r>
    </w:p>
    <w:p w:rsidR="005C34C0" w:rsidRDefault="00B80F13" w:rsidP="00035D68">
      <w:pPr>
        <w:numPr>
          <w:ilvl w:val="0"/>
          <w:numId w:val="35"/>
        </w:numPr>
        <w:ind w:left="1134" w:right="0" w:hanging="425"/>
        <w:jc w:val="left"/>
      </w:pPr>
      <w:r>
        <w:t xml:space="preserve">Pharmacist </w:t>
      </w:r>
    </w:p>
    <w:p w:rsidR="005C34C0" w:rsidRDefault="00B80F13" w:rsidP="00035D68">
      <w:pPr>
        <w:numPr>
          <w:ilvl w:val="0"/>
          <w:numId w:val="35"/>
        </w:numPr>
        <w:ind w:left="1134" w:right="0" w:hanging="425"/>
        <w:jc w:val="left"/>
      </w:pPr>
      <w:r>
        <w:t xml:space="preserve">Microbiology team </w:t>
      </w:r>
    </w:p>
    <w:p w:rsidR="005C34C0" w:rsidRDefault="00B80F13" w:rsidP="00035D68">
      <w:pPr>
        <w:numPr>
          <w:ilvl w:val="0"/>
          <w:numId w:val="35"/>
        </w:numPr>
        <w:ind w:left="1134" w:right="0" w:hanging="425"/>
        <w:jc w:val="left"/>
      </w:pPr>
      <w:r>
        <w:t xml:space="preserve">Pain team </w:t>
      </w:r>
    </w:p>
    <w:p w:rsidR="005C34C0" w:rsidRDefault="00B80F13" w:rsidP="00035D68">
      <w:pPr>
        <w:numPr>
          <w:ilvl w:val="0"/>
          <w:numId w:val="35"/>
        </w:numPr>
        <w:ind w:left="1134" w:right="0" w:hanging="425"/>
        <w:jc w:val="left"/>
      </w:pPr>
      <w:r>
        <w:t xml:space="preserve">Dietetic advice </w:t>
      </w:r>
    </w:p>
    <w:p w:rsidR="005C34C0" w:rsidRDefault="00B80F13" w:rsidP="00035D68">
      <w:pPr>
        <w:numPr>
          <w:ilvl w:val="0"/>
          <w:numId w:val="35"/>
        </w:numPr>
        <w:ind w:left="1134" w:right="0" w:hanging="425"/>
        <w:jc w:val="left"/>
      </w:pPr>
      <w:r>
        <w:t xml:space="preserve">Social Work service </w:t>
      </w:r>
    </w:p>
    <w:p w:rsidR="005C34C0" w:rsidRDefault="00B80F13" w:rsidP="00035D68">
      <w:pPr>
        <w:numPr>
          <w:ilvl w:val="0"/>
          <w:numId w:val="35"/>
        </w:numPr>
        <w:ind w:left="1134" w:right="0" w:hanging="425"/>
        <w:jc w:val="left"/>
      </w:pPr>
      <w:r>
        <w:t xml:space="preserve">Hospital play specialist service  </w:t>
      </w:r>
    </w:p>
    <w:p w:rsidR="005C34C0" w:rsidRDefault="00B80F13" w:rsidP="00035D68">
      <w:pPr>
        <w:numPr>
          <w:ilvl w:val="0"/>
          <w:numId w:val="35"/>
        </w:numPr>
        <w:spacing w:after="0"/>
        <w:ind w:left="1134" w:right="0" w:hanging="425"/>
        <w:jc w:val="left"/>
      </w:pPr>
      <w:r>
        <w:t xml:space="preserve">Speech Language Therapy service </w:t>
      </w:r>
    </w:p>
    <w:p w:rsidR="005C34C0" w:rsidRDefault="00B80F13" w:rsidP="00035D68">
      <w:pPr>
        <w:spacing w:after="0" w:line="259" w:lineRule="auto"/>
        <w:ind w:left="1134" w:right="0" w:hanging="425"/>
        <w:jc w:val="left"/>
      </w:pPr>
      <w:r>
        <w:t xml:space="preserve"> </w:t>
      </w:r>
    </w:p>
    <w:p w:rsidR="005C34C0" w:rsidRDefault="00B80F13" w:rsidP="009163E4">
      <w:pPr>
        <w:spacing w:after="0"/>
        <w:ind w:left="182" w:right="0"/>
        <w:jc w:val="left"/>
      </w:pPr>
      <w:r>
        <w:t xml:space="preserve">Access nationally to a skin bank for the provision of stored human skin from tissue donors, and a skin culture laboratory services for the growing of skin cells in culture.  </w:t>
      </w:r>
    </w:p>
    <w:p w:rsidR="005C34C0" w:rsidRDefault="00B80F13" w:rsidP="009163E4">
      <w:pPr>
        <w:spacing w:after="0" w:line="259" w:lineRule="auto"/>
        <w:ind w:left="187" w:right="0" w:firstLine="0"/>
        <w:jc w:val="left"/>
      </w:pPr>
      <w:r>
        <w:t xml:space="preserve"> </w:t>
      </w:r>
    </w:p>
    <w:p w:rsidR="005C34C0" w:rsidRDefault="00B80F13" w:rsidP="009163E4">
      <w:pPr>
        <w:pStyle w:val="Heading3"/>
        <w:spacing w:after="0"/>
        <w:ind w:left="182"/>
      </w:pPr>
      <w:r>
        <w:t>16.2</w:t>
      </w:r>
      <w:r w:rsidR="00A5613F">
        <w:tab/>
      </w:r>
      <w:r>
        <w:t xml:space="preserve">Staffing </w:t>
      </w:r>
    </w:p>
    <w:p w:rsidR="005C34C0" w:rsidRDefault="00B80F13" w:rsidP="009163E4">
      <w:pPr>
        <w:spacing w:after="0" w:line="259" w:lineRule="auto"/>
        <w:ind w:left="187" w:right="0" w:firstLine="0"/>
        <w:jc w:val="left"/>
      </w:pPr>
      <w:r>
        <w:t xml:space="preserve"> </w:t>
      </w:r>
    </w:p>
    <w:p w:rsidR="005C34C0" w:rsidRDefault="00B80F13" w:rsidP="009163E4">
      <w:pPr>
        <w:spacing w:after="0"/>
        <w:ind w:left="182" w:right="0"/>
        <w:jc w:val="left"/>
      </w:pPr>
      <w:r>
        <w:t xml:space="preserve">The following represents a ‘minimum standard’: </w:t>
      </w:r>
    </w:p>
    <w:p w:rsidR="005C34C0" w:rsidRDefault="00B80F13" w:rsidP="009163E4">
      <w:pPr>
        <w:spacing w:after="0" w:line="259" w:lineRule="auto"/>
        <w:ind w:left="1891" w:right="0" w:firstLine="0"/>
        <w:jc w:val="left"/>
      </w:pPr>
      <w:r>
        <w:t xml:space="preserve"> </w:t>
      </w:r>
    </w:p>
    <w:p w:rsidR="005C34C0" w:rsidRDefault="00B80F13" w:rsidP="009163E4">
      <w:pPr>
        <w:spacing w:after="0"/>
        <w:ind w:left="902" w:right="0" w:hanging="720"/>
        <w:jc w:val="left"/>
      </w:pPr>
      <w:r>
        <w:rPr>
          <w:b/>
        </w:rPr>
        <w:t>16.2.1</w:t>
      </w:r>
      <w:r w:rsidR="00035D68">
        <w:rPr>
          <w:b/>
        </w:rPr>
        <w:tab/>
      </w:r>
      <w:r>
        <w:t xml:space="preserve">The NBC will be staffed to provide a sustainable 24/7 burn service, staffed by surgeons with specialist training in burns surgery. At times of fluctuating staffing levels, they will be supported by surgeons from the Department of Plastic Surgery (see Appendix Two).  </w:t>
      </w:r>
    </w:p>
    <w:p w:rsidR="005C34C0" w:rsidRDefault="00B80F13" w:rsidP="009163E4">
      <w:pPr>
        <w:spacing w:after="0" w:line="259" w:lineRule="auto"/>
        <w:ind w:left="763" w:right="0" w:firstLine="0"/>
        <w:jc w:val="left"/>
      </w:pPr>
      <w:r>
        <w:t xml:space="preserve"> </w:t>
      </w:r>
    </w:p>
    <w:p w:rsidR="005C34C0" w:rsidRDefault="00B80F13" w:rsidP="009163E4">
      <w:pPr>
        <w:spacing w:after="0"/>
        <w:ind w:left="902" w:right="0" w:hanging="720"/>
        <w:jc w:val="left"/>
      </w:pPr>
      <w:r>
        <w:rPr>
          <w:b/>
        </w:rPr>
        <w:t>16.2.2</w:t>
      </w:r>
      <w:r w:rsidR="009163E4">
        <w:rPr>
          <w:b/>
        </w:rPr>
        <w:tab/>
      </w:r>
      <w:r>
        <w:t xml:space="preserve">Surgeons to have completed a burns fellowship (as a minimum 50% of NBC surgeons) or have two or more years of burn care experience during the previous five years. All burns surgeons should have EMSB qualification and ideally to be EMSB instructors, with the lead burn surgeon preferably having current certification as an EMSB Instructor. </w:t>
      </w:r>
    </w:p>
    <w:p w:rsidR="005C34C0" w:rsidRDefault="00B80F13" w:rsidP="009163E4">
      <w:pPr>
        <w:spacing w:after="0" w:line="259" w:lineRule="auto"/>
        <w:ind w:left="763" w:right="0" w:firstLine="0"/>
        <w:jc w:val="left"/>
      </w:pPr>
      <w:r>
        <w:t xml:space="preserve"> </w:t>
      </w:r>
    </w:p>
    <w:p w:rsidR="005C34C0" w:rsidRDefault="00B80F13" w:rsidP="009163E4">
      <w:pPr>
        <w:spacing w:after="0"/>
        <w:ind w:left="773" w:right="0"/>
        <w:jc w:val="left"/>
      </w:pPr>
      <w:r>
        <w:t xml:space="preserve">A designated Clinical Leader for Burns with appropriate clinical background has responsibility for the NBC service including research, audit, service accreditation and representation on the National Burn Service Network.  </w:t>
      </w:r>
    </w:p>
    <w:p w:rsidR="005C34C0" w:rsidRDefault="00B80F13" w:rsidP="009163E4">
      <w:pPr>
        <w:spacing w:after="0" w:line="259" w:lineRule="auto"/>
        <w:ind w:left="187" w:right="0" w:firstLine="0"/>
        <w:jc w:val="left"/>
      </w:pPr>
      <w:r>
        <w:rPr>
          <w:sz w:val="24"/>
        </w:rPr>
        <w:t xml:space="preserve"> </w:t>
      </w:r>
    </w:p>
    <w:p w:rsidR="005C34C0" w:rsidRDefault="00B80F13" w:rsidP="009163E4">
      <w:pPr>
        <w:spacing w:after="0"/>
        <w:ind w:right="0"/>
        <w:jc w:val="left"/>
      </w:pPr>
      <w:r>
        <w:rPr>
          <w:b/>
        </w:rPr>
        <w:t>16.2.3</w:t>
      </w:r>
      <w:r w:rsidR="009163E4">
        <w:rPr>
          <w:b/>
        </w:rPr>
        <w:tab/>
      </w:r>
      <w:r>
        <w:t xml:space="preserve">The primary burn care team will consist of:  </w:t>
      </w:r>
    </w:p>
    <w:p w:rsidR="005C34C0" w:rsidRDefault="00B80F13" w:rsidP="009163E4">
      <w:pPr>
        <w:numPr>
          <w:ilvl w:val="0"/>
          <w:numId w:val="10"/>
        </w:numPr>
        <w:spacing w:after="0"/>
        <w:ind w:left="1080" w:right="0" w:hanging="360"/>
        <w:jc w:val="left"/>
      </w:pPr>
      <w:proofErr w:type="gramStart"/>
      <w:r>
        <w:t>Consultant anaesthetist,</w:t>
      </w:r>
      <w:proofErr w:type="gramEnd"/>
      <w:r>
        <w:t xml:space="preserve"> burn surgeon and intensivist. </w:t>
      </w:r>
    </w:p>
    <w:p w:rsidR="005C34C0" w:rsidRDefault="00B80F13" w:rsidP="009163E4">
      <w:pPr>
        <w:numPr>
          <w:ilvl w:val="0"/>
          <w:numId w:val="10"/>
        </w:numPr>
        <w:spacing w:after="0"/>
        <w:ind w:left="1080" w:right="0" w:hanging="360"/>
        <w:jc w:val="left"/>
      </w:pPr>
      <w:r>
        <w:t xml:space="preserve">Anaesthetic, plastic surgical/burn and ICU registrar </w:t>
      </w:r>
    </w:p>
    <w:p w:rsidR="005C34C0" w:rsidRDefault="00B80F13" w:rsidP="009163E4">
      <w:pPr>
        <w:numPr>
          <w:ilvl w:val="0"/>
          <w:numId w:val="10"/>
        </w:numPr>
        <w:spacing w:after="0"/>
        <w:ind w:left="1080" w:right="0" w:hanging="360"/>
        <w:jc w:val="left"/>
      </w:pPr>
      <w:r>
        <w:t xml:space="preserve">Nursing staff (burn unit, theatre, ICU) </w:t>
      </w:r>
    </w:p>
    <w:p w:rsidR="005C34C0" w:rsidRDefault="00B80F13" w:rsidP="009163E4">
      <w:pPr>
        <w:numPr>
          <w:ilvl w:val="0"/>
          <w:numId w:val="10"/>
        </w:numPr>
        <w:spacing w:after="0"/>
        <w:ind w:left="1080" w:right="0" w:hanging="360"/>
        <w:jc w:val="left"/>
      </w:pPr>
      <w:r>
        <w:t xml:space="preserve">Therapists – physical and occupational </w:t>
      </w:r>
    </w:p>
    <w:p w:rsidR="005C34C0" w:rsidRDefault="00B80F13" w:rsidP="009163E4">
      <w:pPr>
        <w:numPr>
          <w:ilvl w:val="0"/>
          <w:numId w:val="10"/>
        </w:numPr>
        <w:spacing w:after="0"/>
        <w:ind w:left="1080" w:right="0" w:hanging="360"/>
        <w:jc w:val="left"/>
      </w:pPr>
      <w:r>
        <w:t xml:space="preserve">Dietitian </w:t>
      </w:r>
    </w:p>
    <w:p w:rsidR="005C34C0" w:rsidRDefault="00B80F13" w:rsidP="009163E4">
      <w:pPr>
        <w:numPr>
          <w:ilvl w:val="0"/>
          <w:numId w:val="10"/>
        </w:numPr>
        <w:spacing w:after="0"/>
        <w:ind w:left="1080" w:right="0" w:hanging="360"/>
        <w:jc w:val="left"/>
      </w:pPr>
      <w:r>
        <w:t xml:space="preserve">Psychologist/psychiatrist </w:t>
      </w:r>
    </w:p>
    <w:p w:rsidR="005C34C0" w:rsidRDefault="00B80F13" w:rsidP="009163E4">
      <w:pPr>
        <w:numPr>
          <w:ilvl w:val="0"/>
          <w:numId w:val="10"/>
        </w:numPr>
        <w:spacing w:after="0"/>
        <w:ind w:left="1080" w:right="0" w:hanging="360"/>
        <w:jc w:val="left"/>
      </w:pPr>
      <w:r>
        <w:t xml:space="preserve">Social Worker </w:t>
      </w:r>
    </w:p>
    <w:p w:rsidR="005C34C0" w:rsidRDefault="00B80F13" w:rsidP="009163E4">
      <w:pPr>
        <w:numPr>
          <w:ilvl w:val="0"/>
          <w:numId w:val="10"/>
        </w:numPr>
        <w:spacing w:after="0"/>
        <w:ind w:left="1080" w:right="0" w:hanging="360"/>
        <w:jc w:val="left"/>
      </w:pPr>
      <w:r>
        <w:t xml:space="preserve">Play Specialist </w:t>
      </w:r>
    </w:p>
    <w:p w:rsidR="005C34C0" w:rsidRDefault="00B80F13" w:rsidP="009163E4">
      <w:pPr>
        <w:spacing w:after="0" w:line="259" w:lineRule="auto"/>
        <w:ind w:left="0" w:right="0" w:firstLine="0"/>
        <w:jc w:val="left"/>
      </w:pPr>
      <w:r>
        <w:t xml:space="preserve"> </w:t>
      </w:r>
    </w:p>
    <w:p w:rsidR="005C34C0" w:rsidRDefault="00B80F13" w:rsidP="009163E4">
      <w:pPr>
        <w:spacing w:after="0"/>
        <w:ind w:left="720" w:right="0" w:hanging="720"/>
        <w:jc w:val="left"/>
      </w:pPr>
      <w:r>
        <w:rPr>
          <w:b/>
        </w:rPr>
        <w:t>16.2.4</w:t>
      </w:r>
      <w:r w:rsidR="00A5613F">
        <w:rPr>
          <w:b/>
        </w:rPr>
        <w:tab/>
      </w:r>
      <w:r>
        <w:t xml:space="preserve">All members of the burn multi-disciplinary team will be encouraged to participate and complete a validated course of study in burns related care. This may include the EMSB programme. </w:t>
      </w:r>
    </w:p>
    <w:p w:rsidR="005C34C0" w:rsidRDefault="00B80F13" w:rsidP="00A5613F">
      <w:pPr>
        <w:spacing w:after="0" w:line="259" w:lineRule="auto"/>
        <w:ind w:left="0" w:right="0" w:firstLine="0"/>
        <w:jc w:val="left"/>
      </w:pPr>
      <w:r>
        <w:t xml:space="preserve"> </w:t>
      </w:r>
    </w:p>
    <w:p w:rsidR="005C34C0" w:rsidRDefault="00B80F13" w:rsidP="00A5613F">
      <w:pPr>
        <w:ind w:left="720" w:right="0" w:hanging="720"/>
        <w:jc w:val="left"/>
      </w:pPr>
      <w:r>
        <w:rPr>
          <w:b/>
        </w:rPr>
        <w:t>16.2.5</w:t>
      </w:r>
      <w:r w:rsidR="00A5613F">
        <w:rPr>
          <w:b/>
        </w:rPr>
        <w:tab/>
      </w:r>
      <w:r>
        <w:t xml:space="preserve">Burn Clinical Nurse Specialists will provide care co-ordination and case management of all complex burns and will provide a 24/7 On-call Burns Nurse Roster to co-ordinate referrals and transfers.  </w:t>
      </w:r>
    </w:p>
    <w:p w:rsidR="005C34C0" w:rsidRDefault="00B80F13" w:rsidP="00A5613F">
      <w:pPr>
        <w:spacing w:after="0" w:line="259" w:lineRule="auto"/>
        <w:ind w:left="0" w:right="0" w:firstLine="0"/>
        <w:jc w:val="left"/>
      </w:pPr>
      <w:r>
        <w:t xml:space="preserve"> </w:t>
      </w:r>
    </w:p>
    <w:p w:rsidR="005C34C0" w:rsidRDefault="00B80F13" w:rsidP="00A5613F">
      <w:pPr>
        <w:ind w:left="720" w:right="0" w:hanging="720"/>
        <w:jc w:val="left"/>
      </w:pPr>
      <w:r>
        <w:rPr>
          <w:b/>
        </w:rPr>
        <w:t xml:space="preserve">16.2.6 </w:t>
      </w:r>
      <w:r w:rsidR="00A5613F">
        <w:rPr>
          <w:b/>
        </w:rPr>
        <w:tab/>
      </w:r>
      <w:r>
        <w:t xml:space="preserve">The NBC must be staffed with the capability to flex to capacity rather than average occupancy, and FTE based on patient dependency and acuity, rather than bed numbers alone. </w:t>
      </w:r>
    </w:p>
    <w:p w:rsidR="005C34C0" w:rsidRDefault="00B80F13" w:rsidP="00A5613F">
      <w:pPr>
        <w:spacing w:after="0" w:line="259" w:lineRule="auto"/>
        <w:ind w:left="0" w:right="0" w:firstLine="0"/>
        <w:jc w:val="left"/>
      </w:pPr>
      <w:r>
        <w:t xml:space="preserve"> </w:t>
      </w:r>
    </w:p>
    <w:p w:rsidR="005C34C0" w:rsidRDefault="00B80F13" w:rsidP="00A5613F">
      <w:pPr>
        <w:ind w:left="720" w:right="0" w:hanging="720"/>
        <w:jc w:val="left"/>
      </w:pPr>
      <w:r>
        <w:rPr>
          <w:b/>
        </w:rPr>
        <w:t>16.2.7</w:t>
      </w:r>
      <w:r w:rsidR="00A5613F">
        <w:rPr>
          <w:b/>
        </w:rPr>
        <w:tab/>
      </w:r>
      <w:r>
        <w:t xml:space="preserve">There must be </w:t>
      </w:r>
      <w:proofErr w:type="gramStart"/>
      <w:r>
        <w:t>sufficient</w:t>
      </w:r>
      <w:proofErr w:type="gramEnd"/>
      <w:r>
        <w:t xml:space="preserve"> therapists experienced in intensive and rehabilitation care needed by burn patients to comply with ANZBA standards</w:t>
      </w:r>
      <w:r>
        <w:rPr>
          <w:vertAlign w:val="superscript"/>
        </w:rPr>
        <w:footnoteReference w:id="12"/>
      </w:r>
      <w:r>
        <w:t xml:space="preserve">. </w:t>
      </w:r>
    </w:p>
    <w:p w:rsidR="005C34C0" w:rsidRDefault="00B80F13" w:rsidP="00A5613F">
      <w:pPr>
        <w:spacing w:after="0" w:line="259" w:lineRule="auto"/>
        <w:ind w:left="0" w:right="0" w:firstLine="0"/>
        <w:jc w:val="left"/>
      </w:pPr>
      <w:r>
        <w:t xml:space="preserve"> </w:t>
      </w:r>
    </w:p>
    <w:p w:rsidR="005C34C0" w:rsidRDefault="00B80F13" w:rsidP="00A5613F">
      <w:pPr>
        <w:ind w:left="720" w:right="0" w:hanging="720"/>
        <w:jc w:val="left"/>
      </w:pPr>
      <w:r>
        <w:rPr>
          <w:b/>
        </w:rPr>
        <w:t>16.2.8</w:t>
      </w:r>
      <w:r w:rsidR="00A5613F">
        <w:rPr>
          <w:b/>
        </w:rPr>
        <w:tab/>
      </w:r>
      <w:r>
        <w:t xml:space="preserve">The Burn service has continuous availability of ‘burn credentialed’ anaesthetists to provide acute and scheduled services both for the operating room and for on the unit. Credentialing will follow current DHB protocols.  </w:t>
      </w:r>
    </w:p>
    <w:p w:rsidR="005C34C0" w:rsidRDefault="00B80F13" w:rsidP="00A5613F">
      <w:pPr>
        <w:spacing w:after="0" w:line="259" w:lineRule="auto"/>
        <w:ind w:left="0" w:right="0" w:firstLine="0"/>
        <w:jc w:val="left"/>
      </w:pPr>
      <w:r>
        <w:t xml:space="preserve"> </w:t>
      </w:r>
    </w:p>
    <w:p w:rsidR="005C34C0" w:rsidRDefault="00B80F13" w:rsidP="00A5613F">
      <w:pPr>
        <w:ind w:left="709" w:right="0" w:hanging="709"/>
        <w:jc w:val="left"/>
      </w:pPr>
      <w:r>
        <w:rPr>
          <w:b/>
        </w:rPr>
        <w:t>16.2.9</w:t>
      </w:r>
      <w:r>
        <w:rPr>
          <w:b/>
        </w:rPr>
        <w:tab/>
      </w:r>
      <w:r>
        <w:t xml:space="preserve">Where complex cases are admitted, appropriately credentialed ICU consultants </w:t>
      </w:r>
      <w:proofErr w:type="gramStart"/>
      <w:r>
        <w:t>must be available at all times</w:t>
      </w:r>
      <w:proofErr w:type="gramEnd"/>
      <w:r>
        <w:t xml:space="preserve"> for the delivery of critical care. </w:t>
      </w:r>
    </w:p>
    <w:p w:rsidR="005C34C0" w:rsidRDefault="00B80F13" w:rsidP="00B80F13">
      <w:pPr>
        <w:spacing w:after="0" w:line="259" w:lineRule="auto"/>
        <w:ind w:left="763" w:right="0" w:firstLine="0"/>
        <w:jc w:val="left"/>
      </w:pPr>
      <w:r>
        <w:t xml:space="preserve"> </w:t>
      </w:r>
    </w:p>
    <w:p w:rsidR="005C34C0" w:rsidRDefault="00B80F13" w:rsidP="00A5613F">
      <w:pPr>
        <w:ind w:left="851" w:right="0" w:hanging="851"/>
        <w:jc w:val="left"/>
      </w:pPr>
      <w:r>
        <w:rPr>
          <w:b/>
        </w:rPr>
        <w:t>16.2.10</w:t>
      </w:r>
      <w:r w:rsidR="009163E4">
        <w:rPr>
          <w:b/>
        </w:rPr>
        <w:tab/>
      </w:r>
      <w:r>
        <w:t xml:space="preserve">All Intensive Care Nurses to rotate and manage burn patients in the ICU Burn Isolation rooms to maintain skills and competency. </w:t>
      </w:r>
    </w:p>
    <w:p w:rsidR="005C34C0" w:rsidRDefault="00B80F13" w:rsidP="00B80F13">
      <w:pPr>
        <w:spacing w:after="0" w:line="259" w:lineRule="auto"/>
        <w:ind w:left="187" w:right="0" w:firstLine="0"/>
        <w:jc w:val="left"/>
      </w:pPr>
      <w:r>
        <w:rPr>
          <w:sz w:val="24"/>
        </w:rPr>
        <w:t xml:space="preserve"> </w:t>
      </w:r>
    </w:p>
    <w:p w:rsidR="005C34C0" w:rsidRDefault="00B80F13" w:rsidP="001F5FEE">
      <w:pPr>
        <w:ind w:left="1123" w:right="0" w:hanging="1123"/>
        <w:jc w:val="left"/>
      </w:pPr>
      <w:r>
        <w:rPr>
          <w:b/>
        </w:rPr>
        <w:t>16.2.11</w:t>
      </w:r>
      <w:r w:rsidR="00A5613F">
        <w:rPr>
          <w:b/>
        </w:rPr>
        <w:tab/>
      </w:r>
      <w:r>
        <w:t xml:space="preserve">Social work and psychiatry available 7 days per week to provide acute assessment and management input. </w:t>
      </w:r>
    </w:p>
    <w:p w:rsidR="005C34C0" w:rsidRDefault="00B80F13" w:rsidP="001F5FEE">
      <w:pPr>
        <w:spacing w:after="0" w:line="259" w:lineRule="auto"/>
        <w:ind w:left="0" w:right="0" w:firstLine="0"/>
        <w:jc w:val="left"/>
      </w:pPr>
      <w:r>
        <w:t xml:space="preserve"> </w:t>
      </w:r>
    </w:p>
    <w:p w:rsidR="005C34C0" w:rsidRDefault="00B80F13" w:rsidP="001F5FEE">
      <w:pPr>
        <w:ind w:left="1123" w:right="0" w:hanging="1123"/>
        <w:jc w:val="left"/>
      </w:pPr>
      <w:r>
        <w:rPr>
          <w:b/>
        </w:rPr>
        <w:t>16.2.12</w:t>
      </w:r>
      <w:r w:rsidR="001F5FEE">
        <w:rPr>
          <w:b/>
        </w:rPr>
        <w:tab/>
      </w:r>
      <w:r>
        <w:t xml:space="preserve">There will be an on-call burns theatre team, with a minimum of 3 full day fixed burns theatre sessions per week. </w:t>
      </w:r>
    </w:p>
    <w:p w:rsidR="005C34C0" w:rsidRDefault="00B80F13" w:rsidP="00B80F13">
      <w:pPr>
        <w:spacing w:after="0" w:line="259" w:lineRule="auto"/>
        <w:ind w:left="763" w:right="0" w:firstLine="0"/>
        <w:jc w:val="left"/>
      </w:pPr>
      <w:r>
        <w:t xml:space="preserve"> </w:t>
      </w:r>
    </w:p>
    <w:p w:rsidR="00AD6529" w:rsidRDefault="00B80F13" w:rsidP="00AD6529">
      <w:pPr>
        <w:tabs>
          <w:tab w:val="left" w:pos="1134"/>
        </w:tabs>
        <w:spacing w:after="0" w:line="259" w:lineRule="auto"/>
        <w:ind w:left="0" w:right="0" w:firstLine="0"/>
        <w:jc w:val="left"/>
      </w:pPr>
      <w:r w:rsidRPr="00AD6529">
        <w:rPr>
          <w:b/>
        </w:rPr>
        <w:t>16.2.13</w:t>
      </w:r>
      <w:r w:rsidR="00AD6529" w:rsidRPr="00AD6529">
        <w:tab/>
      </w:r>
      <w:r>
        <w:t xml:space="preserve">One FTE Burns Fellow in a clinical, research and educational post. </w:t>
      </w:r>
    </w:p>
    <w:p w:rsidR="005C34C0" w:rsidRDefault="005C34C0" w:rsidP="00B80F13">
      <w:pPr>
        <w:tabs>
          <w:tab w:val="center" w:pos="1132"/>
          <w:tab w:val="center" w:pos="5133"/>
        </w:tabs>
        <w:ind w:left="0" w:right="0" w:firstLine="0"/>
        <w:jc w:val="left"/>
      </w:pPr>
    </w:p>
    <w:p w:rsidR="005C34C0" w:rsidRPr="00AD6529" w:rsidRDefault="00B80F13" w:rsidP="00AD6529">
      <w:pPr>
        <w:pBdr>
          <w:top w:val="single" w:sz="6" w:space="0" w:color="000000"/>
          <w:left w:val="single" w:sz="6" w:space="0" w:color="000000"/>
          <w:bottom w:val="single" w:sz="6" w:space="0" w:color="000000"/>
          <w:right w:val="single" w:sz="6" w:space="0" w:color="000000"/>
        </w:pBdr>
        <w:shd w:val="clear" w:color="auto" w:fill="D9D9D9"/>
        <w:spacing w:before="120" w:after="120" w:line="259" w:lineRule="auto"/>
        <w:ind w:left="180" w:right="0" w:firstLine="0"/>
        <w:jc w:val="left"/>
        <w:rPr>
          <w:b/>
        </w:rPr>
      </w:pPr>
      <w:r w:rsidRPr="00AD6529">
        <w:rPr>
          <w:b/>
        </w:rPr>
        <w:t xml:space="preserve">National Burn Service Network </w:t>
      </w:r>
    </w:p>
    <w:p w:rsidR="005C34C0" w:rsidRDefault="00B80F13" w:rsidP="00F95F08">
      <w:pPr>
        <w:pStyle w:val="Heading1"/>
      </w:pPr>
      <w:bookmarkStart w:id="16" w:name="_Toc40798586"/>
      <w:r w:rsidRPr="00F95F08">
        <w:t>17</w:t>
      </w:r>
      <w:r w:rsidR="009163E4" w:rsidRPr="00F95F08">
        <w:tab/>
      </w:r>
      <w:r w:rsidRPr="00F95F08">
        <w:t>National</w:t>
      </w:r>
      <w:r>
        <w:t xml:space="preserve"> Burn Service Network</w:t>
      </w:r>
      <w:r>
        <w:rPr>
          <w:i/>
        </w:rPr>
        <w:t xml:space="preserve"> </w:t>
      </w:r>
      <w:r>
        <w:t>- Definition</w:t>
      </w:r>
      <w:bookmarkEnd w:id="16"/>
      <w:r>
        <w:t xml:space="preserve"> </w:t>
      </w:r>
    </w:p>
    <w:p w:rsidR="005C34C0" w:rsidRDefault="00B80F13" w:rsidP="00B80F13">
      <w:pPr>
        <w:spacing w:after="196"/>
        <w:ind w:left="182" w:right="0"/>
        <w:jc w:val="left"/>
      </w:pPr>
      <w:r>
        <w:t xml:space="preserve">The National Burn Service Network is defined as a linked group of health professionals and organisations, working in a co-ordinated manner, unconstrained by existing professional and District Health Board boundaries, to ensure equitable provision of high quality clinically effective services throughout the country.  </w:t>
      </w:r>
    </w:p>
    <w:p w:rsidR="005C34C0" w:rsidRDefault="00B80F13" w:rsidP="00B80F13">
      <w:pPr>
        <w:ind w:left="182" w:right="0"/>
        <w:jc w:val="left"/>
        <w:rPr>
          <w:i/>
        </w:rPr>
      </w:pPr>
      <w:r>
        <w:t>The Regional Burn Units and National Burn Centre will form a National Burn Service Network for New Zealand. This will strengthen communication in the wider sense, between the units whilst maintaining autonomy. To ensure commitment to, and recognition of the National Burn Service Network, formal approval should be sought from the respective District Health Boards and ACC</w:t>
      </w:r>
      <w:r>
        <w:rPr>
          <w:i/>
        </w:rPr>
        <w:t xml:space="preserve">.  </w:t>
      </w:r>
    </w:p>
    <w:p w:rsidR="009163E4" w:rsidRDefault="009163E4" w:rsidP="00B80F13">
      <w:pPr>
        <w:ind w:left="182" w:right="0"/>
        <w:jc w:val="left"/>
      </w:pPr>
    </w:p>
    <w:p w:rsidR="005C34C0" w:rsidRDefault="00B80F13" w:rsidP="00F95F08">
      <w:pPr>
        <w:pStyle w:val="Heading1"/>
      </w:pPr>
      <w:bookmarkStart w:id="17" w:name="_Toc40798587"/>
      <w:r>
        <w:t>18</w:t>
      </w:r>
      <w:r w:rsidR="00AD6529">
        <w:tab/>
      </w:r>
      <w:r>
        <w:t>National Burn Service Network Governing principles</w:t>
      </w:r>
      <w:bookmarkEnd w:id="17"/>
      <w:r>
        <w:t xml:space="preserve"> </w:t>
      </w:r>
    </w:p>
    <w:p w:rsidR="005C34C0" w:rsidRDefault="00B80F13" w:rsidP="00B80F13">
      <w:pPr>
        <w:spacing w:after="95"/>
        <w:ind w:left="182" w:right="0"/>
        <w:jc w:val="left"/>
      </w:pPr>
      <w:r>
        <w:t xml:space="preserve">To ensure the success of the Network, the following core principles should be fundamental to its development: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18.1</w:t>
      </w:r>
      <w:r w:rsidR="00AD6529">
        <w:rPr>
          <w:b/>
        </w:rPr>
        <w:tab/>
      </w:r>
      <w:r>
        <w:t xml:space="preserve">The Network must be a truly multi-disciplinary/multi-professional entity with representation from all the RBUs. There should be an implementation manager, a clinical leader (who is also responsible for the coordination of research and development within the Network) and clinical and nursing representation from each RBU.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18.2</w:t>
      </w:r>
      <w:r w:rsidR="00AD6529">
        <w:rPr>
          <w:b/>
        </w:rPr>
        <w:tab/>
      </w:r>
      <w:r>
        <w:t xml:space="preserve">There should be an agreed structure to this network between the constituent groups to ensure that all groups have access to the other members of the network that they need, and that there are clear lines of communication and service delivery.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748" w:right="0" w:hanging="576"/>
        <w:jc w:val="left"/>
      </w:pPr>
      <w:r>
        <w:rPr>
          <w:b/>
        </w:rPr>
        <w:t>18.3</w:t>
      </w:r>
      <w:r w:rsidR="00AD6529">
        <w:rPr>
          <w:b/>
        </w:rPr>
        <w:tab/>
      </w:r>
      <w:r>
        <w:t>The goals of the Network include improvement of the delivery and outcome of burn care across the country either via optimisation of existing services or the establishment of new ones (</w:t>
      </w:r>
      <w:proofErr w:type="spellStart"/>
      <w:r>
        <w:t>eg</w:t>
      </w:r>
      <w:proofErr w:type="spellEnd"/>
      <w:r>
        <w:t xml:space="preserve"> burn injury care pathways).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748" w:right="0" w:hanging="576"/>
        <w:jc w:val="left"/>
      </w:pPr>
      <w:r>
        <w:rPr>
          <w:b/>
        </w:rPr>
        <w:t>18.4</w:t>
      </w:r>
      <w:r w:rsidR="00AD6529">
        <w:rPr>
          <w:b/>
        </w:rPr>
        <w:tab/>
      </w:r>
      <w:r w:rsidR="00AD6529" w:rsidRPr="00AD6529">
        <w:t>T</w:t>
      </w:r>
      <w:r w:rsidRPr="00AD6529">
        <w:t>h</w:t>
      </w:r>
      <w:r>
        <w:t xml:space="preserve">ere should be regular audit and review processes to ensure that these goals are being achieved.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18.5</w:t>
      </w:r>
      <w:r w:rsidR="00AD6529">
        <w:rPr>
          <w:b/>
        </w:rPr>
        <w:tab/>
      </w:r>
      <w:r>
        <w:t xml:space="preserve">The Network will promote the use of consistent evidence-based guidelines within RBUs and where these are deficient, be committed to the development of them through appropriate research and development.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748" w:right="0" w:hanging="576"/>
        <w:jc w:val="left"/>
      </w:pPr>
      <w:r>
        <w:rPr>
          <w:b/>
        </w:rPr>
        <w:t>18.6</w:t>
      </w:r>
      <w:r w:rsidR="00AD6529">
        <w:rPr>
          <w:b/>
        </w:rPr>
        <w:tab/>
      </w:r>
      <w:r>
        <w:t xml:space="preserve">All members of the Network will endeavour to participate in a shared National Burns Data Repository with Australia (ANZBA) and will ensure this is populated accordingly with burn patient data. This will provide a rich source of bench marking data for quality improvement initiatives, monitoring changes over times as interventions are introduced and the provision of large cohorts for research purposes.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18.7</w:t>
      </w:r>
      <w:r w:rsidR="00AD6529">
        <w:rPr>
          <w:b/>
        </w:rPr>
        <w:tab/>
      </w:r>
      <w:r>
        <w:t xml:space="preserve">Continuing professional development will be another goal. Staff development and education is fundamental to the delivery of optimum care to the patient and their families. To this end, on-going support for approved (by consensus) programmes and support for relevant local research projects will be a fundamental role of the Network.  </w:t>
      </w:r>
    </w:p>
    <w:p w:rsidR="005C34C0" w:rsidRDefault="00B80F13" w:rsidP="00B80F13">
      <w:pPr>
        <w:spacing w:after="0" w:line="259" w:lineRule="auto"/>
        <w:ind w:left="187" w:right="0" w:firstLine="0"/>
        <w:jc w:val="left"/>
      </w:pPr>
      <w:r>
        <w:t xml:space="preserve"> </w:t>
      </w:r>
    </w:p>
    <w:p w:rsidR="005C34C0" w:rsidRDefault="00B80F13" w:rsidP="00B80F13">
      <w:pPr>
        <w:spacing w:after="14" w:line="240" w:lineRule="auto"/>
        <w:ind w:left="763" w:right="0" w:hanging="576"/>
        <w:jc w:val="left"/>
      </w:pPr>
      <w:r>
        <w:rPr>
          <w:b/>
        </w:rPr>
        <w:t>18.8</w:t>
      </w:r>
      <w:r w:rsidR="00AD6529">
        <w:rPr>
          <w:b/>
        </w:rPr>
        <w:tab/>
      </w:r>
      <w:r>
        <w:t>The network will also facilitate the movement of staff between RBUs and the NBC as well as into local hospitals to facilitate communication and the delivery of patient care. Maximum use of available technologies to facilitate this is to be encouraged (</w:t>
      </w:r>
      <w:proofErr w:type="spellStart"/>
      <w:r>
        <w:t>eg</w:t>
      </w:r>
      <w:proofErr w:type="spellEnd"/>
      <w:r>
        <w:t xml:space="preserve"> video conferencing).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182" w:right="0"/>
        <w:jc w:val="left"/>
      </w:pPr>
      <w:r>
        <w:rPr>
          <w:b/>
        </w:rPr>
        <w:t>18.9</w:t>
      </w:r>
      <w:r w:rsidR="00AD6529">
        <w:rPr>
          <w:b/>
        </w:rPr>
        <w:tab/>
      </w:r>
      <w:r>
        <w:t xml:space="preserve">The Network will hold, as a minimum, one meeting annually to look at the following: </w:t>
      </w:r>
    </w:p>
    <w:p w:rsidR="005C34C0" w:rsidRPr="00AD6529" w:rsidRDefault="00B80F13" w:rsidP="00AD6529">
      <w:pPr>
        <w:pStyle w:val="ListParagraph"/>
        <w:numPr>
          <w:ilvl w:val="0"/>
          <w:numId w:val="29"/>
        </w:numPr>
        <w:ind w:left="1080"/>
      </w:pPr>
      <w:r w:rsidRPr="00AD6529">
        <w:t xml:space="preserve">A statistical review and audit of outcomes looking at all areas of burn service delivery: pre-hospital, acute, surgical, rehabilitation. </w:t>
      </w:r>
    </w:p>
    <w:p w:rsidR="005C34C0" w:rsidRPr="00AD6529" w:rsidRDefault="00B80F13" w:rsidP="00AD6529">
      <w:pPr>
        <w:pStyle w:val="ListParagraph"/>
        <w:numPr>
          <w:ilvl w:val="0"/>
          <w:numId w:val="29"/>
        </w:numPr>
        <w:ind w:left="1080"/>
      </w:pPr>
      <w:r w:rsidRPr="00AD6529">
        <w:t xml:space="preserve">Review of transfers and logistics </w:t>
      </w:r>
    </w:p>
    <w:p w:rsidR="005C34C0" w:rsidRPr="00AD6529" w:rsidRDefault="00B80F13" w:rsidP="00AD6529">
      <w:pPr>
        <w:pStyle w:val="ListParagraph"/>
        <w:numPr>
          <w:ilvl w:val="0"/>
          <w:numId w:val="29"/>
        </w:numPr>
        <w:ind w:left="1080"/>
      </w:pPr>
      <w:r w:rsidRPr="00AD6529">
        <w:t xml:space="preserve">Guideline development and review of current guidelines </w:t>
      </w:r>
    </w:p>
    <w:p w:rsidR="005C34C0" w:rsidRPr="00AD6529" w:rsidRDefault="00B80F13" w:rsidP="00AD6529">
      <w:pPr>
        <w:pStyle w:val="ListParagraph"/>
        <w:numPr>
          <w:ilvl w:val="0"/>
          <w:numId w:val="29"/>
        </w:numPr>
        <w:ind w:left="1080"/>
      </w:pPr>
      <w:r w:rsidRPr="00AD6529">
        <w:t xml:space="preserve">Review of wound dressings, new products and medication </w:t>
      </w:r>
    </w:p>
    <w:p w:rsidR="005C34C0" w:rsidRPr="00AD6529" w:rsidRDefault="00B80F13" w:rsidP="00AD6529">
      <w:pPr>
        <w:pStyle w:val="ListParagraph"/>
        <w:numPr>
          <w:ilvl w:val="0"/>
          <w:numId w:val="29"/>
        </w:numPr>
        <w:ind w:left="1080"/>
      </w:pPr>
      <w:r w:rsidRPr="00AD6529">
        <w:t>Development of outcome indicators</w:t>
      </w:r>
      <w:r w:rsidR="00035D68">
        <w:t>.</w:t>
      </w:r>
      <w:r w:rsidRPr="00527C2A">
        <w:rPr>
          <w:rStyle w:val="footnotemark"/>
        </w:rPr>
        <w:footnoteReference w:id="13"/>
      </w:r>
      <w:r w:rsidRPr="00527C2A">
        <w:rPr>
          <w:rStyle w:val="footnotemark"/>
        </w:rPr>
        <w:t xml:space="preserve">  </w:t>
      </w:r>
    </w:p>
    <w:p w:rsidR="005C34C0" w:rsidRPr="00AD6529" w:rsidRDefault="005C34C0" w:rsidP="00AD6529">
      <w:pPr>
        <w:ind w:left="360" w:firstLine="0"/>
      </w:pPr>
    </w:p>
    <w:p w:rsidR="005C34C0" w:rsidRDefault="00B80F13" w:rsidP="00AD6529">
      <w:pPr>
        <w:ind w:left="851" w:right="0" w:hanging="679"/>
        <w:jc w:val="left"/>
      </w:pPr>
      <w:r>
        <w:rPr>
          <w:b/>
        </w:rPr>
        <w:t>18.10</w:t>
      </w:r>
      <w:r w:rsidR="00AD6529">
        <w:rPr>
          <w:b/>
        </w:rPr>
        <w:tab/>
      </w:r>
      <w:r>
        <w:t xml:space="preserve">As a minimum, there should be Consultant representation, a Lead Nurse/Manager and Allied Health representative from each RBU/NBC who will attend the annual network meetings. ACC and </w:t>
      </w:r>
      <w:proofErr w:type="spellStart"/>
      <w:r>
        <w:t>MoH</w:t>
      </w:r>
      <w:proofErr w:type="spellEnd"/>
      <w:r>
        <w:t xml:space="preserve"> should also provide representatives at this meeting although they would not attend the clinical audit portion of the meeting. </w:t>
      </w:r>
    </w:p>
    <w:p w:rsidR="00527C2A" w:rsidRDefault="00527C2A" w:rsidP="00AD6529">
      <w:pPr>
        <w:ind w:left="851" w:right="0" w:hanging="679"/>
        <w:jc w:val="left"/>
      </w:pPr>
    </w:p>
    <w:p w:rsidR="005C34C0" w:rsidRDefault="00B80F13" w:rsidP="00527C2A">
      <w:pPr>
        <w:pStyle w:val="Heading1"/>
      </w:pPr>
      <w:r>
        <w:t xml:space="preserve"> </w:t>
      </w:r>
      <w:bookmarkStart w:id="18" w:name="_Toc40798588"/>
      <w:r>
        <w:t>19</w:t>
      </w:r>
      <w:r w:rsidR="00527C2A">
        <w:tab/>
      </w:r>
      <w:r>
        <w:t>Education and training</w:t>
      </w:r>
      <w:bookmarkEnd w:id="18"/>
      <w:r>
        <w:t xml:space="preserve"> </w:t>
      </w:r>
    </w:p>
    <w:p w:rsidR="005C34C0" w:rsidRDefault="00B80F13" w:rsidP="00B80F13">
      <w:pPr>
        <w:ind w:left="748" w:right="0" w:hanging="576"/>
        <w:jc w:val="left"/>
      </w:pPr>
      <w:r>
        <w:rPr>
          <w:b/>
        </w:rPr>
        <w:t>19.1</w:t>
      </w:r>
      <w:r w:rsidR="00AD6529">
        <w:rPr>
          <w:b/>
        </w:rPr>
        <w:tab/>
      </w:r>
      <w:r>
        <w:t xml:space="preserve">There will be a programme of continuing professional development for all staff working in the National Burn Service Network to ensure a proper understanding of, and compliance with, local, national and international guidelines, and integrated care pathways to ensure competence and a uniformly high standard of care.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19.2</w:t>
      </w:r>
      <w:r w:rsidR="00AD6529">
        <w:rPr>
          <w:b/>
        </w:rPr>
        <w:tab/>
      </w:r>
      <w:r>
        <w:t xml:space="preserve">National Guidelines will be developed by the National Burn Service </w:t>
      </w:r>
      <w:r w:rsidR="00527C2A">
        <w:t>Network and</w:t>
      </w:r>
      <w:r>
        <w:t xml:space="preserve"> </w:t>
      </w:r>
      <w:r w:rsidR="00527C2A">
        <w:t xml:space="preserve">they </w:t>
      </w:r>
      <w:r>
        <w:t xml:space="preserve">will be available for the education and training needed in primary and secondary care.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 xml:space="preserve">19.3 </w:t>
      </w:r>
      <w:r w:rsidR="00AD6529">
        <w:rPr>
          <w:b/>
        </w:rPr>
        <w:tab/>
      </w:r>
      <w:r>
        <w:t xml:space="preserve">The National Burn Service Network will offer an education programme to relevant health professionals that includes the treatment of minor burns and post admission care of more severely burned patients.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19.4</w:t>
      </w:r>
      <w:r w:rsidR="00AD6529">
        <w:rPr>
          <w:b/>
        </w:rPr>
        <w:tab/>
      </w:r>
      <w:r>
        <w:t xml:space="preserve">All staff working in the National Burn Service Network should have access to a library service and Internet including relevant burn literature.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19.5</w:t>
      </w:r>
      <w:r w:rsidR="00527C2A">
        <w:rPr>
          <w:b/>
        </w:rPr>
        <w:tab/>
      </w:r>
      <w:r>
        <w:t xml:space="preserve">All staff working in burns should have documented evidence that their continuing education programme is linked to annual appraisal/Performance Review.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19.6</w:t>
      </w:r>
      <w:r w:rsidR="00AD6529">
        <w:rPr>
          <w:b/>
        </w:rPr>
        <w:tab/>
      </w:r>
      <w:r>
        <w:t xml:space="preserve">Training programmes include attendance at the Emergency Management of Severe Burns course for all medical and nursing staff.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748" w:right="0" w:hanging="576"/>
        <w:jc w:val="left"/>
      </w:pPr>
      <w:r>
        <w:rPr>
          <w:b/>
        </w:rPr>
        <w:t>19.7</w:t>
      </w:r>
      <w:r w:rsidR="00AD6529">
        <w:rPr>
          <w:b/>
        </w:rPr>
        <w:tab/>
      </w:r>
      <w:r>
        <w:t xml:space="preserve">Attendance at international meetings is to be encouraged in order to maintain continuing professional development standards. Additional funding streams to facilitate this should be developed to augment existing funding streams. </w:t>
      </w:r>
    </w:p>
    <w:p w:rsidR="00527C2A" w:rsidRDefault="00527C2A" w:rsidP="00B80F13">
      <w:pPr>
        <w:ind w:left="748" w:right="0" w:hanging="576"/>
        <w:jc w:val="left"/>
      </w:pPr>
    </w:p>
    <w:p w:rsidR="005C34C0" w:rsidRDefault="00B80F13" w:rsidP="00F95F08">
      <w:pPr>
        <w:pStyle w:val="Heading1"/>
      </w:pPr>
      <w:bookmarkStart w:id="19" w:name="_Toc40798589"/>
      <w:r>
        <w:t>20</w:t>
      </w:r>
      <w:r w:rsidR="00527C2A">
        <w:tab/>
      </w:r>
      <w:r>
        <w:t>Research and Development</w:t>
      </w:r>
      <w:bookmarkEnd w:id="19"/>
      <w:r>
        <w:t xml:space="preserve"> </w:t>
      </w:r>
    </w:p>
    <w:p w:rsidR="005C34C0" w:rsidRDefault="00B80F13" w:rsidP="00B80F13">
      <w:pPr>
        <w:ind w:left="748" w:right="0" w:hanging="576"/>
        <w:jc w:val="left"/>
      </w:pPr>
      <w:r>
        <w:rPr>
          <w:b/>
        </w:rPr>
        <w:t>20.1</w:t>
      </w:r>
      <w:r w:rsidR="00AD6529">
        <w:rPr>
          <w:b/>
        </w:rPr>
        <w:tab/>
      </w:r>
      <w:r>
        <w:t xml:space="preserve">The National Burn Service Clinical Leader will also be responsible for Research and Development to co-ordinate and liaise research programmes from within the network. This role may be reviewed during the annual meeting of the National Burn Service Network and may be rotated every three years (or sooner if required). Funding for research is accessible from both </w:t>
      </w:r>
      <w:proofErr w:type="spellStart"/>
      <w:r>
        <w:t>MoH</w:t>
      </w:r>
      <w:proofErr w:type="spellEnd"/>
      <w:r>
        <w:t xml:space="preserve"> and ACC. </w:t>
      </w:r>
    </w:p>
    <w:p w:rsidR="00527C2A" w:rsidRDefault="00527C2A" w:rsidP="00B80F13">
      <w:pPr>
        <w:ind w:left="748" w:right="0" w:hanging="576"/>
        <w:jc w:val="left"/>
      </w:pPr>
    </w:p>
    <w:p w:rsidR="005C34C0" w:rsidRDefault="00B80F13" w:rsidP="00B80F13">
      <w:pPr>
        <w:ind w:left="748" w:right="0" w:hanging="576"/>
        <w:jc w:val="left"/>
      </w:pPr>
      <w:r>
        <w:rPr>
          <w:b/>
        </w:rPr>
        <w:t>20.2</w:t>
      </w:r>
      <w:r w:rsidR="00AD6529">
        <w:rPr>
          <w:b/>
        </w:rPr>
        <w:tab/>
      </w:r>
      <w:r>
        <w:t xml:space="preserve">The National Burn Service Network should have a programme of research projects in Burn Care and includes all national data so that statistically relevant data is produced.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rPr>
          <w:b/>
        </w:rPr>
        <w:t>20.3</w:t>
      </w:r>
      <w:r w:rsidR="00AD6529">
        <w:rPr>
          <w:b/>
        </w:rPr>
        <w:tab/>
      </w:r>
      <w:r>
        <w:t xml:space="preserve">Programmes of research will demonstrate: </w:t>
      </w:r>
    </w:p>
    <w:p w:rsidR="005C34C0" w:rsidRDefault="00B80F13" w:rsidP="00527C2A">
      <w:pPr>
        <w:pStyle w:val="ListParagraph"/>
        <w:numPr>
          <w:ilvl w:val="0"/>
          <w:numId w:val="34"/>
        </w:numPr>
        <w:ind w:right="0"/>
        <w:jc w:val="left"/>
      </w:pPr>
      <w:r>
        <w:t xml:space="preserve">Inter-network research </w:t>
      </w:r>
    </w:p>
    <w:p w:rsidR="005C34C0" w:rsidRDefault="00B80F13" w:rsidP="00527C2A">
      <w:pPr>
        <w:pStyle w:val="ListParagraph"/>
        <w:numPr>
          <w:ilvl w:val="0"/>
          <w:numId w:val="34"/>
        </w:numPr>
        <w:ind w:right="0"/>
        <w:jc w:val="left"/>
      </w:pPr>
      <w:r>
        <w:t xml:space="preserve">Multi-disciplinary research </w:t>
      </w:r>
    </w:p>
    <w:p w:rsidR="005C34C0" w:rsidRDefault="00B80F13" w:rsidP="00527C2A">
      <w:pPr>
        <w:pStyle w:val="ListParagraph"/>
        <w:numPr>
          <w:ilvl w:val="0"/>
          <w:numId w:val="34"/>
        </w:numPr>
        <w:ind w:right="0"/>
        <w:jc w:val="left"/>
      </w:pPr>
      <w:r>
        <w:t xml:space="preserve">Independent, small project research </w:t>
      </w:r>
    </w:p>
    <w:p w:rsidR="005C34C0" w:rsidRDefault="00B80F13" w:rsidP="00527C2A">
      <w:pPr>
        <w:pStyle w:val="ListParagraph"/>
        <w:numPr>
          <w:ilvl w:val="0"/>
          <w:numId w:val="34"/>
        </w:numPr>
        <w:ind w:right="0"/>
        <w:jc w:val="left"/>
      </w:pPr>
      <w:r>
        <w:t>Involvement with academic departments</w:t>
      </w:r>
      <w:r w:rsidR="00527C2A">
        <w:t>.</w:t>
      </w:r>
      <w:r>
        <w:t xml:space="preserve">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rPr>
          <w:b/>
        </w:rPr>
        <w:t>20.4</w:t>
      </w:r>
      <w:r w:rsidR="00AD6529">
        <w:rPr>
          <w:b/>
        </w:rPr>
        <w:tab/>
      </w:r>
      <w:r>
        <w:t xml:space="preserve">Clinical burn staff will have access to reports generated by the appropriate Burn Data </w:t>
      </w:r>
    </w:p>
    <w:p w:rsidR="005C34C0" w:rsidRDefault="00B80F13" w:rsidP="00B80F13">
      <w:pPr>
        <w:ind w:left="773" w:right="0"/>
        <w:jc w:val="left"/>
      </w:pPr>
      <w:r>
        <w:t xml:space="preserve">Registry and </w:t>
      </w:r>
      <w:proofErr w:type="gramStart"/>
      <w:r>
        <w:t>have the ability to</w:t>
      </w:r>
      <w:proofErr w:type="gramEnd"/>
      <w:r>
        <w:t xml:space="preserve"> request specific reports and data</w:t>
      </w:r>
      <w:r w:rsidR="00527C2A">
        <w:t>.</w:t>
      </w:r>
      <w:r>
        <w:t xml:space="preserve">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rPr>
          <w:b/>
        </w:rPr>
        <w:t>20.5</w:t>
      </w:r>
      <w:r w:rsidR="00AD6529">
        <w:rPr>
          <w:b/>
        </w:rPr>
        <w:tab/>
      </w:r>
      <w:r>
        <w:t xml:space="preserve">Research outcomes should ideally result in measurable improvements to patient care. </w:t>
      </w:r>
    </w:p>
    <w:p w:rsidR="005C34C0" w:rsidRDefault="00B80F13" w:rsidP="00B80F13">
      <w:pPr>
        <w:ind w:left="773" w:right="0"/>
        <w:jc w:val="left"/>
      </w:pPr>
      <w:r>
        <w:t xml:space="preserve">Other desired outcomes of research include presentation at either National and International meetings, publication in peer-review journals or the award of a Higher Degree to the researcher.  </w:t>
      </w:r>
    </w:p>
    <w:p w:rsidR="005C34C0" w:rsidRDefault="00B80F13" w:rsidP="00B80F13">
      <w:pPr>
        <w:spacing w:after="0" w:line="259" w:lineRule="auto"/>
        <w:ind w:left="187" w:right="0" w:firstLine="0"/>
        <w:jc w:val="left"/>
      </w:pPr>
      <w:r>
        <w:t xml:space="preserve"> </w:t>
      </w:r>
    </w:p>
    <w:p w:rsidR="00AD6529" w:rsidRDefault="00B80F13" w:rsidP="00B80F13">
      <w:pPr>
        <w:ind w:left="748" w:right="0" w:hanging="576"/>
        <w:jc w:val="left"/>
      </w:pPr>
      <w:r>
        <w:rPr>
          <w:b/>
        </w:rPr>
        <w:t>20.6</w:t>
      </w:r>
      <w:r w:rsidR="00AD6529">
        <w:rPr>
          <w:b/>
        </w:rPr>
        <w:tab/>
      </w:r>
      <w:r>
        <w:t xml:space="preserve">The National Burn Service Network Clinical Leader should be looking at ways of increasing academic links and the profile of Burn care, nationally and internationally. </w:t>
      </w:r>
    </w:p>
    <w:p w:rsidR="00035D68" w:rsidRDefault="00035D68" w:rsidP="00B80F13">
      <w:pPr>
        <w:ind w:left="748" w:right="0" w:hanging="576"/>
        <w:jc w:val="left"/>
      </w:pPr>
    </w:p>
    <w:p w:rsidR="005C34C0" w:rsidRPr="00035D68" w:rsidRDefault="00B80F13" w:rsidP="00035D68">
      <w:pPr>
        <w:pStyle w:val="Heading3"/>
        <w:spacing w:before="120" w:after="120"/>
        <w:ind w:left="182"/>
        <w:rPr>
          <w:sz w:val="24"/>
          <w:szCs w:val="24"/>
        </w:rPr>
      </w:pPr>
      <w:r w:rsidRPr="00035D68">
        <w:rPr>
          <w:sz w:val="24"/>
          <w:szCs w:val="24"/>
        </w:rPr>
        <w:t>21</w:t>
      </w:r>
      <w:r w:rsidR="00527C2A" w:rsidRPr="00035D68">
        <w:rPr>
          <w:sz w:val="24"/>
          <w:szCs w:val="24"/>
        </w:rPr>
        <w:tab/>
      </w:r>
      <w:r w:rsidRPr="00035D68">
        <w:rPr>
          <w:sz w:val="24"/>
          <w:szCs w:val="24"/>
        </w:rPr>
        <w:t>Burn Disaster/Mass Casualty Planning</w:t>
      </w:r>
    </w:p>
    <w:p w:rsidR="005C34C0" w:rsidRDefault="00B80F13" w:rsidP="00B80F13">
      <w:pPr>
        <w:ind w:left="182" w:right="0"/>
        <w:jc w:val="left"/>
      </w:pPr>
      <w:r>
        <w:t xml:space="preserve">Management of mass burn casualties presents a unique challenge because of their high and </w:t>
      </w:r>
      <w:r>
        <w:rPr>
          <w:b/>
        </w:rPr>
        <w:t>continued</w:t>
      </w:r>
      <w:r>
        <w:t xml:space="preserve"> demand on the resources of the treating facility (e.g. the requirement for isolation, multiple operations, long lengths of ICU stay and physiological instability of the patient).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Bed capacity at the RBUs and NBC for Intensive care, High dependency and burns ward beds have been identified and are summarised in Appendix One.  </w:t>
      </w:r>
    </w:p>
    <w:p w:rsidR="005C34C0" w:rsidRDefault="00B80F13" w:rsidP="00B80F13">
      <w:pPr>
        <w:spacing w:after="0" w:line="259" w:lineRule="auto"/>
        <w:ind w:left="187" w:right="0" w:firstLine="0"/>
        <w:jc w:val="left"/>
      </w:pPr>
      <w:r>
        <w:t xml:space="preserve"> </w:t>
      </w:r>
    </w:p>
    <w:p w:rsidR="005C34C0" w:rsidRDefault="00B80F13" w:rsidP="00B80F13">
      <w:pPr>
        <w:ind w:left="182" w:right="0"/>
        <w:jc w:val="left"/>
      </w:pPr>
      <w:r>
        <w:t xml:space="preserve">Various plans are required to meet </w:t>
      </w:r>
      <w:proofErr w:type="gramStart"/>
      <w:r>
        <w:t>the majority of</w:t>
      </w:r>
      <w:proofErr w:type="gramEnd"/>
      <w:r>
        <w:t xml:space="preserve"> the possible scenarios. These plans need to be in place within each RBU and the NBC and consist of the following: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21.1</w:t>
      </w:r>
      <w:r w:rsidR="00AD6529">
        <w:rPr>
          <w:b/>
        </w:rPr>
        <w:tab/>
      </w:r>
      <w:r>
        <w:rPr>
          <w:b/>
        </w:rPr>
        <w:t xml:space="preserve"> </w:t>
      </w:r>
      <w:r>
        <w:t xml:space="preserve">A </w:t>
      </w:r>
      <w:r>
        <w:rPr>
          <w:b/>
        </w:rPr>
        <w:t>capacity plan</w:t>
      </w:r>
      <w:r>
        <w:t xml:space="preserve"> which identifies the number of burns, and at what acuities each unit can manage safely and appropriately. The capacity capabilities of each unit will be expected to fluctuate and will be dependent on resource levels (staffing – medical and nursing) and physical capabilities (beds available at required level of care) at the time of the disaster. This will be an internal plan only, and each unit should be responsible for its development. An example of the NBC capacity plan is at Appendix Two.  </w:t>
      </w:r>
    </w:p>
    <w:p w:rsidR="005C34C0" w:rsidRDefault="00B80F13" w:rsidP="00B80F13">
      <w:pPr>
        <w:spacing w:after="0" w:line="259" w:lineRule="auto"/>
        <w:ind w:left="187" w:right="0" w:firstLine="0"/>
        <w:jc w:val="left"/>
      </w:pPr>
      <w:r>
        <w:t xml:space="preserve"> </w:t>
      </w:r>
    </w:p>
    <w:p w:rsidR="00AD6529" w:rsidRDefault="00B80F13" w:rsidP="00B80F13">
      <w:pPr>
        <w:ind w:left="748" w:right="0" w:hanging="576"/>
        <w:jc w:val="left"/>
      </w:pPr>
      <w:r>
        <w:rPr>
          <w:b/>
        </w:rPr>
        <w:t>21.2</w:t>
      </w:r>
      <w:r w:rsidR="00AD6529">
        <w:rPr>
          <w:b/>
        </w:rPr>
        <w:tab/>
      </w:r>
      <w:r>
        <w:t xml:space="preserve">The RBUs and NBC need to have </w:t>
      </w:r>
      <w:proofErr w:type="gramStart"/>
      <w:r>
        <w:t>a number of</w:t>
      </w:r>
      <w:proofErr w:type="gramEnd"/>
      <w:r>
        <w:t xml:space="preserve"> </w:t>
      </w:r>
      <w:r>
        <w:rPr>
          <w:b/>
        </w:rPr>
        <w:t xml:space="preserve">contingency plans </w:t>
      </w:r>
      <w:r>
        <w:t>in place for times when the RBUs and NBC are unable to accept referrals due to lack of capacity or resources. This will not be a disaster-type scenario but a plan to cover the expected fluctuations in capacity as a result of varying resource levels (</w:t>
      </w:r>
      <w:proofErr w:type="spellStart"/>
      <w:r>
        <w:t>ie</w:t>
      </w:r>
      <w:proofErr w:type="spellEnd"/>
      <w:r>
        <w:t xml:space="preserve"> staffing &amp; physical). </w:t>
      </w:r>
    </w:p>
    <w:p w:rsidR="005C34C0" w:rsidRDefault="00B80F13" w:rsidP="00527C2A">
      <w:pPr>
        <w:spacing w:before="120"/>
        <w:ind w:left="748" w:right="0" w:hanging="133"/>
        <w:jc w:val="left"/>
      </w:pPr>
      <w:r>
        <w:t xml:space="preserve">Three plans have been identified and are attached as follows:  </w:t>
      </w:r>
    </w:p>
    <w:p w:rsidR="005C34C0" w:rsidRDefault="00B80F13" w:rsidP="00AD6529">
      <w:pPr>
        <w:pStyle w:val="ListParagraph"/>
        <w:numPr>
          <w:ilvl w:val="0"/>
          <w:numId w:val="31"/>
        </w:numPr>
        <w:spacing w:after="7" w:line="259" w:lineRule="auto"/>
        <w:ind w:right="0"/>
        <w:jc w:val="left"/>
      </w:pPr>
      <w:r>
        <w:t xml:space="preserve">RBU/NBC ICU bed required – Appendix Three </w:t>
      </w:r>
    </w:p>
    <w:p w:rsidR="005C34C0" w:rsidRDefault="00B80F13" w:rsidP="00AD6529">
      <w:pPr>
        <w:pStyle w:val="ListParagraph"/>
        <w:numPr>
          <w:ilvl w:val="0"/>
          <w:numId w:val="30"/>
        </w:numPr>
        <w:spacing w:after="0" w:line="259" w:lineRule="auto"/>
        <w:ind w:right="77"/>
        <w:jc w:val="left"/>
      </w:pPr>
      <w:r>
        <w:t xml:space="preserve">RBU complex burn bed required – Appendix Four </w:t>
      </w:r>
    </w:p>
    <w:p w:rsidR="005C34C0" w:rsidRDefault="00B80F13" w:rsidP="00AD6529">
      <w:pPr>
        <w:pStyle w:val="ListParagraph"/>
        <w:numPr>
          <w:ilvl w:val="0"/>
          <w:numId w:val="30"/>
        </w:numPr>
        <w:ind w:right="0"/>
        <w:jc w:val="left"/>
      </w:pPr>
      <w:r>
        <w:t xml:space="preserve">NBC high complex burn bed required – Appendix Five </w:t>
      </w:r>
    </w:p>
    <w:p w:rsidR="005C34C0" w:rsidRDefault="00B80F13" w:rsidP="00B80F13">
      <w:pPr>
        <w:spacing w:after="0" w:line="259" w:lineRule="auto"/>
        <w:ind w:left="187" w:right="0" w:firstLine="0"/>
        <w:jc w:val="left"/>
      </w:pPr>
      <w:r>
        <w:t xml:space="preserve"> </w:t>
      </w:r>
    </w:p>
    <w:p w:rsidR="005C34C0" w:rsidRDefault="00B80F13" w:rsidP="00B80F13">
      <w:pPr>
        <w:ind w:left="748" w:right="0" w:hanging="576"/>
        <w:jc w:val="left"/>
      </w:pPr>
      <w:r>
        <w:rPr>
          <w:b/>
        </w:rPr>
        <w:t>21.3</w:t>
      </w:r>
      <w:r w:rsidR="00AD6529">
        <w:rPr>
          <w:b/>
        </w:rPr>
        <w:tab/>
      </w:r>
      <w:r>
        <w:t xml:space="preserve">The next level of planning falls into the </w:t>
      </w:r>
      <w:proofErr w:type="gramStart"/>
      <w:r>
        <w:rPr>
          <w:b/>
        </w:rPr>
        <w:t>burns</w:t>
      </w:r>
      <w:proofErr w:type="gramEnd"/>
      <w:r>
        <w:rPr>
          <w:b/>
        </w:rPr>
        <w:t xml:space="preserve"> disaster-type scenario and/or planning for mass casualties</w:t>
      </w:r>
      <w:r>
        <w:t xml:space="preserve">. The Ministry of Health has developed the National Health Emergency Plan: Burns which is being finalised by end of October 2005. This plan outlines the centralised and co-ordinated processes that will need to occur at a national level when a disaster has occurred. Each DHB will have an Emergency Plan. The NBC and RBUs need to ensure that there is an agreed process for creating physical capacity and increasing medical and clinical resources in a disaster, and that these plans are included within the DHB’s Emergency Plan and dovetails into the National Health Emergency Plan: Burns.  </w:t>
      </w:r>
    </w:p>
    <w:p w:rsidR="005C34C0" w:rsidRDefault="00B80F13" w:rsidP="00B80F13">
      <w:pPr>
        <w:spacing w:after="0" w:line="259" w:lineRule="auto"/>
        <w:ind w:left="187" w:right="0" w:firstLine="0"/>
        <w:jc w:val="left"/>
      </w:pPr>
      <w:r>
        <w:rPr>
          <w:sz w:val="24"/>
        </w:rPr>
        <w:t xml:space="preserve"> </w:t>
      </w:r>
    </w:p>
    <w:p w:rsidR="005C34C0" w:rsidRDefault="00B80F13" w:rsidP="00B80F13">
      <w:pPr>
        <w:ind w:left="773" w:right="0"/>
        <w:jc w:val="left"/>
      </w:pPr>
      <w:r>
        <w:t xml:space="preserve">With the establishment of the NBC </w:t>
      </w:r>
      <w:proofErr w:type="gramStart"/>
      <w:r>
        <w:t>with regard to</w:t>
      </w:r>
      <w:proofErr w:type="gramEnd"/>
      <w:r>
        <w:t xml:space="preserve"> the management of high complex burns, there will be a level of deskilling within the RBUs. </w:t>
      </w:r>
      <w:proofErr w:type="gramStart"/>
      <w:r>
        <w:t>A number of</w:t>
      </w:r>
      <w:proofErr w:type="gramEnd"/>
      <w:r>
        <w:t xml:space="preserve"> decisions will need to be made in relation to capacity planning and disaster/Mass casualty planning: </w:t>
      </w:r>
    </w:p>
    <w:p w:rsidR="005C34C0" w:rsidRDefault="00B80F13" w:rsidP="00B80F13">
      <w:pPr>
        <w:spacing w:after="0" w:line="259" w:lineRule="auto"/>
        <w:ind w:left="547" w:right="0" w:firstLine="0"/>
        <w:jc w:val="left"/>
      </w:pPr>
      <w:r>
        <w:t xml:space="preserve"> </w:t>
      </w:r>
    </w:p>
    <w:p w:rsidR="005C34C0" w:rsidRDefault="00B80F13" w:rsidP="00B80F13">
      <w:pPr>
        <w:numPr>
          <w:ilvl w:val="0"/>
          <w:numId w:val="12"/>
        </w:numPr>
        <w:ind w:right="0" w:hanging="360"/>
        <w:jc w:val="left"/>
      </w:pPr>
      <w:r>
        <w:t xml:space="preserve">The level of competency for the RBUs needs to be determined </w:t>
      </w:r>
      <w:proofErr w:type="gramStart"/>
      <w:r>
        <w:t>with regard to</w:t>
      </w:r>
      <w:proofErr w:type="gramEnd"/>
      <w:r>
        <w:t xml:space="preserve"> the management of high complex burns where the NBC is unable to accept the referral: </w:t>
      </w:r>
    </w:p>
    <w:p w:rsidR="00AD6529" w:rsidRDefault="00B80F13" w:rsidP="00B80F13">
      <w:pPr>
        <w:ind w:left="2366" w:right="4448" w:firstLine="53"/>
        <w:jc w:val="left"/>
      </w:pPr>
      <w:proofErr w:type="spellStart"/>
      <w:r>
        <w:t>i</w:t>
      </w:r>
      <w:proofErr w:type="spellEnd"/>
      <w:r>
        <w:t xml:space="preserve">. due to capacity </w:t>
      </w:r>
      <w:proofErr w:type="spellStart"/>
      <w:r>
        <w:t>i</w:t>
      </w:r>
      <w:proofErr w:type="spellEnd"/>
    </w:p>
    <w:p w:rsidR="005C34C0" w:rsidRDefault="00B80F13" w:rsidP="00B80F13">
      <w:pPr>
        <w:ind w:left="2366" w:right="4448" w:firstLine="53"/>
        <w:jc w:val="left"/>
      </w:pPr>
      <w:proofErr w:type="spellStart"/>
      <w:r>
        <w:t>i</w:t>
      </w:r>
      <w:proofErr w:type="spellEnd"/>
      <w:r>
        <w:t xml:space="preserve">. in a disaster situation </w:t>
      </w:r>
    </w:p>
    <w:p w:rsidR="005C34C0" w:rsidRDefault="00B80F13" w:rsidP="00B80F13">
      <w:pPr>
        <w:spacing w:after="0" w:line="259" w:lineRule="auto"/>
        <w:ind w:left="547" w:right="0" w:firstLine="0"/>
        <w:jc w:val="left"/>
      </w:pPr>
      <w:r>
        <w:t xml:space="preserve"> </w:t>
      </w:r>
    </w:p>
    <w:p w:rsidR="005C34C0" w:rsidRDefault="00B80F13" w:rsidP="00B80F13">
      <w:pPr>
        <w:numPr>
          <w:ilvl w:val="0"/>
          <w:numId w:val="12"/>
        </w:numPr>
        <w:ind w:right="0" w:hanging="360"/>
        <w:jc w:val="left"/>
      </w:pPr>
      <w:r>
        <w:t xml:space="preserve">The National Burn Service Network will develop a comprehensive disaster plan for the country that manages complex burn injuries amongst the RBUs.  </w:t>
      </w:r>
    </w:p>
    <w:p w:rsidR="005C34C0" w:rsidRDefault="005C34C0" w:rsidP="00B80F13">
      <w:pPr>
        <w:jc w:val="left"/>
        <w:sectPr w:rsidR="005C34C0" w:rsidSect="00AA389D">
          <w:headerReference w:type="default" r:id="rId27"/>
          <w:footerReference w:type="even" r:id="rId28"/>
          <w:footerReference w:type="default" r:id="rId29"/>
          <w:footerReference w:type="first" r:id="rId30"/>
          <w:pgSz w:w="11900" w:h="16820"/>
          <w:pgMar w:top="1227" w:right="1425" w:bottom="1440" w:left="1253" w:header="720" w:footer="712" w:gutter="0"/>
          <w:cols w:space="720"/>
          <w:titlePg/>
          <w:docGrid w:linePitch="299"/>
        </w:sectPr>
      </w:pPr>
    </w:p>
    <w:p w:rsidR="005C34C0" w:rsidRDefault="00B80F13" w:rsidP="00F95F08">
      <w:pPr>
        <w:pStyle w:val="Heading1"/>
      </w:pPr>
      <w:bookmarkStart w:id="20" w:name="_Toc40798590"/>
      <w:r>
        <w:t>22</w:t>
      </w:r>
      <w:r w:rsidR="00527C2A">
        <w:tab/>
      </w:r>
      <w:r w:rsidR="00527C2A" w:rsidRPr="00527C2A">
        <w:t>Appendix One</w:t>
      </w:r>
      <w:r w:rsidR="00527C2A">
        <w:t xml:space="preserve"> </w:t>
      </w:r>
      <w:r>
        <w:t>ICU, HDU and Burn Ward Bed Capacity Summary</w:t>
      </w:r>
      <w:bookmarkEnd w:id="20"/>
    </w:p>
    <w:p w:rsidR="005C34C0" w:rsidRDefault="00B80F13" w:rsidP="00B80F13">
      <w:pPr>
        <w:pStyle w:val="Heading3"/>
        <w:ind w:left="10"/>
      </w:pPr>
      <w:r>
        <w:t xml:space="preserve">ICU and HDU capacity  </w:t>
      </w:r>
    </w:p>
    <w:tbl>
      <w:tblPr>
        <w:tblStyle w:val="TableGrid"/>
        <w:tblW w:w="12866" w:type="dxa"/>
        <w:tblInd w:w="-109" w:type="dxa"/>
        <w:tblCellMar>
          <w:top w:w="0" w:type="dxa"/>
          <w:left w:w="106" w:type="dxa"/>
          <w:bottom w:w="0" w:type="dxa"/>
          <w:right w:w="0" w:type="dxa"/>
        </w:tblCellMar>
        <w:tblLook w:val="04A0" w:firstRow="1" w:lastRow="0" w:firstColumn="1" w:lastColumn="0" w:noHBand="0" w:noVBand="1"/>
      </w:tblPr>
      <w:tblGrid>
        <w:gridCol w:w="1463"/>
        <w:gridCol w:w="1128"/>
        <w:gridCol w:w="2338"/>
        <w:gridCol w:w="2836"/>
        <w:gridCol w:w="2266"/>
        <w:gridCol w:w="2835"/>
      </w:tblGrid>
      <w:tr w:rsidR="005C34C0">
        <w:trPr>
          <w:trHeight w:val="694"/>
        </w:trPr>
        <w:tc>
          <w:tcPr>
            <w:tcW w:w="1463"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4" w:right="0" w:firstLine="0"/>
              <w:jc w:val="left"/>
            </w:pPr>
            <w:r>
              <w:rPr>
                <w:b/>
                <w:sz w:val="20"/>
              </w:rPr>
              <w:t xml:space="preserve"> </w:t>
            </w:r>
          </w:p>
          <w:p w:rsidR="005C34C0" w:rsidRDefault="00B80F13" w:rsidP="00B80F13">
            <w:pPr>
              <w:spacing w:after="0" w:line="259" w:lineRule="auto"/>
              <w:ind w:left="4" w:right="0" w:firstLine="0"/>
              <w:jc w:val="left"/>
            </w:pPr>
            <w:r>
              <w:rPr>
                <w:b/>
                <w:sz w:val="20"/>
              </w:rPr>
              <w:t xml:space="preserve">Unit </w:t>
            </w:r>
          </w:p>
        </w:tc>
        <w:tc>
          <w:tcPr>
            <w:tcW w:w="1128"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0" w:firstLine="0"/>
              <w:jc w:val="left"/>
            </w:pPr>
            <w:r>
              <w:rPr>
                <w:b/>
                <w:sz w:val="20"/>
              </w:rPr>
              <w:t xml:space="preserve">ICU Level  </w:t>
            </w:r>
          </w:p>
        </w:tc>
        <w:tc>
          <w:tcPr>
            <w:tcW w:w="2338"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109" w:firstLine="0"/>
              <w:jc w:val="left"/>
            </w:pPr>
            <w:r>
              <w:rPr>
                <w:b/>
                <w:sz w:val="20"/>
              </w:rPr>
              <w:t xml:space="preserve">Currently manages both adults and paediatrics </w:t>
            </w:r>
          </w:p>
        </w:tc>
        <w:tc>
          <w:tcPr>
            <w:tcW w:w="2837"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99" w:firstLine="0"/>
              <w:jc w:val="left"/>
            </w:pPr>
            <w:r>
              <w:rPr>
                <w:b/>
                <w:sz w:val="20"/>
              </w:rPr>
              <w:t xml:space="preserve">How many beds can be ventilated </w:t>
            </w:r>
          </w:p>
        </w:tc>
        <w:tc>
          <w:tcPr>
            <w:tcW w:w="2266"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104" w:firstLine="0"/>
              <w:jc w:val="left"/>
            </w:pPr>
            <w:r>
              <w:rPr>
                <w:b/>
                <w:sz w:val="20"/>
              </w:rPr>
              <w:t xml:space="preserve">Number of isolation rooms </w:t>
            </w:r>
          </w:p>
        </w:tc>
        <w:tc>
          <w:tcPr>
            <w:tcW w:w="2836"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108" w:firstLine="0"/>
              <w:jc w:val="left"/>
            </w:pPr>
            <w:r>
              <w:rPr>
                <w:b/>
                <w:sz w:val="20"/>
              </w:rPr>
              <w:t xml:space="preserve">Total ICU &amp; HDU beds </w:t>
            </w:r>
          </w:p>
        </w:tc>
      </w:tr>
      <w:tr w:rsidR="005C34C0">
        <w:trPr>
          <w:trHeight w:val="241"/>
        </w:trPr>
        <w:tc>
          <w:tcPr>
            <w:tcW w:w="1463"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Christchurch </w:t>
            </w:r>
          </w:p>
        </w:tc>
        <w:tc>
          <w:tcPr>
            <w:tcW w:w="112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12" w:firstLine="0"/>
              <w:jc w:val="left"/>
            </w:pPr>
            <w:r>
              <w:rPr>
                <w:sz w:val="20"/>
              </w:rPr>
              <w:t xml:space="preserve">III </w:t>
            </w:r>
          </w:p>
        </w:tc>
        <w:tc>
          <w:tcPr>
            <w:tcW w:w="23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6" w:firstLine="0"/>
              <w:jc w:val="left"/>
            </w:pPr>
            <w:r>
              <w:rPr>
                <w:sz w:val="20"/>
              </w:rPr>
              <w:t xml:space="preserve">Yes </w:t>
            </w:r>
          </w:p>
        </w:tc>
        <w:tc>
          <w:tcPr>
            <w:tcW w:w="2837"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1" w:firstLine="0"/>
              <w:jc w:val="left"/>
            </w:pPr>
            <w:r>
              <w:rPr>
                <w:sz w:val="20"/>
              </w:rPr>
              <w:t xml:space="preserve">15 + 1 portable ventilators </w:t>
            </w:r>
          </w:p>
        </w:tc>
        <w:tc>
          <w:tcPr>
            <w:tcW w:w="226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4" w:firstLine="0"/>
              <w:jc w:val="left"/>
            </w:pPr>
            <w:r>
              <w:rPr>
                <w:sz w:val="20"/>
              </w:rPr>
              <w:t xml:space="preserve">4 </w:t>
            </w:r>
          </w:p>
        </w:tc>
        <w:tc>
          <w:tcPr>
            <w:tcW w:w="283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7" w:firstLine="0"/>
              <w:jc w:val="left"/>
            </w:pPr>
            <w:r>
              <w:rPr>
                <w:sz w:val="20"/>
              </w:rPr>
              <w:t xml:space="preserve">18 </w:t>
            </w:r>
          </w:p>
        </w:tc>
      </w:tr>
      <w:tr w:rsidR="005C34C0">
        <w:trPr>
          <w:trHeight w:val="240"/>
        </w:trPr>
        <w:tc>
          <w:tcPr>
            <w:tcW w:w="1463"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Hutt Valley </w:t>
            </w:r>
          </w:p>
        </w:tc>
        <w:tc>
          <w:tcPr>
            <w:tcW w:w="112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12" w:firstLine="0"/>
              <w:jc w:val="left"/>
            </w:pPr>
            <w:r>
              <w:rPr>
                <w:sz w:val="20"/>
              </w:rPr>
              <w:t xml:space="preserve">I </w:t>
            </w:r>
          </w:p>
        </w:tc>
        <w:tc>
          <w:tcPr>
            <w:tcW w:w="23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6" w:firstLine="0"/>
              <w:jc w:val="left"/>
            </w:pPr>
            <w:r>
              <w:rPr>
                <w:sz w:val="20"/>
              </w:rPr>
              <w:t xml:space="preserve">*Yes </w:t>
            </w:r>
          </w:p>
        </w:tc>
        <w:tc>
          <w:tcPr>
            <w:tcW w:w="2837"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1" w:firstLine="0"/>
              <w:jc w:val="left"/>
            </w:pPr>
            <w:r>
              <w:rPr>
                <w:sz w:val="20"/>
              </w:rPr>
              <w:t xml:space="preserve">3 + 2 portable ventilators </w:t>
            </w:r>
          </w:p>
        </w:tc>
        <w:tc>
          <w:tcPr>
            <w:tcW w:w="226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4" w:firstLine="0"/>
              <w:jc w:val="left"/>
            </w:pPr>
            <w:r>
              <w:rPr>
                <w:sz w:val="20"/>
              </w:rPr>
              <w:t xml:space="preserve">1 </w:t>
            </w:r>
          </w:p>
        </w:tc>
        <w:tc>
          <w:tcPr>
            <w:tcW w:w="283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7" w:firstLine="0"/>
              <w:jc w:val="left"/>
            </w:pPr>
            <w:r>
              <w:rPr>
                <w:sz w:val="20"/>
              </w:rPr>
              <w:t xml:space="preserve">6 </w:t>
            </w:r>
          </w:p>
        </w:tc>
      </w:tr>
      <w:tr w:rsidR="005C34C0">
        <w:trPr>
          <w:trHeight w:val="240"/>
        </w:trPr>
        <w:tc>
          <w:tcPr>
            <w:tcW w:w="1463"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Middlemore </w:t>
            </w:r>
          </w:p>
        </w:tc>
        <w:tc>
          <w:tcPr>
            <w:tcW w:w="112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12" w:firstLine="0"/>
              <w:jc w:val="left"/>
            </w:pPr>
            <w:r>
              <w:rPr>
                <w:sz w:val="20"/>
              </w:rPr>
              <w:t xml:space="preserve">III </w:t>
            </w:r>
          </w:p>
        </w:tc>
        <w:tc>
          <w:tcPr>
            <w:tcW w:w="23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6" w:firstLine="0"/>
              <w:jc w:val="left"/>
            </w:pPr>
            <w:r>
              <w:rPr>
                <w:sz w:val="20"/>
              </w:rPr>
              <w:t xml:space="preserve">Yes </w:t>
            </w:r>
          </w:p>
        </w:tc>
        <w:tc>
          <w:tcPr>
            <w:tcW w:w="2837"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1" w:firstLine="0"/>
              <w:jc w:val="left"/>
            </w:pPr>
            <w:r>
              <w:rPr>
                <w:sz w:val="20"/>
              </w:rPr>
              <w:t xml:space="preserve">10 + 2 portable ventilators  </w:t>
            </w:r>
          </w:p>
        </w:tc>
        <w:tc>
          <w:tcPr>
            <w:tcW w:w="226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4" w:firstLine="0"/>
              <w:jc w:val="left"/>
            </w:pPr>
            <w:r>
              <w:rPr>
                <w:sz w:val="20"/>
              </w:rPr>
              <w:t xml:space="preserve">2 </w:t>
            </w:r>
          </w:p>
        </w:tc>
        <w:tc>
          <w:tcPr>
            <w:tcW w:w="283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7" w:firstLine="0"/>
              <w:jc w:val="left"/>
            </w:pPr>
            <w:r>
              <w:rPr>
                <w:sz w:val="20"/>
              </w:rPr>
              <w:t xml:space="preserve">10 </w:t>
            </w:r>
          </w:p>
        </w:tc>
      </w:tr>
      <w:tr w:rsidR="005C34C0">
        <w:trPr>
          <w:trHeight w:val="240"/>
        </w:trPr>
        <w:tc>
          <w:tcPr>
            <w:tcW w:w="1463"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Waikato </w:t>
            </w:r>
          </w:p>
        </w:tc>
        <w:tc>
          <w:tcPr>
            <w:tcW w:w="112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12" w:firstLine="0"/>
              <w:jc w:val="left"/>
            </w:pPr>
            <w:r>
              <w:rPr>
                <w:sz w:val="20"/>
              </w:rPr>
              <w:t xml:space="preserve">III </w:t>
            </w:r>
          </w:p>
        </w:tc>
        <w:tc>
          <w:tcPr>
            <w:tcW w:w="23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5" w:firstLine="0"/>
              <w:jc w:val="left"/>
            </w:pPr>
            <w:r>
              <w:rPr>
                <w:sz w:val="20"/>
              </w:rPr>
              <w:t xml:space="preserve">Yes </w:t>
            </w:r>
          </w:p>
        </w:tc>
        <w:tc>
          <w:tcPr>
            <w:tcW w:w="2837"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1" w:firstLine="0"/>
              <w:jc w:val="left"/>
            </w:pPr>
            <w:r>
              <w:rPr>
                <w:sz w:val="20"/>
              </w:rPr>
              <w:t xml:space="preserve">14 + 5 portable ventilators  </w:t>
            </w:r>
          </w:p>
        </w:tc>
        <w:tc>
          <w:tcPr>
            <w:tcW w:w="226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4" w:firstLine="0"/>
              <w:jc w:val="left"/>
            </w:pPr>
            <w:r>
              <w:rPr>
                <w:sz w:val="20"/>
              </w:rPr>
              <w:t xml:space="preserve">**2 </w:t>
            </w:r>
          </w:p>
        </w:tc>
        <w:tc>
          <w:tcPr>
            <w:tcW w:w="283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7" w:firstLine="0"/>
              <w:jc w:val="left"/>
            </w:pPr>
            <w:r>
              <w:rPr>
                <w:sz w:val="20"/>
              </w:rPr>
              <w:t xml:space="preserve">24 </w:t>
            </w:r>
          </w:p>
        </w:tc>
      </w:tr>
      <w:tr w:rsidR="005C34C0">
        <w:trPr>
          <w:trHeight w:val="245"/>
        </w:trPr>
        <w:tc>
          <w:tcPr>
            <w:tcW w:w="1463"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Totals </w:t>
            </w:r>
          </w:p>
        </w:tc>
        <w:tc>
          <w:tcPr>
            <w:tcW w:w="112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b/>
                <w:sz w:val="20"/>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b/>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4" w:firstLine="0"/>
              <w:jc w:val="left"/>
            </w:pPr>
            <w:r>
              <w:rPr>
                <w:b/>
                <w:sz w:val="20"/>
              </w:rPr>
              <w:t xml:space="preserve">52 </w:t>
            </w:r>
          </w:p>
        </w:tc>
        <w:tc>
          <w:tcPr>
            <w:tcW w:w="226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4" w:firstLine="0"/>
              <w:jc w:val="left"/>
            </w:pPr>
            <w:r>
              <w:rPr>
                <w:b/>
                <w:sz w:val="20"/>
              </w:rPr>
              <w:t xml:space="preserve">9 </w:t>
            </w:r>
          </w:p>
        </w:tc>
        <w:tc>
          <w:tcPr>
            <w:tcW w:w="283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107" w:firstLine="0"/>
              <w:jc w:val="left"/>
            </w:pPr>
            <w:r>
              <w:rPr>
                <w:b/>
                <w:sz w:val="20"/>
              </w:rPr>
              <w:t xml:space="preserve">58 </w:t>
            </w:r>
          </w:p>
        </w:tc>
      </w:tr>
    </w:tbl>
    <w:p w:rsidR="005C34C0" w:rsidRDefault="00B80F13" w:rsidP="00AD6529">
      <w:pPr>
        <w:spacing w:before="120" w:after="0" w:line="236" w:lineRule="auto"/>
        <w:ind w:left="0" w:right="0" w:firstLine="0"/>
        <w:jc w:val="left"/>
      </w:pPr>
      <w:r>
        <w:rPr>
          <w:b/>
          <w:sz w:val="20"/>
        </w:rPr>
        <w:t>NB - *</w:t>
      </w:r>
      <w:r>
        <w:t xml:space="preserve"> </w:t>
      </w:r>
      <w:r>
        <w:rPr>
          <w:b/>
          <w:sz w:val="20"/>
        </w:rPr>
        <w:t>Hutt Valley has a Level I ICU but have capacity for provision of extended care due to close communication with Wellington ICU (Level III). Hutt ICU provides tertiary level care for Burns and Maxillofacial patients.  There is no access to haemodialysis but otherwise care for all patients can be initiated and provided including extended mechanical ventilation.</w:t>
      </w:r>
      <w:r>
        <w:rPr>
          <w:b/>
        </w:rPr>
        <w:t xml:space="preserve">  </w:t>
      </w:r>
      <w:r>
        <w:rPr>
          <w:b/>
          <w:sz w:val="20"/>
        </w:rPr>
        <w:t xml:space="preserve"> ** Adapted ward side room / not negative and positive pressure </w:t>
      </w:r>
    </w:p>
    <w:p w:rsidR="005C34C0" w:rsidRDefault="00B80F13" w:rsidP="00B80F13">
      <w:pPr>
        <w:spacing w:after="115" w:line="259" w:lineRule="auto"/>
        <w:ind w:left="0" w:right="0" w:firstLine="0"/>
        <w:jc w:val="left"/>
      </w:pPr>
      <w:r>
        <w:rPr>
          <w:b/>
          <w:sz w:val="8"/>
        </w:rPr>
        <w:t xml:space="preserve"> </w:t>
      </w:r>
    </w:p>
    <w:p w:rsidR="005C34C0" w:rsidRDefault="00B80F13" w:rsidP="00B80F13">
      <w:pPr>
        <w:pStyle w:val="Heading3"/>
        <w:ind w:left="10"/>
      </w:pPr>
      <w:r>
        <w:t xml:space="preserve">Plastics and Burns Ward Bed Capacity </w:t>
      </w:r>
    </w:p>
    <w:tbl>
      <w:tblPr>
        <w:tblStyle w:val="TableGrid"/>
        <w:tblW w:w="4956" w:type="dxa"/>
        <w:tblInd w:w="-109" w:type="dxa"/>
        <w:tblCellMar>
          <w:top w:w="0" w:type="dxa"/>
          <w:left w:w="109" w:type="dxa"/>
          <w:bottom w:w="0" w:type="dxa"/>
          <w:right w:w="48" w:type="dxa"/>
        </w:tblCellMar>
        <w:tblLook w:val="04A0" w:firstRow="1" w:lastRow="0" w:firstColumn="1" w:lastColumn="0" w:noHBand="0" w:noVBand="1"/>
      </w:tblPr>
      <w:tblGrid>
        <w:gridCol w:w="2706"/>
        <w:gridCol w:w="2250"/>
      </w:tblGrid>
      <w:tr w:rsidR="005C34C0">
        <w:trPr>
          <w:trHeight w:val="698"/>
        </w:trPr>
        <w:tc>
          <w:tcPr>
            <w:tcW w:w="2706"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0" w:firstLine="0"/>
              <w:jc w:val="left"/>
            </w:pPr>
            <w:r>
              <w:rPr>
                <w:b/>
                <w:sz w:val="20"/>
              </w:rPr>
              <w:t xml:space="preserve"> </w:t>
            </w:r>
          </w:p>
          <w:p w:rsidR="005C34C0" w:rsidRDefault="00B80F13" w:rsidP="00B80F13">
            <w:pPr>
              <w:spacing w:after="0" w:line="259" w:lineRule="auto"/>
              <w:ind w:left="0" w:right="0" w:firstLine="0"/>
              <w:jc w:val="left"/>
            </w:pPr>
            <w:r>
              <w:rPr>
                <w:b/>
                <w:sz w:val="20"/>
              </w:rPr>
              <w:t xml:space="preserve">Unit </w:t>
            </w:r>
          </w:p>
        </w:tc>
        <w:tc>
          <w:tcPr>
            <w:tcW w:w="2250"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1" w:right="0" w:firstLine="0"/>
              <w:jc w:val="left"/>
            </w:pPr>
            <w:r>
              <w:rPr>
                <w:b/>
                <w:sz w:val="20"/>
              </w:rPr>
              <w:t xml:space="preserve">Total Plastic/Burns  </w:t>
            </w:r>
          </w:p>
          <w:p w:rsidR="005C34C0" w:rsidRDefault="00B80F13" w:rsidP="00B80F13">
            <w:pPr>
              <w:spacing w:after="0" w:line="259" w:lineRule="auto"/>
              <w:ind w:left="1" w:right="0" w:firstLine="0"/>
              <w:jc w:val="left"/>
            </w:pPr>
            <w:r>
              <w:rPr>
                <w:b/>
                <w:sz w:val="20"/>
              </w:rPr>
              <w:t xml:space="preserve">Ward Bed capacity </w:t>
            </w:r>
          </w:p>
          <w:p w:rsidR="005C34C0" w:rsidRDefault="00B80F13" w:rsidP="00B80F13">
            <w:pPr>
              <w:spacing w:after="0" w:line="259" w:lineRule="auto"/>
              <w:ind w:left="1" w:right="0" w:firstLine="0"/>
              <w:jc w:val="left"/>
            </w:pPr>
            <w:r>
              <w:rPr>
                <w:b/>
                <w:sz w:val="20"/>
              </w:rPr>
              <w:t xml:space="preserve"> </w:t>
            </w:r>
          </w:p>
        </w:tc>
      </w:tr>
      <w:tr w:rsidR="005C34C0">
        <w:trPr>
          <w:trHeight w:val="241"/>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0"/>
              </w:rPr>
              <w:t xml:space="preserve">Christchurch </w:t>
            </w:r>
          </w:p>
        </w:tc>
        <w:tc>
          <w:tcPr>
            <w:tcW w:w="225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28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0"/>
              </w:rPr>
              <w:t xml:space="preserve">Hutt Valley </w:t>
            </w:r>
          </w:p>
        </w:tc>
        <w:tc>
          <w:tcPr>
            <w:tcW w:w="225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34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0"/>
              </w:rPr>
              <w:t xml:space="preserve">Middlemore NBC </w:t>
            </w:r>
          </w:p>
        </w:tc>
        <w:tc>
          <w:tcPr>
            <w:tcW w:w="225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10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0"/>
              </w:rPr>
              <w:t xml:space="preserve">Middlemore Plastics Ward </w:t>
            </w:r>
          </w:p>
        </w:tc>
        <w:tc>
          <w:tcPr>
            <w:tcW w:w="225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29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0"/>
              </w:rPr>
              <w:t xml:space="preserve">Waikato </w:t>
            </w:r>
          </w:p>
        </w:tc>
        <w:tc>
          <w:tcPr>
            <w:tcW w:w="225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25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0"/>
              </w:rPr>
              <w:t xml:space="preserve">Totals </w:t>
            </w:r>
          </w:p>
        </w:tc>
        <w:tc>
          <w:tcPr>
            <w:tcW w:w="2250" w:type="dxa"/>
            <w:tcBorders>
              <w:top w:val="single" w:sz="4" w:space="0" w:color="000000"/>
              <w:left w:val="single" w:sz="4" w:space="0" w:color="000000"/>
              <w:bottom w:val="single" w:sz="4" w:space="0" w:color="000000"/>
              <w:right w:val="single" w:sz="4" w:space="0" w:color="000000"/>
            </w:tcBorders>
          </w:tcPr>
          <w:p w:rsidR="005C34C0" w:rsidRDefault="00B80F13" w:rsidP="00B80F13">
            <w:pPr>
              <w:tabs>
                <w:tab w:val="center" w:pos="851"/>
                <w:tab w:val="right" w:pos="2092"/>
              </w:tabs>
              <w:spacing w:after="0" w:line="259" w:lineRule="auto"/>
              <w:ind w:left="0" w:right="0" w:firstLine="0"/>
              <w:jc w:val="left"/>
            </w:pPr>
            <w:r>
              <w:rPr>
                <w:b/>
                <w:sz w:val="20"/>
              </w:rPr>
              <w:t xml:space="preserve"> </w:t>
            </w:r>
            <w:r>
              <w:rPr>
                <w:b/>
                <w:sz w:val="20"/>
              </w:rPr>
              <w:tab/>
              <w:t xml:space="preserve"> </w:t>
            </w:r>
            <w:r>
              <w:rPr>
                <w:b/>
                <w:sz w:val="20"/>
              </w:rPr>
              <w:tab/>
              <w:t xml:space="preserve">126 </w:t>
            </w:r>
          </w:p>
        </w:tc>
      </w:tr>
    </w:tbl>
    <w:p w:rsidR="005C34C0" w:rsidRDefault="00B80F13" w:rsidP="00B80F13">
      <w:pPr>
        <w:spacing w:after="115" w:line="259" w:lineRule="auto"/>
        <w:ind w:left="0" w:right="0" w:firstLine="0"/>
        <w:jc w:val="left"/>
      </w:pPr>
      <w:r>
        <w:rPr>
          <w:sz w:val="8"/>
        </w:rPr>
        <w:t xml:space="preserve"> </w:t>
      </w:r>
    </w:p>
    <w:p w:rsidR="00AD6529" w:rsidRDefault="00AD6529">
      <w:pPr>
        <w:spacing w:after="160" w:line="259" w:lineRule="auto"/>
        <w:ind w:left="0" w:right="0" w:firstLine="0"/>
        <w:jc w:val="left"/>
        <w:rPr>
          <w:b/>
        </w:rPr>
      </w:pPr>
      <w:r>
        <w:rPr>
          <w:b/>
        </w:rPr>
        <w:br w:type="page"/>
      </w:r>
    </w:p>
    <w:p w:rsidR="005C34C0" w:rsidRDefault="00B80F13" w:rsidP="00B80F13">
      <w:pPr>
        <w:spacing w:after="3" w:line="259" w:lineRule="auto"/>
        <w:ind w:right="0"/>
        <w:jc w:val="left"/>
      </w:pPr>
      <w:r>
        <w:rPr>
          <w:b/>
        </w:rPr>
        <w:t xml:space="preserve">Ward bed capacity includes the following: </w:t>
      </w:r>
    </w:p>
    <w:tbl>
      <w:tblPr>
        <w:tblStyle w:val="TableGrid"/>
        <w:tblW w:w="13112" w:type="dxa"/>
        <w:tblInd w:w="-109" w:type="dxa"/>
        <w:tblCellMar>
          <w:top w:w="0" w:type="dxa"/>
          <w:left w:w="0" w:type="dxa"/>
          <w:bottom w:w="0" w:type="dxa"/>
          <w:right w:w="0" w:type="dxa"/>
        </w:tblCellMar>
        <w:tblLook w:val="04A0" w:firstRow="1" w:lastRow="0" w:firstColumn="1" w:lastColumn="0" w:noHBand="0" w:noVBand="1"/>
      </w:tblPr>
      <w:tblGrid>
        <w:gridCol w:w="7371"/>
        <w:gridCol w:w="14443"/>
      </w:tblGrid>
      <w:tr w:rsidR="005C34C0">
        <w:trPr>
          <w:trHeight w:val="1909"/>
        </w:trPr>
        <w:tc>
          <w:tcPr>
            <w:tcW w:w="7760" w:type="dxa"/>
            <w:tcBorders>
              <w:top w:val="nil"/>
              <w:left w:val="nil"/>
              <w:bottom w:val="nil"/>
              <w:right w:val="nil"/>
            </w:tcBorders>
          </w:tcPr>
          <w:p w:rsidR="005C34C0" w:rsidRDefault="005C34C0" w:rsidP="00B80F13">
            <w:pPr>
              <w:spacing w:after="0" w:line="259" w:lineRule="auto"/>
              <w:ind w:left="-1331" w:right="399" w:firstLine="0"/>
              <w:jc w:val="left"/>
            </w:pPr>
          </w:p>
          <w:tbl>
            <w:tblPr>
              <w:tblStyle w:val="TableGrid"/>
              <w:tblW w:w="7361" w:type="dxa"/>
              <w:tblInd w:w="0" w:type="dxa"/>
              <w:tblCellMar>
                <w:top w:w="0" w:type="dxa"/>
                <w:left w:w="106" w:type="dxa"/>
                <w:bottom w:w="0" w:type="dxa"/>
                <w:right w:w="48" w:type="dxa"/>
              </w:tblCellMar>
              <w:tblLook w:val="04A0" w:firstRow="1" w:lastRow="0" w:firstColumn="1" w:lastColumn="0" w:noHBand="0" w:noVBand="1"/>
            </w:tblPr>
            <w:tblGrid>
              <w:gridCol w:w="2706"/>
              <w:gridCol w:w="898"/>
              <w:gridCol w:w="1238"/>
              <w:gridCol w:w="1248"/>
              <w:gridCol w:w="1271"/>
            </w:tblGrid>
            <w:tr w:rsidR="005C34C0">
              <w:trPr>
                <w:trHeight w:val="468"/>
              </w:trPr>
              <w:tc>
                <w:tcPr>
                  <w:tcW w:w="2706"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4" w:right="0" w:firstLine="0"/>
                    <w:jc w:val="left"/>
                  </w:pPr>
                  <w:r>
                    <w:rPr>
                      <w:b/>
                      <w:sz w:val="20"/>
                    </w:rPr>
                    <w:t xml:space="preserve"> </w:t>
                  </w:r>
                </w:p>
                <w:p w:rsidR="005C34C0" w:rsidRDefault="00B80F13" w:rsidP="00B80F13">
                  <w:pPr>
                    <w:spacing w:after="0" w:line="259" w:lineRule="auto"/>
                    <w:ind w:left="4" w:right="0" w:firstLine="0"/>
                    <w:jc w:val="left"/>
                  </w:pPr>
                  <w:r>
                    <w:rPr>
                      <w:b/>
                      <w:sz w:val="20"/>
                    </w:rPr>
                    <w:t xml:space="preserve">Unit </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5" w:right="0" w:firstLine="0"/>
                    <w:jc w:val="left"/>
                  </w:pPr>
                  <w:r>
                    <w:rPr>
                      <w:b/>
                      <w:sz w:val="20"/>
                    </w:rPr>
                    <w:t xml:space="preserve">Single  </w:t>
                  </w:r>
                </w:p>
                <w:p w:rsidR="005C34C0" w:rsidRDefault="00B80F13" w:rsidP="00B80F13">
                  <w:pPr>
                    <w:spacing w:after="0" w:line="259" w:lineRule="auto"/>
                    <w:ind w:left="5" w:right="0" w:firstLine="0"/>
                    <w:jc w:val="left"/>
                  </w:pPr>
                  <w:r>
                    <w:rPr>
                      <w:b/>
                      <w:sz w:val="20"/>
                    </w:rPr>
                    <w:t xml:space="preserve">Rooms </w:t>
                  </w:r>
                </w:p>
              </w:tc>
              <w:tc>
                <w:tcPr>
                  <w:tcW w:w="1238"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0" w:firstLine="0"/>
                    <w:jc w:val="left"/>
                  </w:pPr>
                  <w:r>
                    <w:rPr>
                      <w:b/>
                      <w:sz w:val="20"/>
                    </w:rPr>
                    <w:t xml:space="preserve">Ventilation Capability  </w:t>
                  </w:r>
                </w:p>
              </w:tc>
              <w:tc>
                <w:tcPr>
                  <w:tcW w:w="1248"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0" w:firstLine="0"/>
                    <w:jc w:val="left"/>
                  </w:pPr>
                  <w:r>
                    <w:rPr>
                      <w:b/>
                      <w:sz w:val="20"/>
                    </w:rPr>
                    <w:t xml:space="preserve">High level Monitoring </w:t>
                  </w:r>
                </w:p>
              </w:tc>
              <w:tc>
                <w:tcPr>
                  <w:tcW w:w="1271"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5" w:right="0" w:firstLine="0"/>
                    <w:jc w:val="left"/>
                  </w:pPr>
                  <w:r>
                    <w:rPr>
                      <w:b/>
                      <w:sz w:val="20"/>
                    </w:rPr>
                    <w:t xml:space="preserve">Burns  </w:t>
                  </w:r>
                </w:p>
                <w:p w:rsidR="005C34C0" w:rsidRDefault="00B80F13" w:rsidP="00B80F13">
                  <w:pPr>
                    <w:spacing w:after="0" w:line="259" w:lineRule="auto"/>
                    <w:ind w:left="5" w:right="0" w:firstLine="0"/>
                    <w:jc w:val="left"/>
                  </w:pPr>
                  <w:r>
                    <w:rPr>
                      <w:b/>
                      <w:sz w:val="20"/>
                    </w:rPr>
                    <w:t xml:space="preserve">Bathrooms </w:t>
                  </w:r>
                </w:p>
              </w:tc>
            </w:tr>
            <w:tr w:rsidR="005C34C0">
              <w:trPr>
                <w:trHeight w:val="241"/>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Christchurch </w:t>
                  </w:r>
                </w:p>
              </w:tc>
              <w:tc>
                <w:tcPr>
                  <w:tcW w:w="89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4 </w:t>
                  </w:r>
                </w:p>
              </w:tc>
              <w:tc>
                <w:tcPr>
                  <w:tcW w:w="12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4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71"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1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Hutt Valley </w:t>
                  </w:r>
                </w:p>
              </w:tc>
              <w:tc>
                <w:tcPr>
                  <w:tcW w:w="89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*2 </w:t>
                  </w:r>
                </w:p>
              </w:tc>
              <w:tc>
                <w:tcPr>
                  <w:tcW w:w="12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4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2 </w:t>
                  </w:r>
                </w:p>
              </w:tc>
              <w:tc>
                <w:tcPr>
                  <w:tcW w:w="1271"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1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Middlemore NBC </w:t>
                  </w:r>
                </w:p>
              </w:tc>
              <w:tc>
                <w:tcPr>
                  <w:tcW w:w="89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2" w:firstLine="0"/>
                    <w:jc w:val="left"/>
                  </w:pPr>
                  <w:r>
                    <w:rPr>
                      <w:sz w:val="20"/>
                    </w:rPr>
                    <w:t xml:space="preserve">8 (*6) </w:t>
                  </w:r>
                </w:p>
              </w:tc>
              <w:tc>
                <w:tcPr>
                  <w:tcW w:w="12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**10 </w:t>
                  </w:r>
                </w:p>
              </w:tc>
              <w:tc>
                <w:tcPr>
                  <w:tcW w:w="124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4 </w:t>
                  </w:r>
                </w:p>
              </w:tc>
              <w:tc>
                <w:tcPr>
                  <w:tcW w:w="1271"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2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Middlemore Plastics Ward </w:t>
                  </w:r>
                </w:p>
              </w:tc>
              <w:tc>
                <w:tcPr>
                  <w:tcW w:w="89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5 </w:t>
                  </w:r>
                </w:p>
              </w:tc>
              <w:tc>
                <w:tcPr>
                  <w:tcW w:w="12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4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71"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1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Waikato </w:t>
                  </w:r>
                </w:p>
              </w:tc>
              <w:tc>
                <w:tcPr>
                  <w:tcW w:w="89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5 </w:t>
                  </w:r>
                </w:p>
              </w:tc>
              <w:tc>
                <w:tcPr>
                  <w:tcW w:w="12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4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sz w:val="20"/>
                    </w:rPr>
                    <w:t xml:space="preserve">0 </w:t>
                  </w:r>
                </w:p>
              </w:tc>
              <w:tc>
                <w:tcPr>
                  <w:tcW w:w="1271"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sz w:val="20"/>
                    </w:rPr>
                    <w:t xml:space="preserve">1 </w:t>
                  </w:r>
                </w:p>
              </w:tc>
            </w:tr>
            <w:tr w:rsidR="005C34C0">
              <w:trPr>
                <w:trHeight w:val="240"/>
              </w:trPr>
              <w:tc>
                <w:tcPr>
                  <w:tcW w:w="2706"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4" w:right="0" w:firstLine="0"/>
                    <w:jc w:val="left"/>
                  </w:pPr>
                  <w:r>
                    <w:rPr>
                      <w:b/>
                      <w:sz w:val="20"/>
                    </w:rPr>
                    <w:t xml:space="preserve">Totals </w:t>
                  </w:r>
                </w:p>
              </w:tc>
              <w:tc>
                <w:tcPr>
                  <w:tcW w:w="89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b/>
                      <w:sz w:val="20"/>
                    </w:rPr>
                    <w:t xml:space="preserve">24 </w:t>
                  </w:r>
                </w:p>
              </w:tc>
              <w:tc>
                <w:tcPr>
                  <w:tcW w:w="123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b/>
                      <w:sz w:val="20"/>
                    </w:rPr>
                    <w:t xml:space="preserve">10 </w:t>
                  </w:r>
                </w:p>
              </w:tc>
              <w:tc>
                <w:tcPr>
                  <w:tcW w:w="1248"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60" w:firstLine="0"/>
                    <w:jc w:val="left"/>
                  </w:pPr>
                  <w:r>
                    <w:rPr>
                      <w:b/>
                      <w:sz w:val="20"/>
                    </w:rPr>
                    <w:t xml:space="preserve">6 </w:t>
                  </w:r>
                </w:p>
              </w:tc>
              <w:tc>
                <w:tcPr>
                  <w:tcW w:w="1271"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54" w:firstLine="0"/>
                    <w:jc w:val="left"/>
                  </w:pPr>
                  <w:r>
                    <w:rPr>
                      <w:b/>
                      <w:sz w:val="20"/>
                    </w:rPr>
                    <w:t xml:space="preserve">6 </w:t>
                  </w:r>
                </w:p>
              </w:tc>
            </w:tr>
          </w:tbl>
          <w:p w:rsidR="005C34C0" w:rsidRDefault="005C34C0" w:rsidP="00B80F13">
            <w:pPr>
              <w:spacing w:after="160" w:line="259" w:lineRule="auto"/>
              <w:ind w:left="0" w:right="0" w:firstLine="0"/>
              <w:jc w:val="left"/>
            </w:pPr>
          </w:p>
        </w:tc>
        <w:tc>
          <w:tcPr>
            <w:tcW w:w="5353" w:type="dxa"/>
            <w:tcBorders>
              <w:top w:val="nil"/>
              <w:left w:val="nil"/>
              <w:bottom w:val="nil"/>
              <w:right w:val="nil"/>
            </w:tcBorders>
          </w:tcPr>
          <w:p w:rsidR="005C34C0" w:rsidRDefault="005C34C0" w:rsidP="00B80F13">
            <w:pPr>
              <w:spacing w:after="0" w:line="259" w:lineRule="auto"/>
              <w:ind w:left="-9091" w:right="14443" w:firstLine="0"/>
              <w:jc w:val="left"/>
            </w:pPr>
          </w:p>
          <w:tbl>
            <w:tblPr>
              <w:tblStyle w:val="TableGrid"/>
              <w:tblW w:w="4954" w:type="dxa"/>
              <w:tblInd w:w="399" w:type="dxa"/>
              <w:tblCellMar>
                <w:top w:w="77" w:type="dxa"/>
                <w:left w:w="154" w:type="dxa"/>
                <w:bottom w:w="0" w:type="dxa"/>
                <w:right w:w="115" w:type="dxa"/>
              </w:tblCellMar>
              <w:tblLook w:val="04A0" w:firstRow="1" w:lastRow="0" w:firstColumn="1" w:lastColumn="0" w:noHBand="0" w:noVBand="1"/>
            </w:tblPr>
            <w:tblGrid>
              <w:gridCol w:w="4954"/>
            </w:tblGrid>
            <w:tr w:rsidR="005C34C0">
              <w:trPr>
                <w:trHeight w:val="869"/>
              </w:trPr>
              <w:tc>
                <w:tcPr>
                  <w:tcW w:w="4954" w:type="dxa"/>
                  <w:tcBorders>
                    <w:top w:val="single" w:sz="6" w:space="0" w:color="000000"/>
                    <w:left w:val="single" w:sz="6" w:space="0" w:color="000000"/>
                    <w:bottom w:val="single" w:sz="6" w:space="0" w:color="000000"/>
                    <w:right w:val="single" w:sz="6" w:space="0" w:color="000000"/>
                  </w:tcBorders>
                </w:tcPr>
                <w:p w:rsidR="005C34C0" w:rsidRDefault="00B80F13" w:rsidP="00B80F13">
                  <w:pPr>
                    <w:spacing w:after="0" w:line="259" w:lineRule="auto"/>
                    <w:ind w:left="0" w:right="0" w:firstLine="0"/>
                    <w:jc w:val="left"/>
                  </w:pPr>
                  <w:r>
                    <w:rPr>
                      <w:b/>
                      <w:sz w:val="20"/>
                    </w:rPr>
                    <w:t xml:space="preserve">NB - * Isolation rooms </w:t>
                  </w:r>
                </w:p>
                <w:p w:rsidR="005C34C0" w:rsidRDefault="00B80F13" w:rsidP="00B80F13">
                  <w:pPr>
                    <w:spacing w:after="0" w:line="259" w:lineRule="auto"/>
                    <w:ind w:left="0" w:right="0" w:firstLine="0"/>
                    <w:jc w:val="left"/>
                  </w:pPr>
                  <w:r>
                    <w:rPr>
                      <w:sz w:val="20"/>
                    </w:rPr>
                    <w:t xml:space="preserve"> ** </w:t>
                  </w:r>
                  <w:r>
                    <w:rPr>
                      <w:b/>
                      <w:sz w:val="20"/>
                    </w:rPr>
                    <w:t>Would require portable ventilators</w:t>
                  </w:r>
                  <w:r>
                    <w:rPr>
                      <w:sz w:val="20"/>
                    </w:rPr>
                    <w:t xml:space="preserve"> </w:t>
                  </w:r>
                </w:p>
                <w:p w:rsidR="005C34C0" w:rsidRDefault="00B80F13" w:rsidP="00B80F13">
                  <w:pPr>
                    <w:spacing w:after="0" w:line="259" w:lineRule="auto"/>
                    <w:ind w:left="0" w:right="0" w:firstLine="0"/>
                    <w:jc w:val="left"/>
                  </w:pPr>
                  <w:r>
                    <w:rPr>
                      <w:sz w:val="20"/>
                    </w:rPr>
                    <w:t xml:space="preserve"> </w:t>
                  </w:r>
                </w:p>
              </w:tc>
            </w:tr>
          </w:tbl>
          <w:p w:rsidR="005C34C0" w:rsidRDefault="005C34C0" w:rsidP="00B80F13">
            <w:pPr>
              <w:spacing w:after="160" w:line="259" w:lineRule="auto"/>
              <w:ind w:left="0" w:right="0" w:firstLine="0"/>
              <w:jc w:val="left"/>
            </w:pPr>
          </w:p>
        </w:tc>
      </w:tr>
    </w:tbl>
    <w:p w:rsidR="00AD6529" w:rsidRDefault="00AD6529">
      <w:pPr>
        <w:spacing w:after="160" w:line="259" w:lineRule="auto"/>
        <w:ind w:left="0" w:right="0" w:firstLine="0"/>
        <w:jc w:val="left"/>
        <w:rPr>
          <w:b/>
          <w:sz w:val="24"/>
        </w:rPr>
      </w:pPr>
      <w:r>
        <w:br w:type="page"/>
      </w:r>
    </w:p>
    <w:p w:rsidR="005C34C0" w:rsidRDefault="00B80F13" w:rsidP="00F95F08">
      <w:pPr>
        <w:pStyle w:val="Heading1"/>
      </w:pPr>
      <w:bookmarkStart w:id="21" w:name="_Toc40798591"/>
      <w:r>
        <w:t>23</w:t>
      </w:r>
      <w:r w:rsidR="00FF0A84">
        <w:tab/>
      </w:r>
      <w:r w:rsidR="00527C2A" w:rsidRPr="00527C2A">
        <w:t xml:space="preserve">Appendix Two </w:t>
      </w:r>
      <w:r>
        <w:t>Capacity plan for Burns SMOs</w:t>
      </w:r>
      <w:bookmarkEnd w:id="21"/>
    </w:p>
    <w:p w:rsidR="005C34C0" w:rsidRDefault="00B80F13" w:rsidP="00B80F13">
      <w:pPr>
        <w:spacing w:after="11" w:line="249" w:lineRule="auto"/>
        <w:ind w:left="-5" w:right="0"/>
        <w:jc w:val="left"/>
      </w:pPr>
      <w:r>
        <w:rPr>
          <w:sz w:val="24"/>
        </w:rPr>
        <w:t xml:space="preserve">*This capacity plan will be included in a formal audit within 6 months of operation.  </w:t>
      </w:r>
    </w:p>
    <w:p w:rsidR="005C34C0" w:rsidRDefault="00B80F13" w:rsidP="00B80F13">
      <w:pPr>
        <w:spacing w:after="0" w:line="259" w:lineRule="auto"/>
        <w:ind w:left="0" w:right="0" w:firstLine="0"/>
        <w:jc w:val="left"/>
      </w:pPr>
      <w:r>
        <w:rPr>
          <w:b/>
          <w:sz w:val="24"/>
        </w:rPr>
        <w:t xml:space="preserve"> </w:t>
      </w:r>
    </w:p>
    <w:tbl>
      <w:tblPr>
        <w:tblStyle w:val="TableGrid"/>
        <w:tblW w:w="14146" w:type="dxa"/>
        <w:tblInd w:w="-110" w:type="dxa"/>
        <w:tblCellMar>
          <w:top w:w="4" w:type="dxa"/>
          <w:left w:w="106" w:type="dxa"/>
          <w:bottom w:w="0" w:type="dxa"/>
          <w:right w:w="44" w:type="dxa"/>
        </w:tblCellMar>
        <w:tblLook w:val="04A0" w:firstRow="1" w:lastRow="0" w:firstColumn="1" w:lastColumn="0" w:noHBand="0" w:noVBand="1"/>
      </w:tblPr>
      <w:tblGrid>
        <w:gridCol w:w="394"/>
        <w:gridCol w:w="994"/>
        <w:gridCol w:w="2693"/>
        <w:gridCol w:w="10065"/>
      </w:tblGrid>
      <w:tr w:rsidR="005C34C0">
        <w:trPr>
          <w:trHeight w:val="749"/>
        </w:trPr>
        <w:tc>
          <w:tcPr>
            <w:tcW w:w="394"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rPr>
                <w:b/>
              </w:rPr>
              <w:t xml:space="preserve">No. of </w:t>
            </w:r>
          </w:p>
          <w:p w:rsidR="005C34C0" w:rsidRPr="00FF0A84" w:rsidRDefault="00B80F13" w:rsidP="00B80F13">
            <w:pPr>
              <w:spacing w:after="0" w:line="259" w:lineRule="auto"/>
              <w:ind w:left="5" w:right="0" w:firstLine="0"/>
              <w:jc w:val="left"/>
            </w:pPr>
            <w:r w:rsidRPr="00FF0A84">
              <w:rPr>
                <w:b/>
              </w:rPr>
              <w:t xml:space="preserve">SMOs </w:t>
            </w:r>
          </w:p>
          <w:p w:rsidR="005C34C0" w:rsidRPr="00FF0A84" w:rsidRDefault="00B80F13" w:rsidP="00B80F13">
            <w:pPr>
              <w:spacing w:after="0" w:line="259" w:lineRule="auto"/>
              <w:ind w:left="5" w:right="0" w:firstLine="0"/>
              <w:jc w:val="left"/>
              <w:rPr>
                <w:sz w:val="20"/>
                <w:szCs w:val="20"/>
              </w:rPr>
            </w:pPr>
            <w:r w:rsidRPr="00FF0A84">
              <w:rPr>
                <w:sz w:val="20"/>
                <w:szCs w:val="20"/>
              </w:rPr>
              <w:t xml:space="preserve">@ 0.5 FTE </w:t>
            </w:r>
          </w:p>
        </w:tc>
        <w:tc>
          <w:tcPr>
            <w:tcW w:w="2693"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0" w:right="0" w:firstLine="0"/>
              <w:jc w:val="left"/>
            </w:pPr>
            <w:r w:rsidRPr="00FF0A84">
              <w:rPr>
                <w:b/>
              </w:rPr>
              <w:t xml:space="preserve">Burns Complexity </w:t>
            </w:r>
          </w:p>
        </w:tc>
        <w:tc>
          <w:tcPr>
            <w:tcW w:w="10066"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0" w:right="0" w:firstLine="0"/>
              <w:jc w:val="left"/>
            </w:pPr>
            <w:r w:rsidRPr="00FF0A84">
              <w:rPr>
                <w:b/>
              </w:rPr>
              <w:t xml:space="preserve">Options for clinical management </w:t>
            </w:r>
          </w:p>
        </w:tc>
      </w:tr>
      <w:tr w:rsidR="005C34C0" w:rsidTr="00FF0A84">
        <w:trPr>
          <w:trHeight w:val="2195"/>
        </w:trPr>
        <w:tc>
          <w:tcPr>
            <w:tcW w:w="394"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A </w:t>
            </w:r>
          </w:p>
        </w:tc>
        <w:tc>
          <w:tcPr>
            <w:tcW w:w="994"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t xml:space="preserve">One  </w:t>
            </w:r>
          </w:p>
        </w:tc>
        <w:tc>
          <w:tcPr>
            <w:tcW w:w="2693"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360" w:right="0" w:hanging="360"/>
              <w:jc w:val="left"/>
            </w:pPr>
            <w:r w:rsidRPr="00FF0A84">
              <w:rPr>
                <w:rFonts w:eastAsia="Segoe UI Symbol"/>
              </w:rPr>
              <w:t>•</w:t>
            </w:r>
            <w:r w:rsidRPr="00FF0A84">
              <w:t xml:space="preserve"> 1-2 patients greater than 30% TBSA at one time  </w:t>
            </w:r>
          </w:p>
        </w:tc>
        <w:tc>
          <w:tcPr>
            <w:tcW w:w="10066"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numPr>
                <w:ilvl w:val="0"/>
                <w:numId w:val="14"/>
              </w:numPr>
              <w:spacing w:after="42" w:line="239" w:lineRule="auto"/>
              <w:ind w:right="0" w:hanging="360"/>
              <w:jc w:val="left"/>
            </w:pPr>
            <w:r w:rsidRPr="00FF0A84">
              <w:t xml:space="preserve">Burn surgeon remains on Plastic Surgery call, but formal redistribution of ‘other’ </w:t>
            </w:r>
            <w:proofErr w:type="spellStart"/>
            <w:r w:rsidRPr="00FF0A84">
              <w:t>acutes</w:t>
            </w:r>
            <w:proofErr w:type="spellEnd"/>
            <w:r w:rsidRPr="00FF0A84">
              <w:t xml:space="preserve"> including minor burns to Plastics teams if required.  </w:t>
            </w:r>
          </w:p>
          <w:p w:rsidR="005C34C0" w:rsidRPr="00FF0A84" w:rsidRDefault="00B80F13" w:rsidP="00B80F13">
            <w:pPr>
              <w:numPr>
                <w:ilvl w:val="0"/>
                <w:numId w:val="14"/>
              </w:numPr>
              <w:spacing w:after="40" w:line="241" w:lineRule="auto"/>
              <w:ind w:right="0" w:hanging="360"/>
              <w:jc w:val="left"/>
            </w:pPr>
            <w:r w:rsidRPr="00FF0A84">
              <w:t xml:space="preserve">Priority is given to the &gt;30% TBSA on the dedicated burns list. Assuming that cancelling elective </w:t>
            </w:r>
            <w:proofErr w:type="gramStart"/>
            <w:r w:rsidRPr="00FF0A84">
              <w:t>burn</w:t>
            </w:r>
            <w:proofErr w:type="gramEnd"/>
            <w:r w:rsidRPr="00FF0A84">
              <w:t xml:space="preserve"> cases does not free enough operating time, lower acuity burns are treated on the acute list. </w:t>
            </w:r>
          </w:p>
          <w:p w:rsidR="005C34C0" w:rsidRPr="00FF0A84" w:rsidRDefault="00B80F13" w:rsidP="00B80F13">
            <w:pPr>
              <w:numPr>
                <w:ilvl w:val="0"/>
                <w:numId w:val="14"/>
              </w:numPr>
              <w:spacing w:after="31" w:line="244" w:lineRule="auto"/>
              <w:ind w:right="0" w:hanging="360"/>
              <w:jc w:val="left"/>
            </w:pPr>
            <w:r w:rsidRPr="00FF0A84">
              <w:t>Designated ‘second’ surgeon to cover burn theatre on the days the 0.5</w:t>
            </w:r>
            <w:r w:rsidR="00FF0A84" w:rsidRPr="00FF0A84">
              <w:t xml:space="preserve"> </w:t>
            </w:r>
            <w:r w:rsidRPr="00FF0A84">
              <w:t xml:space="preserve">FTE burn surgeon is unavailable. This ‘second’ surgeon should ideally not be the On-Call plastic surgeon. </w:t>
            </w:r>
          </w:p>
          <w:p w:rsidR="005C34C0" w:rsidRPr="00FF0A84" w:rsidRDefault="00B80F13" w:rsidP="00FF0A84">
            <w:pPr>
              <w:numPr>
                <w:ilvl w:val="0"/>
                <w:numId w:val="14"/>
              </w:numPr>
              <w:spacing w:after="0" w:line="244" w:lineRule="auto"/>
              <w:ind w:right="0" w:hanging="360"/>
              <w:jc w:val="left"/>
            </w:pPr>
            <w:r w:rsidRPr="00FF0A84">
              <w:t xml:space="preserve">Daily review of the burn patients will at times need to be done by other Consultant Plastic Surgeons when the 0.5FTE Burn Surgeon is unavailable.  </w:t>
            </w:r>
          </w:p>
        </w:tc>
      </w:tr>
      <w:tr w:rsidR="005C34C0" w:rsidTr="00FF0A84">
        <w:trPr>
          <w:trHeight w:val="1533"/>
        </w:trPr>
        <w:tc>
          <w:tcPr>
            <w:tcW w:w="394"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B </w:t>
            </w:r>
          </w:p>
        </w:tc>
        <w:tc>
          <w:tcPr>
            <w:tcW w:w="994"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t xml:space="preserve">Two </w:t>
            </w:r>
          </w:p>
          <w:p w:rsidR="005C34C0" w:rsidRPr="00FF0A84" w:rsidRDefault="00B80F13" w:rsidP="00FF0A84">
            <w:pPr>
              <w:spacing w:after="0" w:line="259" w:lineRule="auto"/>
              <w:ind w:left="5" w:right="0" w:firstLine="0"/>
              <w:jc w:val="left"/>
            </w:pPr>
            <w:r w:rsidRPr="00FF0A84">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numPr>
                <w:ilvl w:val="0"/>
                <w:numId w:val="15"/>
              </w:numPr>
              <w:spacing w:after="39" w:line="241" w:lineRule="auto"/>
              <w:ind w:right="0" w:hanging="360"/>
              <w:jc w:val="left"/>
            </w:pPr>
            <w:r w:rsidRPr="00FF0A84">
              <w:t xml:space="preserve">2-3 patients greater than 30% TBSA at one time  </w:t>
            </w:r>
          </w:p>
          <w:p w:rsidR="005C34C0" w:rsidRPr="00FF0A84" w:rsidRDefault="00B80F13" w:rsidP="00B80F13">
            <w:pPr>
              <w:numPr>
                <w:ilvl w:val="0"/>
                <w:numId w:val="15"/>
              </w:numPr>
              <w:spacing w:after="0" w:line="259" w:lineRule="auto"/>
              <w:ind w:right="0" w:hanging="360"/>
              <w:jc w:val="left"/>
            </w:pPr>
            <w:r w:rsidRPr="00FF0A84">
              <w:t xml:space="preserve">4-5 if staggered admissions </w:t>
            </w:r>
          </w:p>
        </w:tc>
        <w:tc>
          <w:tcPr>
            <w:tcW w:w="10066" w:type="dxa"/>
            <w:tcBorders>
              <w:top w:val="single" w:sz="4" w:space="0" w:color="000000"/>
              <w:left w:val="single" w:sz="4" w:space="0" w:color="000000"/>
              <w:bottom w:val="single" w:sz="4" w:space="0" w:color="000000"/>
              <w:right w:val="single" w:sz="4" w:space="0" w:color="000000"/>
            </w:tcBorders>
          </w:tcPr>
          <w:p w:rsidR="005C34C0" w:rsidRPr="00FF0A84" w:rsidRDefault="00B80F13" w:rsidP="00FF0A84">
            <w:pPr>
              <w:spacing w:after="42" w:line="239" w:lineRule="auto"/>
              <w:ind w:left="0" w:right="0" w:firstLine="0"/>
              <w:jc w:val="left"/>
            </w:pPr>
            <w:r w:rsidRPr="00FF0A84">
              <w:t xml:space="preserve">As above plus: </w:t>
            </w:r>
          </w:p>
          <w:p w:rsidR="005C34C0" w:rsidRPr="00FF0A84" w:rsidRDefault="00B80F13" w:rsidP="00FF0A84">
            <w:pPr>
              <w:numPr>
                <w:ilvl w:val="0"/>
                <w:numId w:val="14"/>
              </w:numPr>
              <w:spacing w:after="42" w:line="239" w:lineRule="auto"/>
              <w:ind w:right="0" w:hanging="360"/>
              <w:jc w:val="left"/>
            </w:pPr>
            <w:r w:rsidRPr="00FF0A84">
              <w:t xml:space="preserve">Assumes three full-day dedicated burn theatre lists. </w:t>
            </w:r>
          </w:p>
          <w:p w:rsidR="005C34C0" w:rsidRPr="00FF0A84" w:rsidRDefault="00B80F13" w:rsidP="00FF0A84">
            <w:pPr>
              <w:numPr>
                <w:ilvl w:val="0"/>
                <w:numId w:val="14"/>
              </w:numPr>
              <w:spacing w:after="42" w:line="239" w:lineRule="auto"/>
              <w:ind w:right="0" w:hanging="360"/>
              <w:jc w:val="left"/>
            </w:pPr>
            <w:r w:rsidRPr="00FF0A84">
              <w:t xml:space="preserve">If required, additional acute burn theatre lists will be either covered by the Acute On-Call plastic surgeon OR by the Burn Surgeons IF their other commitments are covered by the Department of Plastic Surgery.  </w:t>
            </w:r>
          </w:p>
        </w:tc>
      </w:tr>
      <w:tr w:rsidR="005C34C0">
        <w:trPr>
          <w:trHeight w:val="1392"/>
        </w:trPr>
        <w:tc>
          <w:tcPr>
            <w:tcW w:w="394"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C </w:t>
            </w:r>
          </w:p>
          <w:p w:rsidR="005C34C0" w:rsidRDefault="00B80F13" w:rsidP="00FF0A84">
            <w:pPr>
              <w:spacing w:after="0" w:line="259" w:lineRule="auto"/>
              <w:ind w:left="5" w:right="0" w:firstLine="0"/>
              <w:jc w:val="left"/>
            </w:pPr>
            <w:r>
              <w:rPr>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t xml:space="preserve">Three </w:t>
            </w:r>
          </w:p>
          <w:p w:rsidR="005C34C0" w:rsidRPr="00FF0A84" w:rsidRDefault="00B80F13" w:rsidP="00FF0A84">
            <w:pPr>
              <w:spacing w:after="0" w:line="259" w:lineRule="auto"/>
              <w:ind w:left="5" w:right="0" w:firstLine="0"/>
              <w:jc w:val="left"/>
            </w:pPr>
            <w:r w:rsidRPr="00FF0A84">
              <w:t xml:space="preserve"> </w:t>
            </w:r>
          </w:p>
        </w:tc>
        <w:tc>
          <w:tcPr>
            <w:tcW w:w="2693"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numPr>
                <w:ilvl w:val="0"/>
                <w:numId w:val="17"/>
              </w:numPr>
              <w:spacing w:after="32" w:line="243" w:lineRule="auto"/>
              <w:ind w:right="0" w:hanging="360"/>
              <w:jc w:val="left"/>
            </w:pPr>
            <w:r w:rsidRPr="00FF0A84">
              <w:t xml:space="preserve">3-4 patients greater than 30% TBSA at once  </w:t>
            </w:r>
          </w:p>
          <w:p w:rsidR="005C34C0" w:rsidRPr="00FF0A84" w:rsidRDefault="00B80F13" w:rsidP="00B80F13">
            <w:pPr>
              <w:numPr>
                <w:ilvl w:val="0"/>
                <w:numId w:val="17"/>
              </w:numPr>
              <w:spacing w:after="0" w:line="259" w:lineRule="auto"/>
              <w:ind w:right="0" w:hanging="360"/>
              <w:jc w:val="left"/>
            </w:pPr>
            <w:r w:rsidRPr="00FF0A84">
              <w:t>3-4 patients greater</w:t>
            </w:r>
            <w:r w:rsidR="00A033EA">
              <w:t xml:space="preserve"> </w:t>
            </w:r>
            <w:r w:rsidR="00A033EA" w:rsidRPr="00A033EA">
              <w:t xml:space="preserve">than 30% TBSA at once </w:t>
            </w:r>
          </w:p>
        </w:tc>
        <w:tc>
          <w:tcPr>
            <w:tcW w:w="10066"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0" w:right="0" w:firstLine="0"/>
              <w:jc w:val="left"/>
            </w:pPr>
            <w:r w:rsidRPr="00FF0A84">
              <w:t xml:space="preserve">As above plus:  </w:t>
            </w:r>
          </w:p>
          <w:p w:rsidR="005C34C0" w:rsidRPr="00FF0A84" w:rsidRDefault="00B80F13" w:rsidP="00B80F13">
            <w:pPr>
              <w:spacing w:after="13" w:line="259" w:lineRule="auto"/>
              <w:ind w:left="0" w:right="0" w:firstLine="0"/>
              <w:jc w:val="left"/>
            </w:pPr>
            <w:r w:rsidRPr="00FF0A84">
              <w:t xml:space="preserve"> </w:t>
            </w:r>
          </w:p>
          <w:p w:rsidR="005C34C0" w:rsidRPr="00FF0A84" w:rsidRDefault="00B80F13" w:rsidP="00A033EA">
            <w:pPr>
              <w:spacing w:after="0" w:line="259" w:lineRule="auto"/>
              <w:ind w:left="0" w:right="0" w:firstLine="0"/>
              <w:jc w:val="left"/>
            </w:pPr>
            <w:r w:rsidRPr="00FF0A84">
              <w:rPr>
                <w:rFonts w:eastAsia="Segoe UI Symbol"/>
              </w:rPr>
              <w:t>•</w:t>
            </w:r>
            <w:r w:rsidRPr="00FF0A84">
              <w:t xml:space="preserve"> </w:t>
            </w:r>
            <w:r w:rsidRPr="00FF0A84">
              <w:rPr>
                <w:i/>
              </w:rPr>
              <w:t xml:space="preserve">In the interim, ICU capacity may be the limiting factor. </w:t>
            </w:r>
            <w:r w:rsidRPr="00FF0A84">
              <w:t xml:space="preserve"> </w:t>
            </w:r>
          </w:p>
        </w:tc>
      </w:tr>
    </w:tbl>
    <w:p w:rsidR="00FF0A84" w:rsidRDefault="00FF0A84" w:rsidP="00B80F13">
      <w:pPr>
        <w:spacing w:after="0" w:line="259" w:lineRule="auto"/>
        <w:ind w:left="-1440" w:right="15401" w:firstLine="0"/>
        <w:jc w:val="left"/>
      </w:pPr>
    </w:p>
    <w:p w:rsidR="00FF0A84" w:rsidRDefault="00FF0A84">
      <w:pPr>
        <w:spacing w:after="160" w:line="259" w:lineRule="auto"/>
        <w:ind w:left="0" w:right="0" w:firstLine="0"/>
        <w:jc w:val="left"/>
      </w:pPr>
      <w:r>
        <w:br w:type="page"/>
      </w:r>
    </w:p>
    <w:p w:rsidR="005C34C0" w:rsidRDefault="005C34C0" w:rsidP="00B80F13">
      <w:pPr>
        <w:spacing w:after="0" w:line="259" w:lineRule="auto"/>
        <w:ind w:left="-1440" w:right="15401" w:firstLine="0"/>
        <w:jc w:val="left"/>
      </w:pPr>
    </w:p>
    <w:tbl>
      <w:tblPr>
        <w:tblStyle w:val="TableGrid"/>
        <w:tblW w:w="14146" w:type="dxa"/>
        <w:tblInd w:w="-110" w:type="dxa"/>
        <w:tblCellMar>
          <w:top w:w="4" w:type="dxa"/>
          <w:left w:w="106" w:type="dxa"/>
          <w:bottom w:w="0" w:type="dxa"/>
          <w:right w:w="44" w:type="dxa"/>
        </w:tblCellMar>
        <w:tblLook w:val="04A0" w:firstRow="1" w:lastRow="0" w:firstColumn="1" w:lastColumn="0" w:noHBand="0" w:noVBand="1"/>
      </w:tblPr>
      <w:tblGrid>
        <w:gridCol w:w="713"/>
        <w:gridCol w:w="1084"/>
        <w:gridCol w:w="2645"/>
        <w:gridCol w:w="9704"/>
      </w:tblGrid>
      <w:tr w:rsidR="005C34C0" w:rsidTr="00A033EA">
        <w:trPr>
          <w:trHeight w:val="749"/>
        </w:trPr>
        <w:tc>
          <w:tcPr>
            <w:tcW w:w="672" w:type="dxa"/>
            <w:tcBorders>
              <w:top w:val="single" w:sz="4" w:space="0" w:color="000000"/>
              <w:left w:val="single" w:sz="4" w:space="0" w:color="000000"/>
              <w:bottom w:val="single" w:sz="4" w:space="0" w:color="000000"/>
              <w:right w:val="single" w:sz="4" w:space="0" w:color="000000"/>
            </w:tcBorders>
          </w:tcPr>
          <w:p w:rsidR="005C34C0" w:rsidRDefault="005C34C0" w:rsidP="00B80F13">
            <w:pPr>
              <w:spacing w:after="0" w:line="259" w:lineRule="auto"/>
              <w:ind w:left="5" w:right="0" w:firstLine="0"/>
              <w:jc w:val="left"/>
            </w:pPr>
          </w:p>
        </w:tc>
        <w:tc>
          <w:tcPr>
            <w:tcW w:w="1085"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No. of </w:t>
            </w:r>
          </w:p>
          <w:p w:rsidR="005C34C0" w:rsidRDefault="00B80F13" w:rsidP="00B80F13">
            <w:pPr>
              <w:spacing w:after="0" w:line="259" w:lineRule="auto"/>
              <w:ind w:left="5" w:right="0" w:firstLine="0"/>
              <w:jc w:val="left"/>
            </w:pPr>
            <w:r>
              <w:rPr>
                <w:b/>
                <w:sz w:val="24"/>
              </w:rPr>
              <w:t xml:space="preserve">SMOs </w:t>
            </w:r>
          </w:p>
          <w:p w:rsidR="005C34C0" w:rsidRDefault="00B80F13" w:rsidP="00B80F13">
            <w:pPr>
              <w:spacing w:after="0" w:line="259" w:lineRule="auto"/>
              <w:ind w:left="5" w:right="0" w:firstLine="0"/>
              <w:jc w:val="left"/>
            </w:pPr>
            <w:r>
              <w:rPr>
                <w:b/>
                <w:sz w:val="16"/>
              </w:rPr>
              <w:t>@ 0.5 FTE</w:t>
            </w:r>
            <w:r>
              <w:rPr>
                <w:b/>
                <w:sz w:val="24"/>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4"/>
              </w:rPr>
              <w:t xml:space="preserve">Burns Complexity </w:t>
            </w:r>
          </w:p>
        </w:tc>
        <w:tc>
          <w:tcPr>
            <w:tcW w:w="9739"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b/>
                <w:sz w:val="24"/>
              </w:rPr>
              <w:t xml:space="preserve">Options for clinical management </w:t>
            </w:r>
          </w:p>
        </w:tc>
      </w:tr>
      <w:tr w:rsidR="005C34C0" w:rsidTr="00A033EA">
        <w:trPr>
          <w:trHeight w:val="1745"/>
        </w:trPr>
        <w:tc>
          <w:tcPr>
            <w:tcW w:w="672" w:type="dxa"/>
            <w:tcBorders>
              <w:top w:val="single" w:sz="4" w:space="0" w:color="000000"/>
              <w:left w:val="single" w:sz="4" w:space="0" w:color="000000"/>
              <w:bottom w:val="single" w:sz="4" w:space="0" w:color="000000"/>
              <w:right w:val="single" w:sz="4" w:space="0" w:color="000000"/>
            </w:tcBorders>
          </w:tcPr>
          <w:p w:rsidR="005C34C0" w:rsidRDefault="00A033EA" w:rsidP="00B80F13">
            <w:pPr>
              <w:spacing w:after="160" w:line="259" w:lineRule="auto"/>
              <w:ind w:left="0" w:right="0" w:firstLine="0"/>
              <w:jc w:val="left"/>
            </w:pPr>
            <w:r w:rsidRPr="00A033EA">
              <w:rPr>
                <w:b/>
                <w:sz w:val="24"/>
                <w:szCs w:val="24"/>
              </w:rPr>
              <w:t xml:space="preserve">C </w:t>
            </w:r>
            <w:r w:rsidRPr="00A033EA">
              <w:t>(</w:t>
            </w:r>
            <w:proofErr w:type="spellStart"/>
            <w:r w:rsidRPr="00A033EA">
              <w:t>cont</w:t>
            </w:r>
            <w:proofErr w:type="spellEnd"/>
            <w:r>
              <w:t>)</w:t>
            </w:r>
          </w:p>
        </w:tc>
        <w:tc>
          <w:tcPr>
            <w:tcW w:w="1085" w:type="dxa"/>
            <w:tcBorders>
              <w:top w:val="single" w:sz="4" w:space="0" w:color="000000"/>
              <w:left w:val="single" w:sz="4" w:space="0" w:color="000000"/>
              <w:bottom w:val="single" w:sz="4" w:space="0" w:color="000000"/>
              <w:right w:val="single" w:sz="4" w:space="0" w:color="000000"/>
            </w:tcBorders>
          </w:tcPr>
          <w:p w:rsidR="005C34C0" w:rsidRPr="00FF0A84" w:rsidRDefault="005C34C0" w:rsidP="00B80F13">
            <w:pPr>
              <w:spacing w:after="160" w:line="259" w:lineRule="auto"/>
              <w:ind w:left="0" w:right="0" w:firstLine="0"/>
              <w:jc w:val="left"/>
            </w:pPr>
          </w:p>
        </w:tc>
        <w:tc>
          <w:tcPr>
            <w:tcW w:w="2650"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360" w:right="0" w:hanging="360"/>
              <w:jc w:val="left"/>
            </w:pPr>
            <w:r w:rsidRPr="00FF0A84">
              <w:rPr>
                <w:rFonts w:eastAsia="Segoe UI Symbol"/>
              </w:rPr>
              <w:t>•</w:t>
            </w:r>
            <w:r w:rsidRPr="00FF0A84">
              <w:t xml:space="preserve"> 5+ if staggered admissions </w:t>
            </w:r>
          </w:p>
        </w:tc>
        <w:tc>
          <w:tcPr>
            <w:tcW w:w="9739"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numPr>
                <w:ilvl w:val="0"/>
                <w:numId w:val="18"/>
              </w:numPr>
              <w:spacing w:after="31" w:line="244" w:lineRule="auto"/>
              <w:ind w:right="5" w:hanging="360"/>
              <w:jc w:val="left"/>
            </w:pPr>
            <w:r w:rsidRPr="00FF0A84">
              <w:t xml:space="preserve">Existing Burns theatre sessions would need to be increased from three days to four full-days per week, and there may be a requirement for additional theatre sessions.  </w:t>
            </w:r>
          </w:p>
          <w:p w:rsidR="005C34C0" w:rsidRPr="00FF0A84" w:rsidRDefault="00B80F13" w:rsidP="00A033EA">
            <w:pPr>
              <w:numPr>
                <w:ilvl w:val="0"/>
                <w:numId w:val="18"/>
              </w:numPr>
              <w:spacing w:after="1" w:line="241" w:lineRule="auto"/>
              <w:ind w:right="5" w:hanging="360"/>
              <w:jc w:val="left"/>
            </w:pPr>
            <w:r w:rsidRPr="00FF0A84">
              <w:t xml:space="preserve">If required, a Consultant Plastic Surgeon would need to be available to allow the concurrent running of two burn theatres (one dedicated burn theatre and one acute plastic surgery theatre). To support the Plastic Surgeon, he or she will require the assistance of a trainee registrar or fellow.  </w:t>
            </w:r>
          </w:p>
        </w:tc>
        <w:bookmarkStart w:id="22" w:name="_GoBack"/>
        <w:bookmarkEnd w:id="22"/>
      </w:tr>
      <w:tr w:rsidR="005C34C0" w:rsidTr="00A033EA">
        <w:trPr>
          <w:trHeight w:val="2311"/>
        </w:trPr>
        <w:tc>
          <w:tcPr>
            <w:tcW w:w="67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D </w:t>
            </w:r>
          </w:p>
        </w:tc>
        <w:tc>
          <w:tcPr>
            <w:tcW w:w="1085"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t xml:space="preserve">Four </w:t>
            </w:r>
          </w:p>
        </w:tc>
        <w:tc>
          <w:tcPr>
            <w:tcW w:w="2650"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360" w:right="0" w:hanging="360"/>
              <w:jc w:val="left"/>
            </w:pPr>
            <w:r w:rsidRPr="00FF0A84">
              <w:rPr>
                <w:rFonts w:eastAsia="Segoe UI Symbol"/>
              </w:rPr>
              <w:t>•</w:t>
            </w:r>
            <w:r w:rsidRPr="00FF0A84">
              <w:t xml:space="preserve"> 4-5 patients greater than 30% TBSA at once </w:t>
            </w:r>
          </w:p>
        </w:tc>
        <w:tc>
          <w:tcPr>
            <w:tcW w:w="9739"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numPr>
                <w:ilvl w:val="0"/>
                <w:numId w:val="19"/>
              </w:numPr>
              <w:spacing w:after="31" w:line="244" w:lineRule="auto"/>
              <w:ind w:right="0" w:hanging="360"/>
              <w:jc w:val="left"/>
            </w:pPr>
            <w:r w:rsidRPr="00FF0A84">
              <w:t xml:space="preserve">Access to four full-day theatre lists with the option of a fifth-full day burn operating list to be covered from within the group of Burn Surgeons. </w:t>
            </w:r>
          </w:p>
          <w:p w:rsidR="005C34C0" w:rsidRPr="00FF0A84" w:rsidRDefault="00B80F13" w:rsidP="00B80F13">
            <w:pPr>
              <w:numPr>
                <w:ilvl w:val="0"/>
                <w:numId w:val="19"/>
              </w:numPr>
              <w:spacing w:after="0" w:line="244" w:lineRule="auto"/>
              <w:ind w:right="0" w:hanging="360"/>
              <w:jc w:val="left"/>
            </w:pPr>
            <w:r w:rsidRPr="00FF0A84">
              <w:t xml:space="preserve">Additional concurrent theatre lists (if required) will also be covered from within the group of Burn Surgeons. </w:t>
            </w:r>
          </w:p>
          <w:p w:rsidR="005C34C0" w:rsidRPr="00FF0A84" w:rsidRDefault="00B80F13" w:rsidP="00B80F13">
            <w:pPr>
              <w:numPr>
                <w:ilvl w:val="0"/>
                <w:numId w:val="19"/>
              </w:numPr>
              <w:spacing w:after="42" w:line="239" w:lineRule="auto"/>
              <w:ind w:right="0" w:hanging="360"/>
              <w:jc w:val="left"/>
            </w:pPr>
            <w:r w:rsidRPr="00FF0A84">
              <w:t xml:space="preserve">Burn surgeons remain on Plastic Surgery call, but formal redistribution of ‘other’ </w:t>
            </w:r>
            <w:proofErr w:type="spellStart"/>
            <w:r w:rsidRPr="00FF0A84">
              <w:t>acutes</w:t>
            </w:r>
            <w:proofErr w:type="spellEnd"/>
            <w:r w:rsidRPr="00FF0A84">
              <w:t xml:space="preserve"> including minor burns to Plastics teams if required. </w:t>
            </w:r>
          </w:p>
          <w:p w:rsidR="005C34C0" w:rsidRPr="00FF0A84" w:rsidRDefault="00B80F13" w:rsidP="00A033EA">
            <w:pPr>
              <w:numPr>
                <w:ilvl w:val="0"/>
                <w:numId w:val="19"/>
              </w:numPr>
              <w:spacing w:after="0" w:line="244" w:lineRule="auto"/>
              <w:ind w:right="0" w:hanging="360"/>
              <w:jc w:val="left"/>
            </w:pPr>
            <w:r w:rsidRPr="00FF0A84">
              <w:t xml:space="preserve">Priority is given to the &gt;30% TBSA on the dedicated burns list. If necessary, lower acuity burns are treated on the acute list and not on the dedicated burn list.    </w:t>
            </w:r>
          </w:p>
        </w:tc>
      </w:tr>
      <w:tr w:rsidR="005C34C0" w:rsidTr="00A033EA">
        <w:trPr>
          <w:trHeight w:val="1016"/>
        </w:trPr>
        <w:tc>
          <w:tcPr>
            <w:tcW w:w="67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E </w:t>
            </w:r>
          </w:p>
        </w:tc>
        <w:tc>
          <w:tcPr>
            <w:tcW w:w="1085"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t xml:space="preserve">Five  </w:t>
            </w:r>
          </w:p>
        </w:tc>
        <w:tc>
          <w:tcPr>
            <w:tcW w:w="2650"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360" w:right="0" w:hanging="360"/>
              <w:jc w:val="left"/>
            </w:pPr>
            <w:r w:rsidRPr="00FF0A84">
              <w:rPr>
                <w:rFonts w:eastAsia="Segoe UI Symbol"/>
              </w:rPr>
              <w:t>•</w:t>
            </w:r>
            <w:r w:rsidRPr="00FF0A84">
              <w:t xml:space="preserve"> 6-7 patients greater than 30% TBSA at once </w:t>
            </w:r>
          </w:p>
        </w:tc>
        <w:tc>
          <w:tcPr>
            <w:tcW w:w="9739"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0" w:right="0" w:firstLine="0"/>
              <w:jc w:val="left"/>
            </w:pPr>
            <w:r w:rsidRPr="00FF0A84">
              <w:t xml:space="preserve">As above plus: </w:t>
            </w:r>
          </w:p>
          <w:p w:rsidR="005C34C0" w:rsidRPr="00FF0A84" w:rsidRDefault="00B80F13" w:rsidP="00A033EA">
            <w:pPr>
              <w:spacing w:after="18" w:line="259" w:lineRule="auto"/>
              <w:ind w:left="0" w:right="0" w:firstLine="0"/>
              <w:jc w:val="left"/>
            </w:pPr>
            <w:r w:rsidRPr="00FF0A84">
              <w:rPr>
                <w:i/>
              </w:rPr>
              <w:t xml:space="preserve"> </w:t>
            </w:r>
            <w:r w:rsidRPr="00FF0A84">
              <w:rPr>
                <w:rFonts w:eastAsia="Segoe UI Symbol"/>
              </w:rPr>
              <w:t>•</w:t>
            </w:r>
            <w:r w:rsidRPr="00FF0A84">
              <w:t xml:space="preserve"> </w:t>
            </w:r>
            <w:r w:rsidRPr="00FF0A84">
              <w:rPr>
                <w:i/>
              </w:rPr>
              <w:t xml:space="preserve">The impact of this on the whole system will require ‘crisis management meeting’ between GM of Surgical Services, Clinical Director of Surgical Services and relevant HODs.  </w:t>
            </w:r>
          </w:p>
        </w:tc>
      </w:tr>
      <w:tr w:rsidR="005C34C0" w:rsidTr="00A033EA">
        <w:trPr>
          <w:trHeight w:val="854"/>
        </w:trPr>
        <w:tc>
          <w:tcPr>
            <w:tcW w:w="67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5" w:right="0" w:firstLine="0"/>
              <w:jc w:val="left"/>
            </w:pPr>
            <w:r>
              <w:rPr>
                <w:b/>
                <w:sz w:val="24"/>
              </w:rPr>
              <w:t xml:space="preserve">F </w:t>
            </w:r>
          </w:p>
        </w:tc>
        <w:tc>
          <w:tcPr>
            <w:tcW w:w="1085"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5" w:right="0" w:firstLine="0"/>
              <w:jc w:val="left"/>
            </w:pPr>
            <w:r w:rsidRPr="00FF0A84">
              <w:t xml:space="preserve"> </w:t>
            </w:r>
          </w:p>
        </w:tc>
        <w:tc>
          <w:tcPr>
            <w:tcW w:w="2650"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360" w:right="0" w:hanging="360"/>
              <w:jc w:val="left"/>
            </w:pPr>
            <w:r w:rsidRPr="00FF0A84">
              <w:rPr>
                <w:rFonts w:eastAsia="Segoe UI Symbol"/>
              </w:rPr>
              <w:t>•</w:t>
            </w:r>
            <w:r w:rsidRPr="00FF0A84">
              <w:t xml:space="preserve"> 7+ patients greater than 30% TBSA at once </w:t>
            </w:r>
          </w:p>
        </w:tc>
        <w:tc>
          <w:tcPr>
            <w:tcW w:w="9739" w:type="dxa"/>
            <w:tcBorders>
              <w:top w:val="single" w:sz="4" w:space="0" w:color="000000"/>
              <w:left w:val="single" w:sz="4" w:space="0" w:color="000000"/>
              <w:bottom w:val="single" w:sz="4" w:space="0" w:color="000000"/>
              <w:right w:val="single" w:sz="4" w:space="0" w:color="000000"/>
            </w:tcBorders>
          </w:tcPr>
          <w:p w:rsidR="005C34C0" w:rsidRPr="00FF0A84" w:rsidRDefault="00B80F13" w:rsidP="00B80F13">
            <w:pPr>
              <w:spacing w:after="0" w:line="259" w:lineRule="auto"/>
              <w:ind w:left="360" w:right="0" w:hanging="360"/>
              <w:jc w:val="left"/>
            </w:pPr>
            <w:r w:rsidRPr="00FF0A84">
              <w:rPr>
                <w:rFonts w:eastAsia="Segoe UI Symbol"/>
              </w:rPr>
              <w:t>•</w:t>
            </w:r>
            <w:r w:rsidRPr="00FF0A84">
              <w:t xml:space="preserve"> Irrespective of the number of Burn Surgeons available, the National Burn Service Disaster Management Plan needs to be activated (to be finalised). </w:t>
            </w:r>
          </w:p>
        </w:tc>
      </w:tr>
    </w:tbl>
    <w:p w:rsidR="005C34C0" w:rsidRDefault="005C34C0" w:rsidP="00B80F13">
      <w:pPr>
        <w:jc w:val="left"/>
        <w:sectPr w:rsidR="005C34C0" w:rsidSect="00AD6529">
          <w:footerReference w:type="even" r:id="rId31"/>
          <w:footerReference w:type="default" r:id="rId32"/>
          <w:footerReference w:type="first" r:id="rId33"/>
          <w:pgSz w:w="16820" w:h="11900" w:orient="landscape"/>
          <w:pgMar w:top="1440" w:right="2645" w:bottom="1440" w:left="1440" w:header="720" w:footer="616" w:gutter="0"/>
          <w:cols w:space="720"/>
          <w:docGrid w:linePitch="299"/>
        </w:sectPr>
      </w:pPr>
    </w:p>
    <w:p w:rsidR="005C34C0" w:rsidRDefault="00B80F13" w:rsidP="00A033EA">
      <w:pPr>
        <w:pStyle w:val="Heading1"/>
        <w:ind w:hanging="142"/>
      </w:pPr>
      <w:bookmarkStart w:id="23" w:name="_Toc40798592"/>
      <w:r>
        <w:t>24</w:t>
      </w:r>
      <w:r w:rsidR="00527C2A">
        <w:tab/>
      </w:r>
      <w:r w:rsidR="00527C2A" w:rsidRPr="00527C2A">
        <w:t xml:space="preserve">Appendix Three </w:t>
      </w:r>
      <w:r>
        <w:t>Contingency Planning – RBU/NBC Burn ICU bed required</w:t>
      </w:r>
      <w:bookmarkEnd w:id="23"/>
      <w:r>
        <w:t xml:space="preserve"> </w:t>
      </w:r>
      <w:r w:rsidR="00FF0A84">
        <w:tab/>
      </w:r>
    </w:p>
    <w:p w:rsidR="005C34C0" w:rsidRDefault="00B80F13" w:rsidP="00B80F13">
      <w:pPr>
        <w:spacing w:after="0" w:line="259" w:lineRule="auto"/>
        <w:ind w:left="0" w:right="0" w:firstLine="0"/>
        <w:jc w:val="left"/>
      </w:pPr>
      <w:r>
        <w:rPr>
          <w:sz w:val="24"/>
        </w:rPr>
        <w:t xml:space="preserve"> </w:t>
      </w:r>
    </w:p>
    <w:p w:rsidR="005C34C0" w:rsidRDefault="00FF0A84" w:rsidP="00B80F13">
      <w:pPr>
        <w:spacing w:after="259" w:line="259" w:lineRule="auto"/>
        <w:ind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2117124</wp:posOffset>
                </wp:positionH>
                <wp:positionV relativeFrom="paragraph">
                  <wp:posOffset>321018</wp:posOffset>
                </wp:positionV>
                <wp:extent cx="1589663" cy="5667289"/>
                <wp:effectExtent l="0" t="0" r="10795" b="10160"/>
                <wp:wrapNone/>
                <wp:docPr id="43595" name="Group 43595"/>
                <wp:cNvGraphicFramePr/>
                <a:graphic xmlns:a="http://schemas.openxmlformats.org/drawingml/2006/main">
                  <a:graphicData uri="http://schemas.microsoft.com/office/word/2010/wordprocessingGroup">
                    <wpg:wgp>
                      <wpg:cNvGrpSpPr/>
                      <wpg:grpSpPr>
                        <a:xfrm>
                          <a:off x="0" y="0"/>
                          <a:ext cx="1589663" cy="5667289"/>
                          <a:chOff x="0" y="0"/>
                          <a:chExt cx="1143000" cy="5791200"/>
                        </a:xfrm>
                      </wpg:grpSpPr>
                      <wps:wsp>
                        <wps:cNvPr id="51236" name="Shape 51236"/>
                        <wps:cNvSpPr/>
                        <wps:spPr>
                          <a:xfrm>
                            <a:off x="0" y="0"/>
                            <a:ext cx="1143000" cy="685800"/>
                          </a:xfrm>
                          <a:custGeom>
                            <a:avLst/>
                            <a:gdLst/>
                            <a:ahLst/>
                            <a:cxnLst/>
                            <a:rect l="0" t="0" r="0" b="0"/>
                            <a:pathLst>
                              <a:path w="1143000" h="685800">
                                <a:moveTo>
                                  <a:pt x="0" y="0"/>
                                </a:moveTo>
                                <a:lnTo>
                                  <a:pt x="1143000" y="0"/>
                                </a:lnTo>
                                <a:lnTo>
                                  <a:pt x="1143000" y="685800"/>
                                </a:lnTo>
                                <a:lnTo>
                                  <a:pt x="0" y="685800"/>
                                </a:lnTo>
                                <a:lnTo>
                                  <a:pt x="0" y="0"/>
                                </a:lnTo>
                              </a:path>
                            </a:pathLst>
                          </a:custGeom>
                          <a:ln w="0" cap="flat">
                            <a:miter lim="127000"/>
                          </a:ln>
                        </wps:spPr>
                        <wps:style>
                          <a:lnRef idx="0">
                            <a:srgbClr val="000000">
                              <a:alpha val="0"/>
                            </a:srgbClr>
                          </a:lnRef>
                          <a:fillRef idx="1">
                            <a:srgbClr val="FFCCFF"/>
                          </a:fillRef>
                          <a:effectRef idx="0">
                            <a:scrgbClr r="0" g="0" b="0"/>
                          </a:effectRef>
                          <a:fontRef idx="none"/>
                        </wps:style>
                        <wps:bodyPr/>
                      </wps:wsp>
                      <wps:wsp>
                        <wps:cNvPr id="3939" name="Shape 3939"/>
                        <wps:cNvSpPr/>
                        <wps:spPr>
                          <a:xfrm>
                            <a:off x="0" y="0"/>
                            <a:ext cx="1143000" cy="685800"/>
                          </a:xfrm>
                          <a:custGeom>
                            <a:avLst/>
                            <a:gdLst/>
                            <a:ahLst/>
                            <a:cxnLst/>
                            <a:rect l="0" t="0" r="0" b="0"/>
                            <a:pathLst>
                              <a:path w="1143000" h="685800">
                                <a:moveTo>
                                  <a:pt x="0" y="685800"/>
                                </a:moveTo>
                                <a:lnTo>
                                  <a:pt x="1143000" y="685800"/>
                                </a:lnTo>
                                <a:lnTo>
                                  <a:pt x="11430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51237" name="Shape 51237"/>
                        <wps:cNvSpPr/>
                        <wps:spPr>
                          <a:xfrm>
                            <a:off x="0" y="990600"/>
                            <a:ext cx="1143000" cy="457200"/>
                          </a:xfrm>
                          <a:custGeom>
                            <a:avLst/>
                            <a:gdLst/>
                            <a:ahLst/>
                            <a:cxnLst/>
                            <a:rect l="0" t="0" r="0" b="0"/>
                            <a:pathLst>
                              <a:path w="1143000" h="457200">
                                <a:moveTo>
                                  <a:pt x="0" y="0"/>
                                </a:moveTo>
                                <a:lnTo>
                                  <a:pt x="1143000" y="0"/>
                                </a:lnTo>
                                <a:lnTo>
                                  <a:pt x="1143000" y="457200"/>
                                </a:lnTo>
                                <a:lnTo>
                                  <a:pt x="0" y="457200"/>
                                </a:lnTo>
                                <a:lnTo>
                                  <a:pt x="0" y="0"/>
                                </a:lnTo>
                              </a:path>
                            </a:pathLst>
                          </a:custGeom>
                          <a:ln w="0" cap="rnd">
                            <a:miter lim="101600"/>
                          </a:ln>
                        </wps:spPr>
                        <wps:style>
                          <a:lnRef idx="0">
                            <a:srgbClr val="000000">
                              <a:alpha val="0"/>
                            </a:srgbClr>
                          </a:lnRef>
                          <a:fillRef idx="1">
                            <a:srgbClr val="CC99FF"/>
                          </a:fillRef>
                          <a:effectRef idx="0">
                            <a:scrgbClr r="0" g="0" b="0"/>
                          </a:effectRef>
                          <a:fontRef idx="none"/>
                        </wps:style>
                        <wps:bodyPr/>
                      </wps:wsp>
                      <wps:wsp>
                        <wps:cNvPr id="3945" name="Shape 3945"/>
                        <wps:cNvSpPr/>
                        <wps:spPr>
                          <a:xfrm>
                            <a:off x="0" y="990600"/>
                            <a:ext cx="1143000" cy="457200"/>
                          </a:xfrm>
                          <a:custGeom>
                            <a:avLst/>
                            <a:gdLst/>
                            <a:ahLst/>
                            <a:cxnLst/>
                            <a:rect l="0" t="0" r="0" b="0"/>
                            <a:pathLst>
                              <a:path w="1143000" h="457200">
                                <a:moveTo>
                                  <a:pt x="0" y="457200"/>
                                </a:moveTo>
                                <a:lnTo>
                                  <a:pt x="1143000" y="457200"/>
                                </a:lnTo>
                                <a:lnTo>
                                  <a:pt x="11430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51238" name="Shape 51238"/>
                        <wps:cNvSpPr/>
                        <wps:spPr>
                          <a:xfrm>
                            <a:off x="0" y="1676400"/>
                            <a:ext cx="1143000" cy="685800"/>
                          </a:xfrm>
                          <a:custGeom>
                            <a:avLst/>
                            <a:gdLst/>
                            <a:ahLst/>
                            <a:cxnLst/>
                            <a:rect l="0" t="0" r="0" b="0"/>
                            <a:pathLst>
                              <a:path w="1143000" h="685800">
                                <a:moveTo>
                                  <a:pt x="0" y="0"/>
                                </a:moveTo>
                                <a:lnTo>
                                  <a:pt x="1143000" y="0"/>
                                </a:lnTo>
                                <a:lnTo>
                                  <a:pt x="1143000" y="685800"/>
                                </a:lnTo>
                                <a:lnTo>
                                  <a:pt x="0" y="685800"/>
                                </a:lnTo>
                                <a:lnTo>
                                  <a:pt x="0" y="0"/>
                                </a:lnTo>
                              </a:path>
                            </a:pathLst>
                          </a:custGeom>
                          <a:ln w="0" cap="rnd">
                            <a:miter lim="101600"/>
                          </a:ln>
                        </wps:spPr>
                        <wps:style>
                          <a:lnRef idx="0">
                            <a:srgbClr val="000000">
                              <a:alpha val="0"/>
                            </a:srgbClr>
                          </a:lnRef>
                          <a:fillRef idx="1">
                            <a:srgbClr val="FFCCFF"/>
                          </a:fillRef>
                          <a:effectRef idx="0">
                            <a:scrgbClr r="0" g="0" b="0"/>
                          </a:effectRef>
                          <a:fontRef idx="none"/>
                        </wps:style>
                        <wps:bodyPr/>
                      </wps:wsp>
                      <wps:wsp>
                        <wps:cNvPr id="3949" name="Shape 3949"/>
                        <wps:cNvSpPr/>
                        <wps:spPr>
                          <a:xfrm>
                            <a:off x="0" y="1676400"/>
                            <a:ext cx="1143000" cy="685800"/>
                          </a:xfrm>
                          <a:custGeom>
                            <a:avLst/>
                            <a:gdLst/>
                            <a:ahLst/>
                            <a:cxnLst/>
                            <a:rect l="0" t="0" r="0" b="0"/>
                            <a:pathLst>
                              <a:path w="1143000" h="685800">
                                <a:moveTo>
                                  <a:pt x="0" y="685800"/>
                                </a:moveTo>
                                <a:lnTo>
                                  <a:pt x="1143000" y="685800"/>
                                </a:lnTo>
                                <a:lnTo>
                                  <a:pt x="11430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51239" name="Shape 51239"/>
                        <wps:cNvSpPr/>
                        <wps:spPr>
                          <a:xfrm>
                            <a:off x="0" y="3810000"/>
                            <a:ext cx="1143000" cy="838200"/>
                          </a:xfrm>
                          <a:custGeom>
                            <a:avLst/>
                            <a:gdLst/>
                            <a:ahLst/>
                            <a:cxnLst/>
                            <a:rect l="0" t="0" r="0" b="0"/>
                            <a:pathLst>
                              <a:path w="1143000" h="838200">
                                <a:moveTo>
                                  <a:pt x="0" y="0"/>
                                </a:moveTo>
                                <a:lnTo>
                                  <a:pt x="1143000" y="0"/>
                                </a:lnTo>
                                <a:lnTo>
                                  <a:pt x="1143000" y="838200"/>
                                </a:lnTo>
                                <a:lnTo>
                                  <a:pt x="0" y="838200"/>
                                </a:lnTo>
                                <a:lnTo>
                                  <a:pt x="0" y="0"/>
                                </a:lnTo>
                              </a:path>
                            </a:pathLst>
                          </a:custGeom>
                          <a:ln w="0" cap="rnd">
                            <a:miter lim="101600"/>
                          </a:ln>
                        </wps:spPr>
                        <wps:style>
                          <a:lnRef idx="0">
                            <a:srgbClr val="000000">
                              <a:alpha val="0"/>
                            </a:srgbClr>
                          </a:lnRef>
                          <a:fillRef idx="1">
                            <a:srgbClr val="FFCCFF"/>
                          </a:fillRef>
                          <a:effectRef idx="0">
                            <a:scrgbClr r="0" g="0" b="0"/>
                          </a:effectRef>
                          <a:fontRef idx="none"/>
                        </wps:style>
                        <wps:bodyPr/>
                      </wps:wsp>
                      <wps:wsp>
                        <wps:cNvPr id="3955" name="Shape 3955"/>
                        <wps:cNvSpPr/>
                        <wps:spPr>
                          <a:xfrm>
                            <a:off x="0" y="3810000"/>
                            <a:ext cx="1143000" cy="838200"/>
                          </a:xfrm>
                          <a:custGeom>
                            <a:avLst/>
                            <a:gdLst/>
                            <a:ahLst/>
                            <a:cxnLst/>
                            <a:rect l="0" t="0" r="0" b="0"/>
                            <a:pathLst>
                              <a:path w="1143000" h="838200">
                                <a:moveTo>
                                  <a:pt x="0" y="838200"/>
                                </a:moveTo>
                                <a:lnTo>
                                  <a:pt x="1143000" y="838200"/>
                                </a:lnTo>
                                <a:lnTo>
                                  <a:pt x="11430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51240" name="Shape 51240"/>
                        <wps:cNvSpPr/>
                        <wps:spPr>
                          <a:xfrm>
                            <a:off x="0" y="2667000"/>
                            <a:ext cx="1143000" cy="838200"/>
                          </a:xfrm>
                          <a:custGeom>
                            <a:avLst/>
                            <a:gdLst/>
                            <a:ahLst/>
                            <a:cxnLst/>
                            <a:rect l="0" t="0" r="0" b="0"/>
                            <a:pathLst>
                              <a:path w="1143000" h="838200">
                                <a:moveTo>
                                  <a:pt x="0" y="0"/>
                                </a:moveTo>
                                <a:lnTo>
                                  <a:pt x="1143000" y="0"/>
                                </a:lnTo>
                                <a:lnTo>
                                  <a:pt x="1143000" y="838200"/>
                                </a:lnTo>
                                <a:lnTo>
                                  <a:pt x="0" y="838200"/>
                                </a:lnTo>
                                <a:lnTo>
                                  <a:pt x="0" y="0"/>
                                </a:lnTo>
                              </a:path>
                            </a:pathLst>
                          </a:custGeom>
                          <a:ln w="0" cap="rnd">
                            <a:miter lim="101600"/>
                          </a:ln>
                        </wps:spPr>
                        <wps:style>
                          <a:lnRef idx="0">
                            <a:srgbClr val="000000">
                              <a:alpha val="0"/>
                            </a:srgbClr>
                          </a:lnRef>
                          <a:fillRef idx="1">
                            <a:srgbClr val="FFCCFF"/>
                          </a:fillRef>
                          <a:effectRef idx="0">
                            <a:scrgbClr r="0" g="0" b="0"/>
                          </a:effectRef>
                          <a:fontRef idx="none"/>
                        </wps:style>
                        <wps:bodyPr/>
                      </wps:wsp>
                      <wps:wsp>
                        <wps:cNvPr id="3962" name="Shape 3962"/>
                        <wps:cNvSpPr/>
                        <wps:spPr>
                          <a:xfrm>
                            <a:off x="0" y="2667000"/>
                            <a:ext cx="1143000" cy="838200"/>
                          </a:xfrm>
                          <a:custGeom>
                            <a:avLst/>
                            <a:gdLst/>
                            <a:ahLst/>
                            <a:cxnLst/>
                            <a:rect l="0" t="0" r="0" b="0"/>
                            <a:pathLst>
                              <a:path w="1143000" h="838200">
                                <a:moveTo>
                                  <a:pt x="0" y="838200"/>
                                </a:moveTo>
                                <a:lnTo>
                                  <a:pt x="1143000" y="838200"/>
                                </a:lnTo>
                                <a:lnTo>
                                  <a:pt x="11430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51241" name="Shape 51241"/>
                        <wps:cNvSpPr/>
                        <wps:spPr>
                          <a:xfrm>
                            <a:off x="0" y="4953000"/>
                            <a:ext cx="1143000" cy="838200"/>
                          </a:xfrm>
                          <a:custGeom>
                            <a:avLst/>
                            <a:gdLst/>
                            <a:ahLst/>
                            <a:cxnLst/>
                            <a:rect l="0" t="0" r="0" b="0"/>
                            <a:pathLst>
                              <a:path w="1143000" h="838200">
                                <a:moveTo>
                                  <a:pt x="0" y="0"/>
                                </a:moveTo>
                                <a:lnTo>
                                  <a:pt x="1143000" y="0"/>
                                </a:lnTo>
                                <a:lnTo>
                                  <a:pt x="1143000" y="838200"/>
                                </a:lnTo>
                                <a:lnTo>
                                  <a:pt x="0" y="838200"/>
                                </a:lnTo>
                                <a:lnTo>
                                  <a:pt x="0" y="0"/>
                                </a:lnTo>
                              </a:path>
                            </a:pathLst>
                          </a:custGeom>
                          <a:ln w="0" cap="rnd">
                            <a:miter lim="101600"/>
                          </a:ln>
                        </wps:spPr>
                        <wps:style>
                          <a:lnRef idx="0">
                            <a:srgbClr val="000000">
                              <a:alpha val="0"/>
                            </a:srgbClr>
                          </a:lnRef>
                          <a:fillRef idx="1">
                            <a:srgbClr val="FFCCFF"/>
                          </a:fillRef>
                          <a:effectRef idx="0">
                            <a:scrgbClr r="0" g="0" b="0"/>
                          </a:effectRef>
                          <a:fontRef idx="none"/>
                        </wps:style>
                        <wps:bodyPr/>
                      </wps:wsp>
                      <wps:wsp>
                        <wps:cNvPr id="3969" name="Shape 3969"/>
                        <wps:cNvSpPr/>
                        <wps:spPr>
                          <a:xfrm>
                            <a:off x="0" y="4953000"/>
                            <a:ext cx="1143000" cy="838200"/>
                          </a:xfrm>
                          <a:custGeom>
                            <a:avLst/>
                            <a:gdLst/>
                            <a:ahLst/>
                            <a:cxnLst/>
                            <a:rect l="0" t="0" r="0" b="0"/>
                            <a:pathLst>
                              <a:path w="1143000" h="838200">
                                <a:moveTo>
                                  <a:pt x="0" y="838200"/>
                                </a:moveTo>
                                <a:lnTo>
                                  <a:pt x="1143000" y="838200"/>
                                </a:lnTo>
                                <a:lnTo>
                                  <a:pt x="11430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3975" name="Shape 3975"/>
                        <wps:cNvSpPr/>
                        <wps:spPr>
                          <a:xfrm>
                            <a:off x="573024" y="679704"/>
                            <a:ext cx="76200" cy="310897"/>
                          </a:xfrm>
                          <a:custGeom>
                            <a:avLst/>
                            <a:gdLst/>
                            <a:ahLst/>
                            <a:cxnLst/>
                            <a:rect l="0" t="0" r="0" b="0"/>
                            <a:pathLst>
                              <a:path w="76200" h="310897">
                                <a:moveTo>
                                  <a:pt x="36576" y="0"/>
                                </a:moveTo>
                                <a:lnTo>
                                  <a:pt x="39624" y="6097"/>
                                </a:lnTo>
                                <a:lnTo>
                                  <a:pt x="42518" y="234697"/>
                                </a:lnTo>
                                <a:lnTo>
                                  <a:pt x="76200" y="234697"/>
                                </a:lnTo>
                                <a:lnTo>
                                  <a:pt x="36576" y="310897"/>
                                </a:lnTo>
                                <a:lnTo>
                                  <a:pt x="0" y="234697"/>
                                </a:lnTo>
                                <a:lnTo>
                                  <a:pt x="33374" y="234697"/>
                                </a:lnTo>
                                <a:lnTo>
                                  <a:pt x="30480" y="6097"/>
                                </a:lnTo>
                                <a:lnTo>
                                  <a:pt x="3657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976" name="Shape 3976"/>
                        <wps:cNvSpPr/>
                        <wps:spPr>
                          <a:xfrm>
                            <a:off x="569976" y="1365504"/>
                            <a:ext cx="76200" cy="310897"/>
                          </a:xfrm>
                          <a:custGeom>
                            <a:avLst/>
                            <a:gdLst/>
                            <a:ahLst/>
                            <a:cxnLst/>
                            <a:rect l="0" t="0" r="0" b="0"/>
                            <a:pathLst>
                              <a:path w="76200" h="310897">
                                <a:moveTo>
                                  <a:pt x="39624" y="0"/>
                                </a:moveTo>
                                <a:lnTo>
                                  <a:pt x="42672" y="6097"/>
                                </a:lnTo>
                                <a:lnTo>
                                  <a:pt x="42672" y="234697"/>
                                </a:lnTo>
                                <a:lnTo>
                                  <a:pt x="76200" y="234697"/>
                                </a:lnTo>
                                <a:lnTo>
                                  <a:pt x="39624" y="310897"/>
                                </a:lnTo>
                                <a:lnTo>
                                  <a:pt x="0" y="234697"/>
                                </a:lnTo>
                                <a:lnTo>
                                  <a:pt x="33528" y="234697"/>
                                </a:lnTo>
                                <a:lnTo>
                                  <a:pt x="33528" y="6097"/>
                                </a:lnTo>
                                <a:lnTo>
                                  <a:pt x="3962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977" name="Shape 3977"/>
                        <wps:cNvSpPr/>
                        <wps:spPr>
                          <a:xfrm>
                            <a:off x="569976" y="2356104"/>
                            <a:ext cx="76200" cy="310896"/>
                          </a:xfrm>
                          <a:custGeom>
                            <a:avLst/>
                            <a:gdLst/>
                            <a:ahLst/>
                            <a:cxnLst/>
                            <a:rect l="0" t="0" r="0" b="0"/>
                            <a:pathLst>
                              <a:path w="76200" h="310896">
                                <a:moveTo>
                                  <a:pt x="39624" y="0"/>
                                </a:moveTo>
                                <a:lnTo>
                                  <a:pt x="42672" y="6096"/>
                                </a:lnTo>
                                <a:lnTo>
                                  <a:pt x="42672" y="234696"/>
                                </a:lnTo>
                                <a:lnTo>
                                  <a:pt x="76200" y="234696"/>
                                </a:lnTo>
                                <a:lnTo>
                                  <a:pt x="39624" y="310896"/>
                                </a:lnTo>
                                <a:lnTo>
                                  <a:pt x="0" y="234696"/>
                                </a:lnTo>
                                <a:lnTo>
                                  <a:pt x="33528" y="234696"/>
                                </a:lnTo>
                                <a:lnTo>
                                  <a:pt x="33528" y="6096"/>
                                </a:lnTo>
                                <a:lnTo>
                                  <a:pt x="3962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978" name="Shape 3978"/>
                        <wps:cNvSpPr/>
                        <wps:spPr>
                          <a:xfrm>
                            <a:off x="569976" y="3499104"/>
                            <a:ext cx="76200" cy="310896"/>
                          </a:xfrm>
                          <a:custGeom>
                            <a:avLst/>
                            <a:gdLst/>
                            <a:ahLst/>
                            <a:cxnLst/>
                            <a:rect l="0" t="0" r="0" b="0"/>
                            <a:pathLst>
                              <a:path w="76200" h="310896">
                                <a:moveTo>
                                  <a:pt x="39624" y="0"/>
                                </a:moveTo>
                                <a:lnTo>
                                  <a:pt x="42672" y="6096"/>
                                </a:lnTo>
                                <a:lnTo>
                                  <a:pt x="42672" y="234696"/>
                                </a:lnTo>
                                <a:lnTo>
                                  <a:pt x="76200" y="234696"/>
                                </a:lnTo>
                                <a:lnTo>
                                  <a:pt x="39624" y="310896"/>
                                </a:lnTo>
                                <a:lnTo>
                                  <a:pt x="0" y="234696"/>
                                </a:lnTo>
                                <a:lnTo>
                                  <a:pt x="33528" y="234696"/>
                                </a:lnTo>
                                <a:lnTo>
                                  <a:pt x="33528" y="6096"/>
                                </a:lnTo>
                                <a:lnTo>
                                  <a:pt x="3962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979" name="Shape 3979"/>
                        <wps:cNvSpPr/>
                        <wps:spPr>
                          <a:xfrm>
                            <a:off x="569976" y="4642104"/>
                            <a:ext cx="76200" cy="310897"/>
                          </a:xfrm>
                          <a:custGeom>
                            <a:avLst/>
                            <a:gdLst/>
                            <a:ahLst/>
                            <a:cxnLst/>
                            <a:rect l="0" t="0" r="0" b="0"/>
                            <a:pathLst>
                              <a:path w="76200" h="310897">
                                <a:moveTo>
                                  <a:pt x="39624" y="0"/>
                                </a:moveTo>
                                <a:lnTo>
                                  <a:pt x="42672" y="6097"/>
                                </a:lnTo>
                                <a:lnTo>
                                  <a:pt x="42672" y="234697"/>
                                </a:lnTo>
                                <a:lnTo>
                                  <a:pt x="76200" y="234697"/>
                                </a:lnTo>
                                <a:lnTo>
                                  <a:pt x="39624" y="310897"/>
                                </a:lnTo>
                                <a:lnTo>
                                  <a:pt x="0" y="234697"/>
                                </a:lnTo>
                                <a:lnTo>
                                  <a:pt x="33528" y="234697"/>
                                </a:lnTo>
                                <a:lnTo>
                                  <a:pt x="33528" y="6097"/>
                                </a:lnTo>
                                <a:lnTo>
                                  <a:pt x="3962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3EC6B6B" id="Group 43595" o:spid="_x0000_s1026" style="position:absolute;margin-left:166.7pt;margin-top:25.3pt;width:125.15pt;height:446.25pt;z-index:-251655168;mso-width-relative:margin;mso-height-relative:margin" coordsize="11430,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">
                <v:shape id="Shape 51236" o:spid="_x0000_s1027" style="position:absolute;width:11430;height:6858;visibility:visible;mso-wrap-style:square;v-text-anchor:top" coordsize="11430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" path="m,l1143000,r,685800l,685800,,e" fillcolor="#fcf" stroked="f" strokeweight="0">
                  <v:stroke miterlimit="83231f" joinstyle="miter"/>
                  <v:path arrowok="t" textboxrect="0,0,1143000,685800"/>
                </v:shape>
                <v:shape id="Shape 3939" o:spid="_x0000_s1028" style="position:absolute;width:11430;height:6858;visibility:visible;mso-wrap-style:square;v-text-anchor:top" coordsize="11430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" path="m,685800r1143000,l1143000,,,,,685800xe" filled="f" strokeweight=".72pt">
                  <v:stroke miterlimit="66585f" joinstyle="miter" endcap="round"/>
                  <v:path arrowok="t" textboxrect="0,0,1143000,685800"/>
                </v:shape>
                <v:shape id="Shape 51237" o:spid="_x0000_s1029" style="position:absolute;top:9906;width:11430;height:4572;visibility:visible;mso-wrap-style:square;v-text-anchor:top" coordsize="1143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" path="m,l1143000,r,457200l,457200,,e" fillcolor="#c9f" stroked="f" strokeweight="0">
                  <v:stroke miterlimit="66585f" joinstyle="miter" endcap="round"/>
                  <v:path arrowok="t" textboxrect="0,0,1143000,457200"/>
                </v:shape>
                <v:shape id="Shape 3945" o:spid="_x0000_s1030" style="position:absolute;top:9906;width:11430;height:4572;visibility:visible;mso-wrap-style:square;v-text-anchor:top" coordsize="1143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" path="m,457200r1143000,l1143000,,,,,457200xe" filled="f" strokeweight=".72pt">
                  <v:stroke miterlimit="66585f" joinstyle="miter" endcap="round"/>
                  <v:path arrowok="t" textboxrect="0,0,1143000,457200"/>
                </v:shape>
                <v:shape id="Shape 51238" o:spid="_x0000_s1031" style="position:absolute;top:16764;width:11430;height:6858;visibility:visible;mso-wrap-style:square;v-text-anchor:top" coordsize="11430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" path="m,l1143000,r,685800l,685800,,e" fillcolor="#fcf" stroked="f" strokeweight="0">
                  <v:stroke miterlimit="66585f" joinstyle="miter" endcap="round"/>
                  <v:path arrowok="t" textboxrect="0,0,1143000,685800"/>
                </v:shape>
                <v:shape id="Shape 3949" o:spid="_x0000_s1032" style="position:absolute;top:16764;width:11430;height:6858;visibility:visible;mso-wrap-style:square;v-text-anchor:top" coordsize="11430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" path="m,685800r1143000,l1143000,,,,,685800xe" filled="f" strokeweight=".72pt">
                  <v:stroke miterlimit="66585f" joinstyle="miter" endcap="round"/>
                  <v:path arrowok="t" textboxrect="0,0,1143000,685800"/>
                </v:shape>
                <v:shape id="Shape 51239" o:spid="_x0000_s1033" style="position:absolute;top:38100;width:11430;height:8382;visibility:visible;mso-wrap-style:square;v-text-anchor:top" coordsize="1143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" path="m,l1143000,r,838200l,838200,,e" fillcolor="#fcf" stroked="f" strokeweight="0">
                  <v:stroke miterlimit="66585f" joinstyle="miter" endcap="round"/>
                  <v:path arrowok="t" textboxrect="0,0,1143000,838200"/>
                </v:shape>
                <v:shape id="Shape 3955" o:spid="_x0000_s1034" style="position:absolute;top:38100;width:11430;height:8382;visibility:visible;mso-wrap-style:square;v-text-anchor:top" coordsize="1143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" path="m,838200r1143000,l1143000,,,,,838200xe" filled="f" strokeweight=".72pt">
                  <v:stroke miterlimit="66585f" joinstyle="miter" endcap="round"/>
                  <v:path arrowok="t" textboxrect="0,0,1143000,838200"/>
                </v:shape>
                <v:shape id="Shape 51240" o:spid="_x0000_s1035" style="position:absolute;top:26670;width:11430;height:8382;visibility:visible;mso-wrap-style:square;v-text-anchor:top" coordsize="1143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" path="m,l1143000,r,838200l,838200,,e" fillcolor="#fcf" stroked="f" strokeweight="0">
                  <v:stroke miterlimit="66585f" joinstyle="miter" endcap="round"/>
                  <v:path arrowok="t" textboxrect="0,0,1143000,838200"/>
                </v:shape>
                <v:shape id="Shape 3962" o:spid="_x0000_s1036" style="position:absolute;top:26670;width:11430;height:8382;visibility:visible;mso-wrap-style:square;v-text-anchor:top" coordsize="1143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" path="m,838200r1143000,l1143000,,,,,838200xe" filled="f" strokeweight=".72pt">
                  <v:stroke miterlimit="66585f" joinstyle="miter" endcap="round"/>
                  <v:path arrowok="t" textboxrect="0,0,1143000,838200"/>
                </v:shape>
                <v:shape id="Shape 51241" o:spid="_x0000_s1037" style="position:absolute;top:49530;width:11430;height:8382;visibility:visible;mso-wrap-style:square;v-text-anchor:top" coordsize="1143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" path="m,l1143000,r,838200l,838200,,e" fillcolor="#fcf" stroked="f" strokeweight="0">
                  <v:stroke miterlimit="66585f" joinstyle="miter" endcap="round"/>
                  <v:path arrowok="t" textboxrect="0,0,1143000,838200"/>
                </v:shape>
                <v:shape id="Shape 3969" o:spid="_x0000_s1038" style="position:absolute;top:49530;width:11430;height:8382;visibility:visible;mso-wrap-style:square;v-text-anchor:top" coordsize="11430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" path="m,838200r1143000,l1143000,,,,,838200xe" filled="f" strokeweight=".72pt">
                  <v:stroke miterlimit="66585f" joinstyle="miter" endcap="round"/>
                  <v:path arrowok="t" textboxrect="0,0,1143000,838200"/>
                </v:shape>
                <v:shape id="Shape 3975" o:spid="_x0000_s1039" style="position:absolute;left:5730;top:6797;width:762;height:3109;visibility:visible;mso-wrap-style:square;v-text-anchor:top" coordsize="76200,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" path="m36576,r3048,6097l42518,234697r33682,l36576,310897,,234697r33374,l30480,6097,36576,xe" fillcolor="black" stroked="f" strokeweight="0">
                  <v:stroke miterlimit="66585f" joinstyle="miter" endcap="round"/>
                  <v:path arrowok="t" textboxrect="0,0,76200,310897"/>
                </v:shape>
                <v:shape id="Shape 3976" o:spid="_x0000_s1040" style="position:absolute;left:5699;top:13655;width:762;height:3109;visibility:visible;mso-wrap-style:square;v-text-anchor:top" coordsize="76200,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" path="m39624,r3048,6097l42672,234697r33528,l39624,310897,,234697r33528,l33528,6097,39624,xe" fillcolor="black" stroked="f" strokeweight="0">
                  <v:stroke miterlimit="66585f" joinstyle="miter" endcap="round"/>
                  <v:path arrowok="t" textboxrect="0,0,76200,310897"/>
                </v:shape>
                <v:shape id="Shape 3977" o:spid="_x0000_s1041" style="position:absolute;left:5699;top:23561;width:762;height:3109;visibility:visible;mso-wrap-style:square;v-text-anchor:top" coordsize="7620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" path="m39624,r3048,6096l42672,234696r33528,l39624,310896,,234696r33528,l33528,6096,39624,xe" fillcolor="black" stroked="f" strokeweight="0">
                  <v:stroke miterlimit="66585f" joinstyle="miter" endcap="round"/>
                  <v:path arrowok="t" textboxrect="0,0,76200,310896"/>
                </v:shape>
                <v:shape id="Shape 3978" o:spid="_x0000_s1042" style="position:absolute;left:5699;top:34991;width:762;height:3109;visibility:visible;mso-wrap-style:square;v-text-anchor:top" coordsize="7620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" path="m39624,r3048,6096l42672,234696r33528,l39624,310896,,234696r33528,l33528,6096,39624,xe" fillcolor="black" stroked="f" strokeweight="0">
                  <v:stroke miterlimit="66585f" joinstyle="miter" endcap="round"/>
                  <v:path arrowok="t" textboxrect="0,0,76200,310896"/>
                </v:shape>
                <v:shape id="Shape 3979" o:spid="_x0000_s1043" style="position:absolute;left:5699;top:46421;width:762;height:3109;visibility:visible;mso-wrap-style:square;v-text-anchor:top" coordsize="76200,31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" path="m39624,r3048,6097l42672,234697r33528,l39624,310897,,234697r33528,l33528,6097,39624,xe" fillcolor="black" stroked="f" strokeweight="0">
                  <v:stroke miterlimit="66585f" joinstyle="miter" endcap="round"/>
                  <v:path arrowok="t" textboxrect="0,0,76200,310897"/>
                </v:shape>
              </v:group>
            </w:pict>
          </mc:Fallback>
        </mc:AlternateContent>
      </w:r>
      <w:r w:rsidR="00B80F13">
        <w:rPr>
          <w:sz w:val="24"/>
        </w:rPr>
        <w:t xml:space="preserve"> </w:t>
      </w:r>
    </w:p>
    <w:p w:rsidR="005C34C0" w:rsidRDefault="00B80F13" w:rsidP="00B80F13">
      <w:pPr>
        <w:spacing w:after="5"/>
        <w:ind w:left="3779" w:right="3760"/>
        <w:jc w:val="left"/>
      </w:pPr>
      <w:r>
        <w:rPr>
          <w:sz w:val="20"/>
        </w:rPr>
        <w:t xml:space="preserve">Burn injury referral requires </w:t>
      </w:r>
    </w:p>
    <w:p w:rsidR="005C34C0" w:rsidRDefault="00B80F13" w:rsidP="00B80F13">
      <w:pPr>
        <w:spacing w:after="693"/>
        <w:ind w:left="3779" w:right="3765"/>
        <w:jc w:val="left"/>
      </w:pPr>
      <w:r>
        <w:rPr>
          <w:sz w:val="20"/>
        </w:rPr>
        <w:t xml:space="preserve">ICU bed at NBC / RBU </w:t>
      </w:r>
    </w:p>
    <w:p w:rsidR="005C34C0" w:rsidRDefault="00B80F13" w:rsidP="00B80F13">
      <w:pPr>
        <w:spacing w:after="552" w:line="243" w:lineRule="auto"/>
        <w:ind w:left="3779" w:right="3775" w:firstLine="0"/>
        <w:jc w:val="left"/>
      </w:pPr>
      <w:r>
        <w:rPr>
          <w:b/>
          <w:sz w:val="20"/>
        </w:rPr>
        <w:t xml:space="preserve">No ICU capacity </w:t>
      </w:r>
    </w:p>
    <w:p w:rsidR="005C34C0" w:rsidRDefault="00B80F13" w:rsidP="00B80F13">
      <w:pPr>
        <w:spacing w:after="635"/>
        <w:ind w:left="3779" w:right="3765"/>
        <w:jc w:val="left"/>
      </w:pPr>
      <w:r>
        <w:rPr>
          <w:sz w:val="20"/>
        </w:rPr>
        <w:t xml:space="preserve">ICU reviews patients due for discharge to other wards </w:t>
      </w:r>
    </w:p>
    <w:p w:rsidR="005C34C0" w:rsidRDefault="00B80F13" w:rsidP="00B80F13">
      <w:pPr>
        <w:spacing w:after="5"/>
        <w:ind w:left="3779" w:right="3760"/>
        <w:jc w:val="left"/>
      </w:pPr>
      <w:r>
        <w:rPr>
          <w:sz w:val="20"/>
        </w:rPr>
        <w:t xml:space="preserve">ICU reviews elective ops </w:t>
      </w:r>
    </w:p>
    <w:p w:rsidR="005C34C0" w:rsidRDefault="00B80F13" w:rsidP="00B80F13">
      <w:pPr>
        <w:spacing w:after="5"/>
        <w:ind w:left="3779" w:right="3765"/>
        <w:jc w:val="left"/>
      </w:pPr>
      <w:r>
        <w:rPr>
          <w:sz w:val="20"/>
        </w:rPr>
        <w:t xml:space="preserve">arranged and cancels, if </w:t>
      </w:r>
    </w:p>
    <w:p w:rsidR="005C34C0" w:rsidRDefault="00B80F13" w:rsidP="00B80F13">
      <w:pPr>
        <w:spacing w:after="637"/>
        <w:ind w:left="3779" w:right="3819"/>
        <w:jc w:val="left"/>
      </w:pPr>
      <w:r>
        <w:rPr>
          <w:sz w:val="20"/>
        </w:rPr>
        <w:t xml:space="preserve">appropriate </w:t>
      </w:r>
    </w:p>
    <w:p w:rsidR="005C34C0" w:rsidRDefault="00B80F13" w:rsidP="00B80F13">
      <w:pPr>
        <w:spacing w:after="5"/>
        <w:ind w:left="3779" w:right="3760"/>
        <w:jc w:val="left"/>
      </w:pPr>
      <w:r>
        <w:rPr>
          <w:sz w:val="20"/>
        </w:rPr>
        <w:t xml:space="preserve">ICU identifies non-burn </w:t>
      </w:r>
    </w:p>
    <w:p w:rsidR="005C34C0" w:rsidRDefault="00B80F13" w:rsidP="00B80F13">
      <w:pPr>
        <w:spacing w:after="5"/>
        <w:ind w:left="3779" w:right="3765"/>
        <w:jc w:val="left"/>
      </w:pPr>
      <w:r>
        <w:rPr>
          <w:sz w:val="20"/>
        </w:rPr>
        <w:t xml:space="preserve">patients to transfer to </w:t>
      </w:r>
    </w:p>
    <w:p w:rsidR="005C34C0" w:rsidRDefault="00B80F13" w:rsidP="00B80F13">
      <w:pPr>
        <w:spacing w:after="637"/>
        <w:ind w:left="3779" w:right="3815"/>
        <w:jc w:val="left"/>
      </w:pPr>
      <w:r>
        <w:rPr>
          <w:sz w:val="20"/>
        </w:rPr>
        <w:t xml:space="preserve">nearest ICU </w:t>
      </w:r>
    </w:p>
    <w:p w:rsidR="005C34C0" w:rsidRDefault="00B80F13" w:rsidP="00B80F13">
      <w:pPr>
        <w:spacing w:after="5"/>
        <w:ind w:left="3779" w:right="3760"/>
        <w:jc w:val="left"/>
      </w:pPr>
      <w:r>
        <w:rPr>
          <w:sz w:val="20"/>
        </w:rPr>
        <w:t xml:space="preserve">Onward refer patient to </w:t>
      </w:r>
    </w:p>
    <w:p w:rsidR="005C34C0" w:rsidRDefault="00B80F13" w:rsidP="00B80F13">
      <w:pPr>
        <w:spacing w:after="5"/>
        <w:ind w:left="3779" w:right="3819"/>
        <w:jc w:val="left"/>
      </w:pPr>
      <w:r>
        <w:rPr>
          <w:sz w:val="20"/>
        </w:rPr>
        <w:t xml:space="preserve">nearest suitable </w:t>
      </w:r>
    </w:p>
    <w:p w:rsidR="005C34C0" w:rsidRDefault="00B80F13" w:rsidP="00B80F13">
      <w:pPr>
        <w:spacing w:after="5"/>
        <w:ind w:left="3779" w:right="3815"/>
        <w:jc w:val="left"/>
      </w:pPr>
      <w:r>
        <w:rPr>
          <w:sz w:val="20"/>
        </w:rPr>
        <w:t xml:space="preserve">RBU with Burn </w:t>
      </w:r>
    </w:p>
    <w:p w:rsidR="005C34C0" w:rsidRDefault="00B80F13" w:rsidP="00B80F13">
      <w:pPr>
        <w:spacing w:after="2413"/>
        <w:ind w:left="3779" w:right="3821"/>
        <w:jc w:val="left"/>
      </w:pPr>
      <w:r>
        <w:rPr>
          <w:sz w:val="20"/>
        </w:rPr>
        <w:t xml:space="preserve">ICU capacity </w:t>
      </w:r>
    </w:p>
    <w:p w:rsidR="005C34C0" w:rsidRDefault="005C34C0" w:rsidP="00C147DD">
      <w:pPr>
        <w:tabs>
          <w:tab w:val="center" w:pos="4320"/>
          <w:tab w:val="center" w:pos="8505"/>
        </w:tabs>
        <w:spacing w:after="128" w:line="259" w:lineRule="auto"/>
        <w:ind w:right="0"/>
        <w:jc w:val="left"/>
      </w:pPr>
    </w:p>
    <w:p w:rsidR="005C34C0" w:rsidRDefault="00B80F13" w:rsidP="00B80F13">
      <w:pPr>
        <w:spacing w:after="453" w:line="259" w:lineRule="auto"/>
        <w:ind w:left="0" w:right="8" w:firstLine="0"/>
        <w:jc w:val="left"/>
      </w:pPr>
      <w:r>
        <w:rPr>
          <w:b/>
          <w:sz w:val="16"/>
        </w:rPr>
        <w:t xml:space="preserve"> </w:t>
      </w:r>
    </w:p>
    <w:p w:rsidR="005C34C0" w:rsidRDefault="00B80F13" w:rsidP="00F95F08">
      <w:pPr>
        <w:pStyle w:val="Heading1"/>
      </w:pPr>
      <w:bookmarkStart w:id="24" w:name="_Toc40798593"/>
      <w:r>
        <w:t>25</w:t>
      </w:r>
      <w:r w:rsidR="00527C2A">
        <w:tab/>
      </w:r>
      <w:r w:rsidR="00527C2A" w:rsidRPr="00527C2A">
        <w:t xml:space="preserve">Appendix Four </w:t>
      </w:r>
      <w:r>
        <w:t>Regional Burn bed required</w:t>
      </w:r>
      <w:bookmarkEnd w:id="24"/>
    </w:p>
    <w:p w:rsidR="005C34C0" w:rsidRDefault="00B80F13" w:rsidP="00B80F13">
      <w:pPr>
        <w:spacing w:after="0" w:line="259" w:lineRule="auto"/>
        <w:ind w:left="0" w:right="0" w:firstLine="0"/>
        <w:jc w:val="left"/>
      </w:pPr>
      <w:r>
        <w:rPr>
          <w:sz w:val="24"/>
        </w:rPr>
        <w:t xml:space="preserve"> </w:t>
      </w:r>
    </w:p>
    <w:p w:rsidR="005C34C0" w:rsidRDefault="00B80F13" w:rsidP="00B80F13">
      <w:pPr>
        <w:spacing w:after="8" w:line="259" w:lineRule="auto"/>
        <w:ind w:left="3259" w:right="0" w:firstLine="0"/>
        <w:jc w:val="left"/>
      </w:pPr>
      <w:r>
        <w:rPr>
          <w:rFonts w:ascii="Calibri" w:eastAsia="Calibri" w:hAnsi="Calibri" w:cs="Calibri"/>
          <w:noProof/>
        </w:rPr>
        <mc:AlternateContent>
          <mc:Choice Requires="wpg">
            <w:drawing>
              <wp:inline distT="0" distB="0" distL="0" distR="0">
                <wp:extent cx="1371600" cy="5202936"/>
                <wp:effectExtent l="0" t="0" r="0" b="0"/>
                <wp:docPr id="44477" name="Group 44477"/>
                <wp:cNvGraphicFramePr/>
                <a:graphic xmlns:a="http://schemas.openxmlformats.org/drawingml/2006/main">
                  <a:graphicData uri="http://schemas.microsoft.com/office/word/2010/wordprocessingGroup">
                    <wpg:wgp>
                      <wpg:cNvGrpSpPr/>
                      <wpg:grpSpPr>
                        <a:xfrm>
                          <a:off x="0" y="0"/>
                          <a:ext cx="1371600" cy="5202936"/>
                          <a:chOff x="0" y="0"/>
                          <a:chExt cx="1371600" cy="5202936"/>
                        </a:xfrm>
                      </wpg:grpSpPr>
                      <wps:wsp>
                        <wps:cNvPr id="51248" name="Shape 51248"/>
                        <wps:cNvSpPr/>
                        <wps:spPr>
                          <a:xfrm>
                            <a:off x="0" y="0"/>
                            <a:ext cx="1371600" cy="554736"/>
                          </a:xfrm>
                          <a:custGeom>
                            <a:avLst/>
                            <a:gdLst/>
                            <a:ahLst/>
                            <a:cxnLst/>
                            <a:rect l="0" t="0" r="0" b="0"/>
                            <a:pathLst>
                              <a:path w="1371600" h="554736">
                                <a:moveTo>
                                  <a:pt x="0" y="0"/>
                                </a:moveTo>
                                <a:lnTo>
                                  <a:pt x="1371600" y="0"/>
                                </a:lnTo>
                                <a:lnTo>
                                  <a:pt x="1371600" y="554736"/>
                                </a:lnTo>
                                <a:lnTo>
                                  <a:pt x="0" y="554736"/>
                                </a:lnTo>
                                <a:lnTo>
                                  <a:pt x="0" y="0"/>
                                </a:lnTo>
                              </a:path>
                            </a:pathLst>
                          </a:custGeom>
                          <a:ln w="0" cap="flat">
                            <a:miter lim="127000"/>
                          </a:ln>
                        </wps:spPr>
                        <wps:style>
                          <a:lnRef idx="0">
                            <a:srgbClr val="000000">
                              <a:alpha val="0"/>
                            </a:srgbClr>
                          </a:lnRef>
                          <a:fillRef idx="1">
                            <a:srgbClr val="CCFFCC"/>
                          </a:fillRef>
                          <a:effectRef idx="0">
                            <a:scrgbClr r="0" g="0" b="0"/>
                          </a:effectRef>
                          <a:fontRef idx="none"/>
                        </wps:style>
                        <wps:bodyPr/>
                      </wps:wsp>
                      <wps:wsp>
                        <wps:cNvPr id="4040" name="Shape 4040"/>
                        <wps:cNvSpPr/>
                        <wps:spPr>
                          <a:xfrm>
                            <a:off x="0" y="0"/>
                            <a:ext cx="1371600" cy="554736"/>
                          </a:xfrm>
                          <a:custGeom>
                            <a:avLst/>
                            <a:gdLst/>
                            <a:ahLst/>
                            <a:cxnLst/>
                            <a:rect l="0" t="0" r="0" b="0"/>
                            <a:pathLst>
                              <a:path w="1371600" h="554736">
                                <a:moveTo>
                                  <a:pt x="0" y="554736"/>
                                </a:moveTo>
                                <a:lnTo>
                                  <a:pt x="1371600" y="554736"/>
                                </a:lnTo>
                                <a:lnTo>
                                  <a:pt x="13716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41" name="Rectangle 4041"/>
                        <wps:cNvSpPr/>
                        <wps:spPr>
                          <a:xfrm>
                            <a:off x="152400" y="48737"/>
                            <a:ext cx="1466149" cy="190181"/>
                          </a:xfrm>
                          <a:prstGeom prst="rect">
                            <a:avLst/>
                          </a:prstGeom>
                          <a:ln>
                            <a:noFill/>
                          </a:ln>
                        </wps:spPr>
                        <wps:txbx>
                          <w:txbxContent>
                            <w:p w:rsidR="00240B96" w:rsidRDefault="00240B96">
                              <w:pPr>
                                <w:spacing w:after="160" w:line="259" w:lineRule="auto"/>
                                <w:ind w:left="0" w:right="0" w:firstLine="0"/>
                                <w:jc w:val="left"/>
                              </w:pPr>
                              <w:r>
                                <w:rPr>
                                  <w:sz w:val="20"/>
                                </w:rPr>
                                <w:t xml:space="preserve">RBU complex burn </w:t>
                              </w:r>
                            </w:p>
                          </w:txbxContent>
                        </wps:txbx>
                        <wps:bodyPr horzOverflow="overflow" vert="horz" lIns="0" tIns="0" rIns="0" bIns="0" rtlCol="0">
                          <a:noAutofit/>
                        </wps:bodyPr>
                      </wps:wsp>
                      <wps:wsp>
                        <wps:cNvPr id="4042" name="Rectangle 4042"/>
                        <wps:cNvSpPr/>
                        <wps:spPr>
                          <a:xfrm>
                            <a:off x="109728" y="195042"/>
                            <a:ext cx="1583425" cy="190181"/>
                          </a:xfrm>
                          <a:prstGeom prst="rect">
                            <a:avLst/>
                          </a:prstGeom>
                          <a:ln>
                            <a:noFill/>
                          </a:ln>
                        </wps:spPr>
                        <wps:txbx>
                          <w:txbxContent>
                            <w:p w:rsidR="00240B96" w:rsidRDefault="00240B96">
                              <w:pPr>
                                <w:spacing w:after="160" w:line="259" w:lineRule="auto"/>
                                <w:ind w:left="0" w:right="0" w:firstLine="0"/>
                                <w:jc w:val="left"/>
                              </w:pPr>
                              <w:r>
                                <w:rPr>
                                  <w:sz w:val="20"/>
                                </w:rPr>
                                <w:t xml:space="preserve">injury referral – ward </w:t>
                              </w:r>
                            </w:p>
                          </w:txbxContent>
                        </wps:txbx>
                        <wps:bodyPr horzOverflow="overflow" vert="horz" lIns="0" tIns="0" rIns="0" bIns="0" rtlCol="0">
                          <a:noAutofit/>
                        </wps:bodyPr>
                      </wps:wsp>
                      <wps:wsp>
                        <wps:cNvPr id="4043" name="Rectangle 4043"/>
                        <wps:cNvSpPr/>
                        <wps:spPr>
                          <a:xfrm>
                            <a:off x="329184" y="341346"/>
                            <a:ext cx="995789" cy="190181"/>
                          </a:xfrm>
                          <a:prstGeom prst="rect">
                            <a:avLst/>
                          </a:prstGeom>
                          <a:ln>
                            <a:noFill/>
                          </a:ln>
                        </wps:spPr>
                        <wps:txbx>
                          <w:txbxContent>
                            <w:p w:rsidR="00240B96" w:rsidRDefault="00240B96">
                              <w:pPr>
                                <w:spacing w:after="160" w:line="259" w:lineRule="auto"/>
                                <w:ind w:left="0" w:right="0" w:firstLine="0"/>
                                <w:jc w:val="left"/>
                              </w:pPr>
                              <w:r>
                                <w:rPr>
                                  <w:sz w:val="20"/>
                                </w:rPr>
                                <w:t xml:space="preserve">bed required </w:t>
                              </w:r>
                            </w:p>
                          </w:txbxContent>
                        </wps:txbx>
                        <wps:bodyPr horzOverflow="overflow" vert="horz" lIns="0" tIns="0" rIns="0" bIns="0" rtlCol="0">
                          <a:noAutofit/>
                        </wps:bodyPr>
                      </wps:wsp>
                      <wps:wsp>
                        <wps:cNvPr id="51249" name="Shape 51249"/>
                        <wps:cNvSpPr/>
                        <wps:spPr>
                          <a:xfrm>
                            <a:off x="0" y="1088136"/>
                            <a:ext cx="1371600" cy="609600"/>
                          </a:xfrm>
                          <a:custGeom>
                            <a:avLst/>
                            <a:gdLst/>
                            <a:ahLst/>
                            <a:cxnLst/>
                            <a:rect l="0" t="0" r="0" b="0"/>
                            <a:pathLst>
                              <a:path w="1371600" h="609600">
                                <a:moveTo>
                                  <a:pt x="0" y="0"/>
                                </a:moveTo>
                                <a:lnTo>
                                  <a:pt x="1371600" y="0"/>
                                </a:lnTo>
                                <a:lnTo>
                                  <a:pt x="1371600" y="609600"/>
                                </a:lnTo>
                                <a:lnTo>
                                  <a:pt x="0" y="609600"/>
                                </a:lnTo>
                                <a:lnTo>
                                  <a:pt x="0" y="0"/>
                                </a:lnTo>
                              </a:path>
                            </a:pathLst>
                          </a:custGeom>
                          <a:ln w="0" cap="rnd">
                            <a:miter lim="101600"/>
                          </a:ln>
                        </wps:spPr>
                        <wps:style>
                          <a:lnRef idx="0">
                            <a:srgbClr val="000000">
                              <a:alpha val="0"/>
                            </a:srgbClr>
                          </a:lnRef>
                          <a:fillRef idx="1">
                            <a:srgbClr val="FFFF99"/>
                          </a:fillRef>
                          <a:effectRef idx="0">
                            <a:scrgbClr r="0" g="0" b="0"/>
                          </a:effectRef>
                          <a:fontRef idx="none"/>
                        </wps:style>
                        <wps:bodyPr/>
                      </wps:wsp>
                      <wps:wsp>
                        <wps:cNvPr id="4045" name="Shape 4045"/>
                        <wps:cNvSpPr/>
                        <wps:spPr>
                          <a:xfrm>
                            <a:off x="0" y="1088136"/>
                            <a:ext cx="1371600" cy="609600"/>
                          </a:xfrm>
                          <a:custGeom>
                            <a:avLst/>
                            <a:gdLst/>
                            <a:ahLst/>
                            <a:cxnLst/>
                            <a:rect l="0" t="0" r="0" b="0"/>
                            <a:pathLst>
                              <a:path w="1371600" h="609600">
                                <a:moveTo>
                                  <a:pt x="0" y="609600"/>
                                </a:moveTo>
                                <a:lnTo>
                                  <a:pt x="1371600" y="609600"/>
                                </a:lnTo>
                                <a:lnTo>
                                  <a:pt x="13716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46" name="Rectangle 4046"/>
                        <wps:cNvSpPr/>
                        <wps:spPr>
                          <a:xfrm>
                            <a:off x="234696" y="1176498"/>
                            <a:ext cx="1251180" cy="190181"/>
                          </a:xfrm>
                          <a:prstGeom prst="rect">
                            <a:avLst/>
                          </a:prstGeom>
                          <a:ln>
                            <a:noFill/>
                          </a:ln>
                        </wps:spPr>
                        <wps:txbx>
                          <w:txbxContent>
                            <w:p w:rsidR="00240B96" w:rsidRDefault="00240B96">
                              <w:pPr>
                                <w:spacing w:after="160" w:line="259" w:lineRule="auto"/>
                                <w:ind w:left="0" w:right="0" w:firstLine="0"/>
                                <w:jc w:val="left"/>
                              </w:pPr>
                              <w:r>
                                <w:rPr>
                                  <w:b/>
                                  <w:sz w:val="20"/>
                                </w:rPr>
                                <w:t xml:space="preserve">No capacity on </w:t>
                              </w:r>
                            </w:p>
                          </w:txbxContent>
                        </wps:txbx>
                        <wps:bodyPr horzOverflow="overflow" vert="horz" lIns="0" tIns="0" rIns="0" bIns="0" rtlCol="0">
                          <a:noAutofit/>
                        </wps:bodyPr>
                      </wps:wsp>
                      <wps:wsp>
                        <wps:cNvPr id="4047" name="Rectangle 4047"/>
                        <wps:cNvSpPr/>
                        <wps:spPr>
                          <a:xfrm>
                            <a:off x="219456" y="1319754"/>
                            <a:ext cx="1287723" cy="190181"/>
                          </a:xfrm>
                          <a:prstGeom prst="rect">
                            <a:avLst/>
                          </a:prstGeom>
                          <a:ln>
                            <a:noFill/>
                          </a:ln>
                        </wps:spPr>
                        <wps:txbx>
                          <w:txbxContent>
                            <w:p w:rsidR="00240B96" w:rsidRDefault="00240B96">
                              <w:pPr>
                                <w:spacing w:after="160" w:line="259" w:lineRule="auto"/>
                                <w:ind w:left="0" w:right="0" w:firstLine="0"/>
                                <w:jc w:val="left"/>
                              </w:pPr>
                              <w:r>
                                <w:rPr>
                                  <w:b/>
                                  <w:sz w:val="20"/>
                                </w:rPr>
                                <w:t xml:space="preserve">burns / plastics </w:t>
                              </w:r>
                            </w:p>
                          </w:txbxContent>
                        </wps:txbx>
                        <wps:bodyPr horzOverflow="overflow" vert="horz" lIns="0" tIns="0" rIns="0" bIns="0" rtlCol="0">
                          <a:noAutofit/>
                        </wps:bodyPr>
                      </wps:wsp>
                      <wps:wsp>
                        <wps:cNvPr id="4048" name="Rectangle 4048"/>
                        <wps:cNvSpPr/>
                        <wps:spPr>
                          <a:xfrm>
                            <a:off x="536448" y="1472154"/>
                            <a:ext cx="444524" cy="190181"/>
                          </a:xfrm>
                          <a:prstGeom prst="rect">
                            <a:avLst/>
                          </a:prstGeom>
                          <a:ln>
                            <a:noFill/>
                          </a:ln>
                        </wps:spPr>
                        <wps:txbx>
                          <w:txbxContent>
                            <w:p w:rsidR="00240B96" w:rsidRDefault="00240B96">
                              <w:pPr>
                                <w:spacing w:after="160" w:line="259" w:lineRule="auto"/>
                                <w:ind w:left="0" w:right="0" w:firstLine="0"/>
                                <w:jc w:val="left"/>
                              </w:pPr>
                              <w:r>
                                <w:rPr>
                                  <w:b/>
                                  <w:sz w:val="20"/>
                                </w:rPr>
                                <w:t xml:space="preserve">ward </w:t>
                              </w:r>
                            </w:p>
                          </w:txbxContent>
                        </wps:txbx>
                        <wps:bodyPr horzOverflow="overflow" vert="horz" lIns="0" tIns="0" rIns="0" bIns="0" rtlCol="0">
                          <a:noAutofit/>
                        </wps:bodyPr>
                      </wps:wsp>
                      <wps:wsp>
                        <wps:cNvPr id="51250" name="Shape 51250"/>
                        <wps:cNvSpPr/>
                        <wps:spPr>
                          <a:xfrm>
                            <a:off x="0" y="2231136"/>
                            <a:ext cx="1371600" cy="588264"/>
                          </a:xfrm>
                          <a:custGeom>
                            <a:avLst/>
                            <a:gdLst/>
                            <a:ahLst/>
                            <a:cxnLst/>
                            <a:rect l="0" t="0" r="0" b="0"/>
                            <a:pathLst>
                              <a:path w="1371600" h="588264">
                                <a:moveTo>
                                  <a:pt x="0" y="0"/>
                                </a:moveTo>
                                <a:lnTo>
                                  <a:pt x="1371600" y="0"/>
                                </a:lnTo>
                                <a:lnTo>
                                  <a:pt x="1371600" y="588264"/>
                                </a:lnTo>
                                <a:lnTo>
                                  <a:pt x="0" y="588264"/>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4050" name="Shape 4050"/>
                        <wps:cNvSpPr/>
                        <wps:spPr>
                          <a:xfrm>
                            <a:off x="0" y="2231136"/>
                            <a:ext cx="1371600" cy="588264"/>
                          </a:xfrm>
                          <a:custGeom>
                            <a:avLst/>
                            <a:gdLst/>
                            <a:ahLst/>
                            <a:cxnLst/>
                            <a:rect l="0" t="0" r="0" b="0"/>
                            <a:pathLst>
                              <a:path w="1371600" h="588264">
                                <a:moveTo>
                                  <a:pt x="0" y="588264"/>
                                </a:moveTo>
                                <a:lnTo>
                                  <a:pt x="1371600" y="588264"/>
                                </a:lnTo>
                                <a:lnTo>
                                  <a:pt x="13716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51" name="Rectangle 4051"/>
                        <wps:cNvSpPr/>
                        <wps:spPr>
                          <a:xfrm>
                            <a:off x="146304" y="2322546"/>
                            <a:ext cx="1486360" cy="190181"/>
                          </a:xfrm>
                          <a:prstGeom prst="rect">
                            <a:avLst/>
                          </a:prstGeom>
                          <a:ln>
                            <a:noFill/>
                          </a:ln>
                        </wps:spPr>
                        <wps:txbx>
                          <w:txbxContent>
                            <w:p w:rsidR="00240B96" w:rsidRDefault="00240B96">
                              <w:pPr>
                                <w:spacing w:after="160" w:line="259" w:lineRule="auto"/>
                                <w:ind w:left="0" w:right="0" w:firstLine="0"/>
                                <w:jc w:val="left"/>
                              </w:pPr>
                              <w:r>
                                <w:rPr>
                                  <w:sz w:val="20"/>
                                </w:rPr>
                                <w:t xml:space="preserve">Review patients for </w:t>
                              </w:r>
                            </w:p>
                          </w:txbxContent>
                        </wps:txbx>
                        <wps:bodyPr horzOverflow="overflow" vert="horz" lIns="0" tIns="0" rIns="0" bIns="0" rtlCol="0">
                          <a:noAutofit/>
                        </wps:bodyPr>
                      </wps:wsp>
                      <wps:wsp>
                        <wps:cNvPr id="4052" name="Rectangle 4052"/>
                        <wps:cNvSpPr/>
                        <wps:spPr>
                          <a:xfrm>
                            <a:off x="256032" y="2465802"/>
                            <a:ext cx="1190373" cy="190181"/>
                          </a:xfrm>
                          <a:prstGeom prst="rect">
                            <a:avLst/>
                          </a:prstGeom>
                          <a:ln>
                            <a:noFill/>
                          </a:ln>
                        </wps:spPr>
                        <wps:txbx>
                          <w:txbxContent>
                            <w:p w:rsidR="00240B96" w:rsidRDefault="00240B96">
                              <w:pPr>
                                <w:spacing w:after="160" w:line="259" w:lineRule="auto"/>
                                <w:ind w:left="0" w:right="0" w:firstLine="0"/>
                                <w:jc w:val="left"/>
                              </w:pPr>
                              <w:r>
                                <w:rPr>
                                  <w:sz w:val="20"/>
                                </w:rPr>
                                <w:t xml:space="preserve">early discharge </w:t>
                              </w:r>
                            </w:p>
                          </w:txbxContent>
                        </wps:txbx>
                        <wps:bodyPr horzOverflow="overflow" vert="horz" lIns="0" tIns="0" rIns="0" bIns="0" rtlCol="0">
                          <a:noAutofit/>
                        </wps:bodyPr>
                      </wps:wsp>
                      <wps:wsp>
                        <wps:cNvPr id="4053" name="Rectangle 4053"/>
                        <wps:cNvSpPr/>
                        <wps:spPr>
                          <a:xfrm>
                            <a:off x="527304" y="2612106"/>
                            <a:ext cx="472958" cy="190182"/>
                          </a:xfrm>
                          <a:prstGeom prst="rect">
                            <a:avLst/>
                          </a:prstGeom>
                          <a:ln>
                            <a:noFill/>
                          </a:ln>
                        </wps:spPr>
                        <wps:txbx>
                          <w:txbxContent>
                            <w:p w:rsidR="00240B96" w:rsidRDefault="00240B96">
                              <w:pPr>
                                <w:spacing w:after="160" w:line="259" w:lineRule="auto"/>
                                <w:ind w:left="0" w:right="0" w:firstLine="0"/>
                                <w:jc w:val="left"/>
                              </w:pPr>
                              <w:r>
                                <w:rPr>
                                  <w:sz w:val="20"/>
                                </w:rPr>
                                <w:t xml:space="preserve">home </w:t>
                              </w:r>
                            </w:p>
                          </w:txbxContent>
                        </wps:txbx>
                        <wps:bodyPr horzOverflow="overflow" vert="horz" lIns="0" tIns="0" rIns="0" bIns="0" rtlCol="0">
                          <a:noAutofit/>
                        </wps:bodyPr>
                      </wps:wsp>
                      <wps:wsp>
                        <wps:cNvPr id="51251" name="Shape 51251"/>
                        <wps:cNvSpPr/>
                        <wps:spPr>
                          <a:xfrm>
                            <a:off x="0" y="3352800"/>
                            <a:ext cx="1371600" cy="609600"/>
                          </a:xfrm>
                          <a:custGeom>
                            <a:avLst/>
                            <a:gdLst/>
                            <a:ahLst/>
                            <a:cxnLst/>
                            <a:rect l="0" t="0" r="0" b="0"/>
                            <a:pathLst>
                              <a:path w="1371600" h="609600">
                                <a:moveTo>
                                  <a:pt x="0" y="0"/>
                                </a:moveTo>
                                <a:lnTo>
                                  <a:pt x="1371600" y="0"/>
                                </a:lnTo>
                                <a:lnTo>
                                  <a:pt x="1371600" y="609600"/>
                                </a:lnTo>
                                <a:lnTo>
                                  <a:pt x="0" y="609600"/>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4055" name="Shape 4055"/>
                        <wps:cNvSpPr/>
                        <wps:spPr>
                          <a:xfrm>
                            <a:off x="0" y="3352800"/>
                            <a:ext cx="1371600" cy="609600"/>
                          </a:xfrm>
                          <a:custGeom>
                            <a:avLst/>
                            <a:gdLst/>
                            <a:ahLst/>
                            <a:cxnLst/>
                            <a:rect l="0" t="0" r="0" b="0"/>
                            <a:pathLst>
                              <a:path w="1371600" h="609600">
                                <a:moveTo>
                                  <a:pt x="0" y="609600"/>
                                </a:moveTo>
                                <a:lnTo>
                                  <a:pt x="1371600" y="609600"/>
                                </a:lnTo>
                                <a:lnTo>
                                  <a:pt x="13716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56" name="Rectangle 4056"/>
                        <wps:cNvSpPr/>
                        <wps:spPr>
                          <a:xfrm>
                            <a:off x="146304" y="3444209"/>
                            <a:ext cx="1486247" cy="190182"/>
                          </a:xfrm>
                          <a:prstGeom prst="rect">
                            <a:avLst/>
                          </a:prstGeom>
                          <a:ln>
                            <a:noFill/>
                          </a:ln>
                        </wps:spPr>
                        <wps:txbx>
                          <w:txbxContent>
                            <w:p w:rsidR="00240B96" w:rsidRDefault="00240B96">
                              <w:pPr>
                                <w:spacing w:after="160" w:line="259" w:lineRule="auto"/>
                                <w:ind w:left="0" w:right="0" w:firstLine="0"/>
                                <w:jc w:val="left"/>
                              </w:pPr>
                              <w:r>
                                <w:rPr>
                                  <w:sz w:val="20"/>
                                </w:rPr>
                                <w:t xml:space="preserve">Review patients for </w:t>
                              </w:r>
                            </w:p>
                          </w:txbxContent>
                        </wps:txbx>
                        <wps:bodyPr horzOverflow="overflow" vert="horz" lIns="0" tIns="0" rIns="0" bIns="0" rtlCol="0">
                          <a:noAutofit/>
                        </wps:bodyPr>
                      </wps:wsp>
                      <wps:wsp>
                        <wps:cNvPr id="4057" name="Rectangle 4057"/>
                        <wps:cNvSpPr/>
                        <wps:spPr>
                          <a:xfrm>
                            <a:off x="237744" y="3587465"/>
                            <a:ext cx="1243016" cy="190182"/>
                          </a:xfrm>
                          <a:prstGeom prst="rect">
                            <a:avLst/>
                          </a:prstGeom>
                          <a:ln>
                            <a:noFill/>
                          </a:ln>
                        </wps:spPr>
                        <wps:txbx>
                          <w:txbxContent>
                            <w:p w:rsidR="00240B96" w:rsidRDefault="00240B96">
                              <w:pPr>
                                <w:spacing w:after="160" w:line="259" w:lineRule="auto"/>
                                <w:ind w:left="0" w:right="0" w:firstLine="0"/>
                                <w:jc w:val="left"/>
                              </w:pPr>
                              <w:r>
                                <w:rPr>
                                  <w:sz w:val="20"/>
                                </w:rPr>
                                <w:t xml:space="preserve">transfer to other </w:t>
                              </w:r>
                            </w:p>
                          </w:txbxContent>
                        </wps:txbx>
                        <wps:bodyPr horzOverflow="overflow" vert="horz" lIns="0" tIns="0" rIns="0" bIns="0" rtlCol="0">
                          <a:noAutofit/>
                        </wps:bodyPr>
                      </wps:wsp>
                      <wps:wsp>
                        <wps:cNvPr id="4058" name="Rectangle 4058"/>
                        <wps:cNvSpPr/>
                        <wps:spPr>
                          <a:xfrm>
                            <a:off x="518160" y="3733769"/>
                            <a:ext cx="493169" cy="190182"/>
                          </a:xfrm>
                          <a:prstGeom prst="rect">
                            <a:avLst/>
                          </a:prstGeom>
                          <a:ln>
                            <a:noFill/>
                          </a:ln>
                        </wps:spPr>
                        <wps:txbx>
                          <w:txbxContent>
                            <w:p w:rsidR="00240B96" w:rsidRDefault="00240B96">
                              <w:pPr>
                                <w:spacing w:after="160" w:line="259" w:lineRule="auto"/>
                                <w:ind w:left="0" w:right="0" w:firstLine="0"/>
                                <w:jc w:val="left"/>
                              </w:pPr>
                              <w:r>
                                <w:rPr>
                                  <w:sz w:val="20"/>
                                </w:rPr>
                                <w:t xml:space="preserve">wards </w:t>
                              </w:r>
                            </w:p>
                          </w:txbxContent>
                        </wps:txbx>
                        <wps:bodyPr horzOverflow="overflow" vert="horz" lIns="0" tIns="0" rIns="0" bIns="0" rtlCol="0">
                          <a:noAutofit/>
                        </wps:bodyPr>
                      </wps:wsp>
                      <wps:wsp>
                        <wps:cNvPr id="51252" name="Shape 51252"/>
                        <wps:cNvSpPr/>
                        <wps:spPr>
                          <a:xfrm>
                            <a:off x="0" y="4593336"/>
                            <a:ext cx="1371600" cy="609600"/>
                          </a:xfrm>
                          <a:custGeom>
                            <a:avLst/>
                            <a:gdLst/>
                            <a:ahLst/>
                            <a:cxnLst/>
                            <a:rect l="0" t="0" r="0" b="0"/>
                            <a:pathLst>
                              <a:path w="1371600" h="609600">
                                <a:moveTo>
                                  <a:pt x="0" y="0"/>
                                </a:moveTo>
                                <a:lnTo>
                                  <a:pt x="1371600" y="0"/>
                                </a:lnTo>
                                <a:lnTo>
                                  <a:pt x="1371600" y="609600"/>
                                </a:lnTo>
                                <a:lnTo>
                                  <a:pt x="0" y="609600"/>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4060" name="Shape 4060"/>
                        <wps:cNvSpPr/>
                        <wps:spPr>
                          <a:xfrm>
                            <a:off x="0" y="4593336"/>
                            <a:ext cx="1371600" cy="609600"/>
                          </a:xfrm>
                          <a:custGeom>
                            <a:avLst/>
                            <a:gdLst/>
                            <a:ahLst/>
                            <a:cxnLst/>
                            <a:rect l="0" t="0" r="0" b="0"/>
                            <a:pathLst>
                              <a:path w="1371600" h="609600">
                                <a:moveTo>
                                  <a:pt x="0" y="609600"/>
                                </a:moveTo>
                                <a:lnTo>
                                  <a:pt x="1371600" y="609600"/>
                                </a:lnTo>
                                <a:lnTo>
                                  <a:pt x="13716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61" name="Rectangle 4061"/>
                        <wps:cNvSpPr/>
                        <wps:spPr>
                          <a:xfrm>
                            <a:off x="237744" y="4684745"/>
                            <a:ext cx="1239303" cy="190182"/>
                          </a:xfrm>
                          <a:prstGeom prst="rect">
                            <a:avLst/>
                          </a:prstGeom>
                          <a:ln>
                            <a:noFill/>
                          </a:ln>
                        </wps:spPr>
                        <wps:txbx>
                          <w:txbxContent>
                            <w:p w:rsidR="00240B96" w:rsidRDefault="00240B96">
                              <w:pPr>
                                <w:spacing w:after="160" w:line="259" w:lineRule="auto"/>
                                <w:ind w:left="0" w:right="0" w:firstLine="0"/>
                                <w:jc w:val="left"/>
                              </w:pPr>
                              <w:r>
                                <w:rPr>
                                  <w:sz w:val="20"/>
                                </w:rPr>
                                <w:t xml:space="preserve">Contact nearest </w:t>
                              </w:r>
                            </w:p>
                          </w:txbxContent>
                        </wps:txbx>
                        <wps:bodyPr horzOverflow="overflow" vert="horz" lIns="0" tIns="0" rIns="0" bIns="0" rtlCol="0">
                          <a:noAutofit/>
                        </wps:bodyPr>
                      </wps:wsp>
                      <wps:wsp>
                        <wps:cNvPr id="4062" name="Rectangle 4062"/>
                        <wps:cNvSpPr/>
                        <wps:spPr>
                          <a:xfrm>
                            <a:off x="204216" y="4828001"/>
                            <a:ext cx="1328318" cy="190182"/>
                          </a:xfrm>
                          <a:prstGeom prst="rect">
                            <a:avLst/>
                          </a:prstGeom>
                          <a:ln>
                            <a:noFill/>
                          </a:ln>
                        </wps:spPr>
                        <wps:txbx>
                          <w:txbxContent>
                            <w:p w:rsidR="00240B96" w:rsidRDefault="00240B96">
                              <w:pPr>
                                <w:spacing w:after="160" w:line="259" w:lineRule="auto"/>
                                <w:ind w:left="0" w:right="0" w:firstLine="0"/>
                                <w:jc w:val="left"/>
                              </w:pPr>
                              <w:r>
                                <w:rPr>
                                  <w:sz w:val="20"/>
                                </w:rPr>
                                <w:t xml:space="preserve">RBU and onward </w:t>
                              </w:r>
                            </w:p>
                          </w:txbxContent>
                        </wps:txbx>
                        <wps:bodyPr horzOverflow="overflow" vert="horz" lIns="0" tIns="0" rIns="0" bIns="0" rtlCol="0">
                          <a:noAutofit/>
                        </wps:bodyPr>
                      </wps:wsp>
                      <wps:wsp>
                        <wps:cNvPr id="4063" name="Rectangle 4063"/>
                        <wps:cNvSpPr/>
                        <wps:spPr>
                          <a:xfrm>
                            <a:off x="554736" y="4974305"/>
                            <a:ext cx="399874" cy="190181"/>
                          </a:xfrm>
                          <a:prstGeom prst="rect">
                            <a:avLst/>
                          </a:prstGeom>
                          <a:ln>
                            <a:noFill/>
                          </a:ln>
                        </wps:spPr>
                        <wps:txbx>
                          <w:txbxContent>
                            <w:p w:rsidR="00240B96" w:rsidRDefault="00240B96">
                              <w:pPr>
                                <w:spacing w:after="160" w:line="259" w:lineRule="auto"/>
                                <w:ind w:left="0" w:right="0" w:firstLine="0"/>
                                <w:jc w:val="left"/>
                              </w:pPr>
                              <w:r>
                                <w:rPr>
                                  <w:sz w:val="20"/>
                                </w:rPr>
                                <w:t xml:space="preserve">refer </w:t>
                              </w:r>
                            </w:p>
                          </w:txbxContent>
                        </wps:txbx>
                        <wps:bodyPr horzOverflow="overflow" vert="horz" lIns="0" tIns="0" rIns="0" bIns="0" rtlCol="0">
                          <a:noAutofit/>
                        </wps:bodyPr>
                      </wps:wsp>
                      <wps:wsp>
                        <wps:cNvPr id="4064" name="Shape 4064"/>
                        <wps:cNvSpPr/>
                        <wps:spPr>
                          <a:xfrm>
                            <a:off x="649224" y="3956304"/>
                            <a:ext cx="76200" cy="637032"/>
                          </a:xfrm>
                          <a:custGeom>
                            <a:avLst/>
                            <a:gdLst/>
                            <a:ahLst/>
                            <a:cxnLst/>
                            <a:rect l="0" t="0" r="0" b="0"/>
                            <a:pathLst>
                              <a:path w="76200" h="637032">
                                <a:moveTo>
                                  <a:pt x="36576" y="0"/>
                                </a:moveTo>
                                <a:lnTo>
                                  <a:pt x="42672" y="6096"/>
                                </a:lnTo>
                                <a:lnTo>
                                  <a:pt x="42672" y="560832"/>
                                </a:lnTo>
                                <a:lnTo>
                                  <a:pt x="76200" y="560832"/>
                                </a:lnTo>
                                <a:lnTo>
                                  <a:pt x="36576" y="637032"/>
                                </a:lnTo>
                                <a:lnTo>
                                  <a:pt x="0" y="560832"/>
                                </a:lnTo>
                                <a:lnTo>
                                  <a:pt x="33528" y="560832"/>
                                </a:lnTo>
                                <a:lnTo>
                                  <a:pt x="33528" y="6096"/>
                                </a:lnTo>
                                <a:lnTo>
                                  <a:pt x="3657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65" name="Shape 4065"/>
                        <wps:cNvSpPr/>
                        <wps:spPr>
                          <a:xfrm>
                            <a:off x="649224" y="2813304"/>
                            <a:ext cx="76200" cy="539496"/>
                          </a:xfrm>
                          <a:custGeom>
                            <a:avLst/>
                            <a:gdLst/>
                            <a:ahLst/>
                            <a:cxnLst/>
                            <a:rect l="0" t="0" r="0" b="0"/>
                            <a:pathLst>
                              <a:path w="76200" h="539496">
                                <a:moveTo>
                                  <a:pt x="36576" y="0"/>
                                </a:moveTo>
                                <a:lnTo>
                                  <a:pt x="42672" y="6096"/>
                                </a:lnTo>
                                <a:lnTo>
                                  <a:pt x="42672" y="463296"/>
                                </a:lnTo>
                                <a:lnTo>
                                  <a:pt x="76200" y="463296"/>
                                </a:lnTo>
                                <a:lnTo>
                                  <a:pt x="36576" y="539496"/>
                                </a:lnTo>
                                <a:lnTo>
                                  <a:pt x="0" y="463296"/>
                                </a:lnTo>
                                <a:lnTo>
                                  <a:pt x="33528" y="463296"/>
                                </a:lnTo>
                                <a:lnTo>
                                  <a:pt x="33528" y="6096"/>
                                </a:lnTo>
                                <a:lnTo>
                                  <a:pt x="3657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66" name="Shape 4066"/>
                        <wps:cNvSpPr/>
                        <wps:spPr>
                          <a:xfrm>
                            <a:off x="649224" y="1694688"/>
                            <a:ext cx="76200" cy="536448"/>
                          </a:xfrm>
                          <a:custGeom>
                            <a:avLst/>
                            <a:gdLst/>
                            <a:ahLst/>
                            <a:cxnLst/>
                            <a:rect l="0" t="0" r="0" b="0"/>
                            <a:pathLst>
                              <a:path w="76200" h="536448">
                                <a:moveTo>
                                  <a:pt x="36576" y="0"/>
                                </a:moveTo>
                                <a:lnTo>
                                  <a:pt x="42672" y="3048"/>
                                </a:lnTo>
                                <a:lnTo>
                                  <a:pt x="42672" y="460248"/>
                                </a:lnTo>
                                <a:lnTo>
                                  <a:pt x="76200" y="460248"/>
                                </a:lnTo>
                                <a:lnTo>
                                  <a:pt x="36576" y="536448"/>
                                </a:lnTo>
                                <a:lnTo>
                                  <a:pt x="0" y="460248"/>
                                </a:lnTo>
                                <a:lnTo>
                                  <a:pt x="33528" y="460248"/>
                                </a:lnTo>
                                <a:lnTo>
                                  <a:pt x="33528" y="3048"/>
                                </a:lnTo>
                                <a:lnTo>
                                  <a:pt x="3657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067" name="Shape 4067"/>
                        <wps:cNvSpPr/>
                        <wps:spPr>
                          <a:xfrm>
                            <a:off x="649224" y="551688"/>
                            <a:ext cx="76200" cy="536448"/>
                          </a:xfrm>
                          <a:custGeom>
                            <a:avLst/>
                            <a:gdLst/>
                            <a:ahLst/>
                            <a:cxnLst/>
                            <a:rect l="0" t="0" r="0" b="0"/>
                            <a:pathLst>
                              <a:path w="76200" h="536448">
                                <a:moveTo>
                                  <a:pt x="36576" y="0"/>
                                </a:moveTo>
                                <a:lnTo>
                                  <a:pt x="42672" y="3048"/>
                                </a:lnTo>
                                <a:lnTo>
                                  <a:pt x="42672" y="460248"/>
                                </a:lnTo>
                                <a:lnTo>
                                  <a:pt x="76200" y="460248"/>
                                </a:lnTo>
                                <a:lnTo>
                                  <a:pt x="36576" y="536448"/>
                                </a:lnTo>
                                <a:lnTo>
                                  <a:pt x="0" y="460248"/>
                                </a:lnTo>
                                <a:lnTo>
                                  <a:pt x="33528" y="460248"/>
                                </a:lnTo>
                                <a:lnTo>
                                  <a:pt x="33528" y="3048"/>
                                </a:lnTo>
                                <a:lnTo>
                                  <a:pt x="36576"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4477" o:spid="_x0000_s1099" style="width:108pt;height:409.7pt;mso-position-horizontal-relative:char;mso-position-vertical-relative:line" coordsize="13716,5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">
                <v:shape id="Shape 51248" o:spid="_x0000_s1100" style="position:absolute;width:13716;height:5547;visibility:visible;mso-wrap-style:square;v-text-anchor:top" coordsize="1371600,5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" path="m,l1371600,r,554736l,554736,,e" fillcolor="#cfc" stroked="f" strokeweight="0">
                  <v:stroke miterlimit="83231f" joinstyle="miter"/>
                  <v:path arrowok="t" textboxrect="0,0,1371600,554736"/>
                </v:shape>
                <v:shape id="Shape 4040" o:spid="_x0000_s1101" style="position:absolute;width:13716;height:5547;visibility:visible;mso-wrap-style:square;v-text-anchor:top" coordsize="1371600,55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" path="m,554736r1371600,l1371600,,,,,554736xe" filled="f" strokeweight=".72pt">
                  <v:stroke miterlimit="66585f" joinstyle="miter" endcap="round"/>
                  <v:path arrowok="t" textboxrect="0,0,1371600,554736"/>
                </v:shape>
                <v:rect id="Rectangle 4041" o:spid="_x0000_s1102" style="position:absolute;left:1524;top:487;width:14661;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rsidR="00240B96" w:rsidRDefault="00240B96">
                        <w:pPr>
                          <w:spacing w:after="160" w:line="259" w:lineRule="auto"/>
                          <w:ind w:left="0" w:right="0" w:firstLine="0"/>
                          <w:jc w:val="left"/>
                        </w:pPr>
                        <w:r>
                          <w:rPr>
                            <w:sz w:val="20"/>
                          </w:rPr>
                          <w:t xml:space="preserve">RBU complex burn </w:t>
                        </w:r>
                      </w:p>
                    </w:txbxContent>
                  </v:textbox>
                </v:rect>
                <v:rect id="Rectangle 4042" o:spid="_x0000_s1103" style="position:absolute;left:1097;top:1950;width:1583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rsidR="00240B96" w:rsidRDefault="00240B96">
                        <w:pPr>
                          <w:spacing w:after="160" w:line="259" w:lineRule="auto"/>
                          <w:ind w:left="0" w:right="0" w:firstLine="0"/>
                          <w:jc w:val="left"/>
                        </w:pPr>
                        <w:r>
                          <w:rPr>
                            <w:sz w:val="20"/>
                          </w:rPr>
                          <w:t xml:space="preserve">injury referral – ward </w:t>
                        </w:r>
                      </w:p>
                    </w:txbxContent>
                  </v:textbox>
                </v:rect>
                <v:rect id="Rectangle 4043" o:spid="_x0000_s1104" style="position:absolute;left:3291;top:3413;width:995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bed required </w:t>
                        </w:r>
                      </w:p>
                    </w:txbxContent>
                  </v:textbox>
                </v:rect>
                <v:shape id="Shape 51249" o:spid="_x0000_s1105" style="position:absolute;top:10881;width:13716;height:6096;visibility:visible;mso-wrap-style:square;v-text-anchor:top" coordsize="13716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" path="m,l1371600,r,609600l,609600,,e" fillcolor="#ff9" stroked="f" strokeweight="0">
                  <v:stroke miterlimit="66585f" joinstyle="miter" endcap="round"/>
                  <v:path arrowok="t" textboxrect="0,0,1371600,609600"/>
                </v:shape>
                <v:shape id="Shape 4045" o:spid="_x0000_s1106" style="position:absolute;top:10881;width:13716;height:6096;visibility:visible;mso-wrap-style:square;v-text-anchor:top" coordsize="13716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" path="m,609600r1371600,l1371600,,,,,609600xe" filled="f" strokeweight=".72pt">
                  <v:stroke miterlimit="66585f" joinstyle="miter" endcap="round"/>
                  <v:path arrowok="t" textboxrect="0,0,1371600,609600"/>
                </v:shape>
                <v:rect id="Rectangle 4046" o:spid="_x0000_s1107" style="position:absolute;left:2346;top:11764;width:1251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mVxQAAAN0AAAAPAAAAZHJzL2Rvd25yZXYueG1sRI9Pi8Iw&#10;FMTvgt8hPGFvmioi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BU2qmVxQAAAN0AAAAP&#10;AAAAAAAAAAAAAAAAAAcCAABkcnMvZG93bnJldi54bWxQSwUGAAAAAAMAAwC3AAAA+QIAAAAA&#10;" filled="f" stroked="f">
                  <v:textbox inset="0,0,0,0">
                    <w:txbxContent>
                      <w:p w:rsidR="00240B96" w:rsidRDefault="00240B96">
                        <w:pPr>
                          <w:spacing w:after="160" w:line="259" w:lineRule="auto"/>
                          <w:ind w:left="0" w:right="0" w:firstLine="0"/>
                          <w:jc w:val="left"/>
                        </w:pPr>
                        <w:r>
                          <w:rPr>
                            <w:b/>
                            <w:sz w:val="20"/>
                          </w:rPr>
                          <w:t xml:space="preserve">No capacity on </w:t>
                        </w:r>
                      </w:p>
                    </w:txbxContent>
                  </v:textbox>
                </v:rect>
                <v:rect id="Rectangle 4047" o:spid="_x0000_s1108" style="position:absolute;left:2194;top:13197;width:1287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b/>
                            <w:sz w:val="20"/>
                          </w:rPr>
                          <w:t xml:space="preserve">burns / plastics </w:t>
                        </w:r>
                      </w:p>
                    </w:txbxContent>
                  </v:textbox>
                </v:rect>
                <v:rect id="Rectangle 4048" o:spid="_x0000_s1109" style="position:absolute;left:5364;top:14721;width:444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h8wgAAAN0AAAAPAAAAZHJzL2Rvd25yZXYueG1sRE9Ni8Iw&#10;EL0L/ocwwt40dR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BKCZh8wgAAAN0AAAAPAAAA&#10;AAAAAAAAAAAAAAcCAABkcnMvZG93bnJldi54bWxQSwUGAAAAAAMAAwC3AAAA9gIAAAAA&#10;" filled="f" stroked="f">
                  <v:textbox inset="0,0,0,0">
                    <w:txbxContent>
                      <w:p w:rsidR="00240B96" w:rsidRDefault="00240B96">
                        <w:pPr>
                          <w:spacing w:after="160" w:line="259" w:lineRule="auto"/>
                          <w:ind w:left="0" w:right="0" w:firstLine="0"/>
                          <w:jc w:val="left"/>
                        </w:pPr>
                        <w:r>
                          <w:rPr>
                            <w:b/>
                            <w:sz w:val="20"/>
                          </w:rPr>
                          <w:t xml:space="preserve">ward </w:t>
                        </w:r>
                      </w:p>
                    </w:txbxContent>
                  </v:textbox>
                </v:rect>
                <v:shape id="Shape 51250" o:spid="_x0000_s1110" style="position:absolute;top:22311;width:13716;height:5883;visibility:visible;mso-wrap-style:square;v-text-anchor:top" coordsize="1371600,5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" path="m,l1371600,r,588264l,588264,,e" fillcolor="#cfc" stroked="f" strokeweight="0">
                  <v:stroke miterlimit="66585f" joinstyle="miter" endcap="round"/>
                  <v:path arrowok="t" textboxrect="0,0,1371600,588264"/>
                </v:shape>
                <v:shape id="Shape 4050" o:spid="_x0000_s1111" style="position:absolute;top:22311;width:13716;height:5883;visibility:visible;mso-wrap-style:square;v-text-anchor:top" coordsize="1371600,5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" path="m,588264r1371600,l1371600,,,,,588264xe" filled="f" strokeweight=".72pt">
                  <v:stroke miterlimit="66585f" joinstyle="miter" endcap="round"/>
                  <v:path arrowok="t" textboxrect="0,0,1371600,588264"/>
                </v:shape>
                <v:rect id="Rectangle 4051" o:spid="_x0000_s1112" style="position:absolute;left:1463;top:23225;width:148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Review patients for </w:t>
                        </w:r>
                      </w:p>
                    </w:txbxContent>
                  </v:textbox>
                </v:rect>
                <v:rect id="Rectangle 4052" o:spid="_x0000_s1113" style="position:absolute;left:2560;top:24658;width:1190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lLxwAAAN0AAAAPAAAAZHJzL2Rvd25yZXYueG1sRI9Ba8JA&#10;FITvgv9heUJvulFa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K44OUv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early discharge </w:t>
                        </w:r>
                      </w:p>
                    </w:txbxContent>
                  </v:textbox>
                </v:rect>
                <v:rect id="Rectangle 4053" o:spid="_x0000_s1114" style="position:absolute;left:5273;top:26121;width:4729;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home </w:t>
                        </w:r>
                      </w:p>
                    </w:txbxContent>
                  </v:textbox>
                </v:rect>
                <v:shape id="Shape 51251" o:spid="_x0000_s1115" style="position:absolute;top:33528;width:13716;height:6096;visibility:visible;mso-wrap-style:square;v-text-anchor:top" coordsize="13716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" path="m,l1371600,r,609600l,609600,,e" fillcolor="#cfc" stroked="f" strokeweight="0">
                  <v:stroke miterlimit="66585f" joinstyle="miter" endcap="round"/>
                  <v:path arrowok="t" textboxrect="0,0,1371600,609600"/>
                </v:shape>
                <v:shape id="Shape 4055" o:spid="_x0000_s1116" style="position:absolute;top:33528;width:13716;height:6096;visibility:visible;mso-wrap-style:square;v-text-anchor:top" coordsize="13716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" path="m,609600r1371600,l1371600,,,,,609600xe" filled="f" strokeweight=".72pt">
                  <v:stroke miterlimit="66585f" joinstyle="miter" endcap="round"/>
                  <v:path arrowok="t" textboxrect="0,0,1371600,609600"/>
                </v:shape>
                <v:rect id="Rectangle 4056" o:spid="_x0000_s1117" style="position:absolute;left:1463;top:34442;width:1486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Review patients for </w:t>
                        </w:r>
                      </w:p>
                    </w:txbxContent>
                  </v:textbox>
                </v:rect>
                <v:rect id="Rectangle 4057" o:spid="_x0000_s1118" style="position:absolute;left:2377;top:35874;width:1243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transfer to other </w:t>
                        </w:r>
                      </w:p>
                    </w:txbxContent>
                  </v:textbox>
                </v:rect>
                <v:rect id="Rectangle 4058" o:spid="_x0000_s1119" style="position:absolute;left:5181;top:37337;width:493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rsidR="00240B96" w:rsidRDefault="00240B96">
                        <w:pPr>
                          <w:spacing w:after="160" w:line="259" w:lineRule="auto"/>
                          <w:ind w:left="0" w:right="0" w:firstLine="0"/>
                          <w:jc w:val="left"/>
                        </w:pPr>
                        <w:r>
                          <w:rPr>
                            <w:sz w:val="20"/>
                          </w:rPr>
                          <w:t xml:space="preserve">wards </w:t>
                        </w:r>
                      </w:p>
                    </w:txbxContent>
                  </v:textbox>
                </v:rect>
                <v:shape id="Shape 51252" o:spid="_x0000_s1120" style="position:absolute;top:45933;width:13716;height:6096;visibility:visible;mso-wrap-style:square;v-text-anchor:top" coordsize="13716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" path="m,l1371600,r,609600l,609600,,e" fillcolor="#cfc" stroked="f" strokeweight="0">
                  <v:stroke miterlimit="66585f" joinstyle="miter" endcap="round"/>
                  <v:path arrowok="t" textboxrect="0,0,1371600,609600"/>
                </v:shape>
                <v:shape id="Shape 4060" o:spid="_x0000_s1121" style="position:absolute;top:45933;width:13716;height:6096;visibility:visible;mso-wrap-style:square;v-text-anchor:top" coordsize="13716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" path="m,609600r1371600,l1371600,,,,,609600xe" filled="f" strokeweight=".72pt">
                  <v:stroke miterlimit="66585f" joinstyle="miter" endcap="round"/>
                  <v:path arrowok="t" textboxrect="0,0,1371600,609600"/>
                </v:shape>
                <v:rect id="Rectangle 4061" o:spid="_x0000_s1122" style="position:absolute;left:2377;top:46847;width:1239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240B96" w:rsidRDefault="00240B96">
                        <w:pPr>
                          <w:spacing w:after="160" w:line="259" w:lineRule="auto"/>
                          <w:ind w:left="0" w:right="0" w:firstLine="0"/>
                          <w:jc w:val="left"/>
                        </w:pPr>
                        <w:r>
                          <w:rPr>
                            <w:sz w:val="20"/>
                          </w:rPr>
                          <w:t xml:space="preserve">Contact nearest </w:t>
                        </w:r>
                      </w:p>
                    </w:txbxContent>
                  </v:textbox>
                </v:rect>
                <v:rect id="Rectangle 4062" o:spid="_x0000_s1123" style="position:absolute;left:2042;top:48280;width:13283;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RBU and onward </w:t>
                        </w:r>
                      </w:p>
                    </w:txbxContent>
                  </v:textbox>
                </v:rect>
                <v:rect id="Rectangle 4063" o:spid="_x0000_s1124" style="position:absolute;left:5547;top:49743;width:3999;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refer </w:t>
                        </w:r>
                      </w:p>
                    </w:txbxContent>
                  </v:textbox>
                </v:rect>
                <v:shape id="Shape 4064" o:spid="_x0000_s1125" style="position:absolute;left:6492;top:39563;width:762;height:6370;visibility:visible;mso-wrap-style:square;v-text-anchor:top" coordsize="76200,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" path="m36576,r6096,6096l42672,560832r33528,l36576,637032,,560832r33528,l33528,6096,36576,xe" fillcolor="black" stroked="f" strokeweight="0">
                  <v:stroke miterlimit="66585f" joinstyle="miter" endcap="round"/>
                  <v:path arrowok="t" textboxrect="0,0,76200,637032"/>
                </v:shape>
                <v:shape id="Shape 4065" o:spid="_x0000_s1126" style="position:absolute;left:6492;top:28133;width:762;height:5395;visibility:visible;mso-wrap-style:square;v-text-anchor:top" coordsize="76200,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" path="m36576,r6096,6096l42672,463296r33528,l36576,539496,,463296r33528,l33528,6096,36576,xe" fillcolor="black" stroked="f" strokeweight="0">
                  <v:stroke miterlimit="66585f" joinstyle="miter" endcap="round"/>
                  <v:path arrowok="t" textboxrect="0,0,76200,539496"/>
                </v:shape>
                <v:shape id="Shape 4066" o:spid="_x0000_s1127" style="position:absolute;left:6492;top:16946;width:762;height:5365;visibility:visible;mso-wrap-style:square;v-text-anchor:top" coordsize="7620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" path="m36576,r6096,3048l42672,460248r33528,l36576,536448,,460248r33528,l33528,3048,36576,xe" fillcolor="black" stroked="f" strokeweight="0">
                  <v:stroke miterlimit="66585f" joinstyle="miter" endcap="round"/>
                  <v:path arrowok="t" textboxrect="0,0,76200,536448"/>
                </v:shape>
                <v:shape id="Shape 4067" o:spid="_x0000_s1128" style="position:absolute;left:6492;top:5516;width:762;height:5365;visibility:visible;mso-wrap-style:square;v-text-anchor:top" coordsize="7620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" path="m36576,r6096,3048l42672,460248r33528,l36576,536448,,460248r33528,l33528,3048,36576,xe" fillcolor="black" stroked="f" strokeweight="0">
                  <v:stroke miterlimit="66585f" joinstyle="miter" endcap="round"/>
                  <v:path arrowok="t" textboxrect="0,0,76200,536448"/>
                </v:shape>
                <w10:anchorlock/>
              </v:group>
            </w:pict>
          </mc:Fallback>
        </mc:AlternateContent>
      </w:r>
    </w:p>
    <w:p w:rsidR="00585DA4" w:rsidRDefault="00B80F13" w:rsidP="002765AD">
      <w:pPr>
        <w:spacing w:after="0" w:line="259" w:lineRule="auto"/>
        <w:ind w:left="0" w:right="0" w:firstLine="0"/>
        <w:jc w:val="left"/>
        <w:rPr>
          <w:sz w:val="24"/>
        </w:rPr>
      </w:pPr>
      <w:r>
        <w:rPr>
          <w:sz w:val="24"/>
        </w:rPr>
        <w:t xml:space="preserve"> </w:t>
      </w:r>
    </w:p>
    <w:p w:rsidR="00585DA4" w:rsidRDefault="00585DA4">
      <w:pPr>
        <w:spacing w:after="160" w:line="259" w:lineRule="auto"/>
        <w:ind w:left="0" w:right="0" w:firstLine="0"/>
        <w:jc w:val="left"/>
        <w:rPr>
          <w:sz w:val="24"/>
        </w:rPr>
      </w:pPr>
      <w:r>
        <w:rPr>
          <w:sz w:val="24"/>
        </w:rPr>
        <w:br w:type="page"/>
      </w:r>
    </w:p>
    <w:p w:rsidR="005C34C0" w:rsidRDefault="00B80F13" w:rsidP="00F95F08">
      <w:pPr>
        <w:pStyle w:val="Heading1"/>
      </w:pPr>
      <w:bookmarkStart w:id="25" w:name="_Toc40798594"/>
      <w:r>
        <w:t>26</w:t>
      </w:r>
      <w:r w:rsidR="002765AD">
        <w:tab/>
      </w:r>
      <w:r w:rsidR="00527C2A" w:rsidRPr="00527C2A">
        <w:t xml:space="preserve">Appendix Five </w:t>
      </w:r>
      <w:r>
        <w:t>NBC high complex burn referral – NBC bed required</w:t>
      </w:r>
      <w:bookmarkEnd w:id="25"/>
    </w:p>
    <w:p w:rsidR="005C34C0" w:rsidRDefault="005C34C0" w:rsidP="00B80F13">
      <w:pPr>
        <w:spacing w:after="0" w:line="259" w:lineRule="auto"/>
        <w:ind w:right="0" w:firstLine="0"/>
        <w:jc w:val="left"/>
      </w:pPr>
    </w:p>
    <w:tbl>
      <w:tblPr>
        <w:tblStyle w:val="TableGrid"/>
        <w:tblW w:w="2520" w:type="dxa"/>
        <w:tblInd w:w="3019" w:type="dxa"/>
        <w:tblCellMar>
          <w:top w:w="0" w:type="dxa"/>
          <w:left w:w="115" w:type="dxa"/>
          <w:bottom w:w="0" w:type="dxa"/>
          <w:right w:w="115" w:type="dxa"/>
        </w:tblCellMar>
        <w:tblLook w:val="04A0" w:firstRow="1" w:lastRow="0" w:firstColumn="1" w:lastColumn="0" w:noHBand="0" w:noVBand="1"/>
      </w:tblPr>
      <w:tblGrid>
        <w:gridCol w:w="1315"/>
        <w:gridCol w:w="1205"/>
      </w:tblGrid>
      <w:tr w:rsidR="005C34C0">
        <w:trPr>
          <w:trHeight w:val="749"/>
        </w:trPr>
        <w:tc>
          <w:tcPr>
            <w:tcW w:w="2520" w:type="dxa"/>
            <w:gridSpan w:val="2"/>
            <w:tcBorders>
              <w:top w:val="single" w:sz="6" w:space="0" w:color="000000"/>
              <w:left w:val="single" w:sz="6" w:space="0" w:color="000000"/>
              <w:bottom w:val="single" w:sz="6" w:space="0" w:color="000000"/>
              <w:right w:val="single" w:sz="6" w:space="0" w:color="000000"/>
            </w:tcBorders>
            <w:shd w:val="clear" w:color="auto" w:fill="99CCFF"/>
            <w:vAlign w:val="center"/>
          </w:tcPr>
          <w:p w:rsidR="005C34C0" w:rsidRDefault="00B80F13" w:rsidP="00B80F13">
            <w:pPr>
              <w:spacing w:after="0" w:line="259" w:lineRule="auto"/>
              <w:ind w:left="66" w:right="0" w:firstLine="0"/>
              <w:jc w:val="left"/>
            </w:pPr>
            <w:r>
              <w:rPr>
                <w:sz w:val="20"/>
              </w:rPr>
              <w:t xml:space="preserve">NBC High Complex Burn Referral </w:t>
            </w:r>
          </w:p>
        </w:tc>
      </w:tr>
      <w:tr w:rsidR="005C34C0">
        <w:trPr>
          <w:trHeight w:val="331"/>
        </w:trPr>
        <w:tc>
          <w:tcPr>
            <w:tcW w:w="1315" w:type="dxa"/>
            <w:tcBorders>
              <w:top w:val="single" w:sz="6" w:space="0" w:color="000000"/>
              <w:left w:val="nil"/>
              <w:bottom w:val="nil"/>
              <w:right w:val="single" w:sz="6" w:space="0" w:color="000000"/>
            </w:tcBorders>
          </w:tcPr>
          <w:p w:rsidR="005C34C0" w:rsidRDefault="005C34C0" w:rsidP="00B80F13">
            <w:pPr>
              <w:spacing w:after="160" w:line="259" w:lineRule="auto"/>
              <w:ind w:left="0" w:right="0" w:firstLine="0"/>
              <w:jc w:val="left"/>
            </w:pPr>
          </w:p>
        </w:tc>
        <w:tc>
          <w:tcPr>
            <w:tcW w:w="1205" w:type="dxa"/>
            <w:tcBorders>
              <w:top w:val="single" w:sz="6" w:space="0" w:color="000000"/>
              <w:left w:val="single" w:sz="6" w:space="0" w:color="000000"/>
              <w:bottom w:val="nil"/>
              <w:right w:val="nil"/>
            </w:tcBorders>
          </w:tcPr>
          <w:p w:rsidR="005C34C0" w:rsidRDefault="005C34C0" w:rsidP="00B80F13">
            <w:pPr>
              <w:spacing w:after="160" w:line="259" w:lineRule="auto"/>
              <w:ind w:left="0" w:right="0" w:firstLine="0"/>
              <w:jc w:val="left"/>
            </w:pPr>
          </w:p>
        </w:tc>
      </w:tr>
    </w:tbl>
    <w:p w:rsidR="005C34C0" w:rsidRDefault="00B80F13" w:rsidP="00B80F13">
      <w:pPr>
        <w:spacing w:after="1943" w:line="259" w:lineRule="auto"/>
        <w:ind w:left="3019" w:right="0" w:firstLine="0"/>
        <w:jc w:val="left"/>
      </w:pPr>
      <w:r>
        <w:rPr>
          <w:rFonts w:ascii="Calibri" w:eastAsia="Calibri" w:hAnsi="Calibri" w:cs="Calibri"/>
          <w:noProof/>
        </w:rPr>
        <mc:AlternateContent>
          <mc:Choice Requires="wpg">
            <w:drawing>
              <wp:inline distT="0" distB="0" distL="0" distR="0">
                <wp:extent cx="1603248" cy="5343174"/>
                <wp:effectExtent l="0" t="0" r="0" b="0"/>
                <wp:docPr id="45245" name="Group 45245"/>
                <wp:cNvGraphicFramePr/>
                <a:graphic xmlns:a="http://schemas.openxmlformats.org/drawingml/2006/main">
                  <a:graphicData uri="http://schemas.microsoft.com/office/word/2010/wordprocessingGroup">
                    <wpg:wgp>
                      <wpg:cNvGrpSpPr/>
                      <wpg:grpSpPr>
                        <a:xfrm>
                          <a:off x="0" y="0"/>
                          <a:ext cx="1603248" cy="5343174"/>
                          <a:chOff x="0" y="0"/>
                          <a:chExt cx="1603248" cy="5343174"/>
                        </a:xfrm>
                      </wpg:grpSpPr>
                      <wps:wsp>
                        <wps:cNvPr id="4082" name="Shape 4082"/>
                        <wps:cNvSpPr/>
                        <wps:spPr>
                          <a:xfrm>
                            <a:off x="795528" y="1149126"/>
                            <a:ext cx="76200" cy="307848"/>
                          </a:xfrm>
                          <a:custGeom>
                            <a:avLst/>
                            <a:gdLst/>
                            <a:ahLst/>
                            <a:cxnLst/>
                            <a:rect l="0" t="0" r="0" b="0"/>
                            <a:pathLst>
                              <a:path w="76200" h="307848">
                                <a:moveTo>
                                  <a:pt x="39624" y="0"/>
                                </a:moveTo>
                                <a:lnTo>
                                  <a:pt x="42672" y="3048"/>
                                </a:lnTo>
                                <a:lnTo>
                                  <a:pt x="42672" y="231648"/>
                                </a:lnTo>
                                <a:lnTo>
                                  <a:pt x="76200" y="231648"/>
                                </a:lnTo>
                                <a:lnTo>
                                  <a:pt x="39624" y="307848"/>
                                </a:lnTo>
                                <a:lnTo>
                                  <a:pt x="0" y="231648"/>
                                </a:lnTo>
                                <a:lnTo>
                                  <a:pt x="33528" y="231648"/>
                                </a:lnTo>
                                <a:lnTo>
                                  <a:pt x="33528" y="3048"/>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3" name="Shape 4083"/>
                        <wps:cNvSpPr/>
                        <wps:spPr>
                          <a:xfrm>
                            <a:off x="795528" y="1911126"/>
                            <a:ext cx="76200" cy="307848"/>
                          </a:xfrm>
                          <a:custGeom>
                            <a:avLst/>
                            <a:gdLst/>
                            <a:ahLst/>
                            <a:cxnLst/>
                            <a:rect l="0" t="0" r="0" b="0"/>
                            <a:pathLst>
                              <a:path w="76200" h="307848">
                                <a:moveTo>
                                  <a:pt x="39624" y="0"/>
                                </a:moveTo>
                                <a:lnTo>
                                  <a:pt x="42672" y="3048"/>
                                </a:lnTo>
                                <a:lnTo>
                                  <a:pt x="42672" y="231648"/>
                                </a:lnTo>
                                <a:lnTo>
                                  <a:pt x="76200" y="231648"/>
                                </a:lnTo>
                                <a:lnTo>
                                  <a:pt x="39624" y="307848"/>
                                </a:lnTo>
                                <a:lnTo>
                                  <a:pt x="0" y="231648"/>
                                </a:lnTo>
                                <a:lnTo>
                                  <a:pt x="33528" y="231648"/>
                                </a:lnTo>
                                <a:lnTo>
                                  <a:pt x="33528" y="3048"/>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5" name="Shape 4085"/>
                        <wps:cNvSpPr/>
                        <wps:spPr>
                          <a:xfrm>
                            <a:off x="798576" y="158526"/>
                            <a:ext cx="76200" cy="384048"/>
                          </a:xfrm>
                          <a:custGeom>
                            <a:avLst/>
                            <a:gdLst/>
                            <a:ahLst/>
                            <a:cxnLst/>
                            <a:rect l="0" t="0" r="0" b="0"/>
                            <a:pathLst>
                              <a:path w="76200" h="384048">
                                <a:moveTo>
                                  <a:pt x="36576" y="0"/>
                                </a:moveTo>
                                <a:lnTo>
                                  <a:pt x="39624" y="3048"/>
                                </a:lnTo>
                                <a:lnTo>
                                  <a:pt x="42555" y="307848"/>
                                </a:lnTo>
                                <a:lnTo>
                                  <a:pt x="76200" y="307848"/>
                                </a:lnTo>
                                <a:lnTo>
                                  <a:pt x="36576" y="384048"/>
                                </a:lnTo>
                                <a:lnTo>
                                  <a:pt x="0" y="307848"/>
                                </a:lnTo>
                                <a:lnTo>
                                  <a:pt x="33411" y="307848"/>
                                </a:lnTo>
                                <a:lnTo>
                                  <a:pt x="30480" y="3048"/>
                                </a:lnTo>
                                <a:lnTo>
                                  <a:pt x="365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258" name="Shape 51258"/>
                        <wps:cNvSpPr/>
                        <wps:spPr>
                          <a:xfrm>
                            <a:off x="3048" y="2215926"/>
                            <a:ext cx="1600200" cy="533400"/>
                          </a:xfrm>
                          <a:custGeom>
                            <a:avLst/>
                            <a:gdLst/>
                            <a:ahLst/>
                            <a:cxnLst/>
                            <a:rect l="0" t="0" r="0" b="0"/>
                            <a:pathLst>
                              <a:path w="1600200" h="533400">
                                <a:moveTo>
                                  <a:pt x="0" y="0"/>
                                </a:moveTo>
                                <a:lnTo>
                                  <a:pt x="1600200" y="0"/>
                                </a:lnTo>
                                <a:lnTo>
                                  <a:pt x="1600200" y="533400"/>
                                </a:lnTo>
                                <a:lnTo>
                                  <a:pt x="0" y="533400"/>
                                </a:lnTo>
                                <a:lnTo>
                                  <a:pt x="0" y="0"/>
                                </a:lnTo>
                              </a:path>
                            </a:pathLst>
                          </a:custGeom>
                          <a:ln w="0" cap="rnd">
                            <a:round/>
                          </a:ln>
                        </wps:spPr>
                        <wps:style>
                          <a:lnRef idx="0">
                            <a:srgbClr val="000000">
                              <a:alpha val="0"/>
                            </a:srgbClr>
                          </a:lnRef>
                          <a:fillRef idx="1">
                            <a:srgbClr val="99CCFF"/>
                          </a:fillRef>
                          <a:effectRef idx="0">
                            <a:scrgbClr r="0" g="0" b="0"/>
                          </a:effectRef>
                          <a:fontRef idx="none"/>
                        </wps:style>
                        <wps:bodyPr/>
                      </wps:wsp>
                      <wps:wsp>
                        <wps:cNvPr id="4087" name="Shape 4087"/>
                        <wps:cNvSpPr/>
                        <wps:spPr>
                          <a:xfrm>
                            <a:off x="3048" y="2215926"/>
                            <a:ext cx="1600200" cy="533400"/>
                          </a:xfrm>
                          <a:custGeom>
                            <a:avLst/>
                            <a:gdLst/>
                            <a:ahLst/>
                            <a:cxnLst/>
                            <a:rect l="0" t="0" r="0" b="0"/>
                            <a:pathLst>
                              <a:path w="1600200" h="533400">
                                <a:moveTo>
                                  <a:pt x="0" y="533400"/>
                                </a:moveTo>
                                <a:lnTo>
                                  <a:pt x="1600200" y="533400"/>
                                </a:lnTo>
                                <a:lnTo>
                                  <a:pt x="16002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88" name="Rectangle 4088"/>
                        <wps:cNvSpPr/>
                        <wps:spPr>
                          <a:xfrm>
                            <a:off x="396240" y="2264663"/>
                            <a:ext cx="1125454" cy="190182"/>
                          </a:xfrm>
                          <a:prstGeom prst="rect">
                            <a:avLst/>
                          </a:prstGeom>
                          <a:ln>
                            <a:noFill/>
                          </a:ln>
                        </wps:spPr>
                        <wps:txbx>
                          <w:txbxContent>
                            <w:p w:rsidR="00240B96" w:rsidRDefault="00240B96">
                              <w:pPr>
                                <w:spacing w:after="160" w:line="259" w:lineRule="auto"/>
                                <w:ind w:left="0" w:right="0" w:firstLine="0"/>
                                <w:jc w:val="left"/>
                              </w:pPr>
                              <w:r>
                                <w:rPr>
                                  <w:sz w:val="20"/>
                                </w:rPr>
                                <w:t xml:space="preserve">Transfer lower </w:t>
                              </w:r>
                            </w:p>
                          </w:txbxContent>
                        </wps:txbx>
                        <wps:bodyPr horzOverflow="overflow" vert="horz" lIns="0" tIns="0" rIns="0" bIns="0" rtlCol="0">
                          <a:noAutofit/>
                        </wps:bodyPr>
                      </wps:wsp>
                      <wps:wsp>
                        <wps:cNvPr id="4089" name="Rectangle 4089"/>
                        <wps:cNvSpPr/>
                        <wps:spPr>
                          <a:xfrm>
                            <a:off x="252984" y="2410967"/>
                            <a:ext cx="1502575" cy="190182"/>
                          </a:xfrm>
                          <a:prstGeom prst="rect">
                            <a:avLst/>
                          </a:prstGeom>
                          <a:ln>
                            <a:noFill/>
                          </a:ln>
                        </wps:spPr>
                        <wps:txbx>
                          <w:txbxContent>
                            <w:p w:rsidR="00240B96" w:rsidRDefault="00240B96">
                              <w:pPr>
                                <w:spacing w:after="160" w:line="259" w:lineRule="auto"/>
                                <w:ind w:left="0" w:right="0" w:firstLine="0"/>
                                <w:jc w:val="left"/>
                              </w:pPr>
                              <w:r>
                                <w:rPr>
                                  <w:sz w:val="20"/>
                                </w:rPr>
                                <w:t xml:space="preserve">complexity burns to </w:t>
                              </w:r>
                            </w:p>
                          </w:txbxContent>
                        </wps:txbx>
                        <wps:bodyPr horzOverflow="overflow" vert="horz" lIns="0" tIns="0" rIns="0" bIns="0" rtlCol="0">
                          <a:noAutofit/>
                        </wps:bodyPr>
                      </wps:wsp>
                      <wps:wsp>
                        <wps:cNvPr id="4090" name="Rectangle 4090"/>
                        <wps:cNvSpPr/>
                        <wps:spPr>
                          <a:xfrm>
                            <a:off x="621792" y="2557272"/>
                            <a:ext cx="478410" cy="190182"/>
                          </a:xfrm>
                          <a:prstGeom prst="rect">
                            <a:avLst/>
                          </a:prstGeom>
                          <a:ln>
                            <a:noFill/>
                          </a:ln>
                        </wps:spPr>
                        <wps:txbx>
                          <w:txbxContent>
                            <w:p w:rsidR="00240B96" w:rsidRDefault="00240B96">
                              <w:pPr>
                                <w:spacing w:after="160" w:line="259" w:lineRule="auto"/>
                                <w:ind w:left="0" w:right="0" w:firstLine="0"/>
                                <w:jc w:val="left"/>
                              </w:pPr>
                              <w:r>
                                <w:rPr>
                                  <w:sz w:val="20"/>
                                </w:rPr>
                                <w:t>RBU’s</w:t>
                              </w:r>
                            </w:p>
                          </w:txbxContent>
                        </wps:txbx>
                        <wps:bodyPr horzOverflow="overflow" vert="horz" lIns="0" tIns="0" rIns="0" bIns="0" rtlCol="0">
                          <a:noAutofit/>
                        </wps:bodyPr>
                      </wps:wsp>
                      <wps:wsp>
                        <wps:cNvPr id="4091" name="Rectangle 4091"/>
                        <wps:cNvSpPr/>
                        <wps:spPr>
                          <a:xfrm>
                            <a:off x="978408" y="2557272"/>
                            <a:ext cx="47304" cy="190182"/>
                          </a:xfrm>
                          <a:prstGeom prst="rect">
                            <a:avLst/>
                          </a:prstGeom>
                          <a:ln>
                            <a:noFill/>
                          </a:ln>
                        </wps:spPr>
                        <wps:txbx>
                          <w:txbxContent>
                            <w:p w:rsidR="00240B96" w:rsidRDefault="00240B9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092" name="Shape 4092"/>
                        <wps:cNvSpPr/>
                        <wps:spPr>
                          <a:xfrm>
                            <a:off x="801624" y="2743230"/>
                            <a:ext cx="76200" cy="292608"/>
                          </a:xfrm>
                          <a:custGeom>
                            <a:avLst/>
                            <a:gdLst/>
                            <a:ahLst/>
                            <a:cxnLst/>
                            <a:rect l="0" t="0" r="0" b="0"/>
                            <a:pathLst>
                              <a:path w="76200" h="292608">
                                <a:moveTo>
                                  <a:pt x="42672" y="0"/>
                                </a:moveTo>
                                <a:lnTo>
                                  <a:pt x="45720" y="6096"/>
                                </a:lnTo>
                                <a:lnTo>
                                  <a:pt x="42857" y="215074"/>
                                </a:lnTo>
                                <a:lnTo>
                                  <a:pt x="76200" y="216408"/>
                                </a:lnTo>
                                <a:lnTo>
                                  <a:pt x="39624" y="292608"/>
                                </a:lnTo>
                                <a:lnTo>
                                  <a:pt x="0" y="213360"/>
                                </a:lnTo>
                                <a:lnTo>
                                  <a:pt x="33718" y="214709"/>
                                </a:lnTo>
                                <a:lnTo>
                                  <a:pt x="36576" y="6096"/>
                                </a:lnTo>
                                <a:lnTo>
                                  <a:pt x="42672"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259" name="Shape 51259"/>
                        <wps:cNvSpPr/>
                        <wps:spPr>
                          <a:xfrm>
                            <a:off x="3048" y="3054126"/>
                            <a:ext cx="1600200" cy="609600"/>
                          </a:xfrm>
                          <a:custGeom>
                            <a:avLst/>
                            <a:gdLst/>
                            <a:ahLst/>
                            <a:cxnLst/>
                            <a:rect l="0" t="0" r="0" b="0"/>
                            <a:pathLst>
                              <a:path w="1600200" h="609600">
                                <a:moveTo>
                                  <a:pt x="0" y="0"/>
                                </a:moveTo>
                                <a:lnTo>
                                  <a:pt x="1600200" y="0"/>
                                </a:lnTo>
                                <a:lnTo>
                                  <a:pt x="1600200" y="609600"/>
                                </a:lnTo>
                                <a:lnTo>
                                  <a:pt x="0" y="609600"/>
                                </a:lnTo>
                                <a:lnTo>
                                  <a:pt x="0" y="0"/>
                                </a:lnTo>
                              </a:path>
                            </a:pathLst>
                          </a:custGeom>
                          <a:ln w="0" cap="rnd">
                            <a:miter lim="101600"/>
                          </a:ln>
                        </wps:spPr>
                        <wps:style>
                          <a:lnRef idx="0">
                            <a:srgbClr val="000000">
                              <a:alpha val="0"/>
                            </a:srgbClr>
                          </a:lnRef>
                          <a:fillRef idx="1">
                            <a:srgbClr val="99CCFF"/>
                          </a:fillRef>
                          <a:effectRef idx="0">
                            <a:scrgbClr r="0" g="0" b="0"/>
                          </a:effectRef>
                          <a:fontRef idx="none"/>
                        </wps:style>
                        <wps:bodyPr/>
                      </wps:wsp>
                      <wps:wsp>
                        <wps:cNvPr id="4094" name="Shape 4094"/>
                        <wps:cNvSpPr/>
                        <wps:spPr>
                          <a:xfrm>
                            <a:off x="3048" y="3054126"/>
                            <a:ext cx="1600200" cy="609600"/>
                          </a:xfrm>
                          <a:custGeom>
                            <a:avLst/>
                            <a:gdLst/>
                            <a:ahLst/>
                            <a:cxnLst/>
                            <a:rect l="0" t="0" r="0" b="0"/>
                            <a:pathLst>
                              <a:path w="1600200" h="609600">
                                <a:moveTo>
                                  <a:pt x="0" y="609600"/>
                                </a:moveTo>
                                <a:lnTo>
                                  <a:pt x="1600200" y="609600"/>
                                </a:lnTo>
                                <a:lnTo>
                                  <a:pt x="16002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095" name="Rectangle 4095"/>
                        <wps:cNvSpPr/>
                        <wps:spPr>
                          <a:xfrm>
                            <a:off x="134112" y="3102863"/>
                            <a:ext cx="1819231" cy="190182"/>
                          </a:xfrm>
                          <a:prstGeom prst="rect">
                            <a:avLst/>
                          </a:prstGeom>
                          <a:ln>
                            <a:noFill/>
                          </a:ln>
                        </wps:spPr>
                        <wps:txbx>
                          <w:txbxContent>
                            <w:p w:rsidR="00240B96" w:rsidRDefault="00240B96">
                              <w:pPr>
                                <w:spacing w:after="160" w:line="259" w:lineRule="auto"/>
                                <w:ind w:left="0" w:right="0" w:firstLine="0"/>
                                <w:jc w:val="left"/>
                              </w:pPr>
                              <w:r>
                                <w:rPr>
                                  <w:sz w:val="20"/>
                                </w:rPr>
                                <w:t xml:space="preserve">Request RBU manages </w:t>
                              </w:r>
                            </w:p>
                          </w:txbxContent>
                        </wps:txbx>
                        <wps:bodyPr horzOverflow="overflow" vert="horz" lIns="0" tIns="0" rIns="0" bIns="0" rtlCol="0">
                          <a:noAutofit/>
                        </wps:bodyPr>
                      </wps:wsp>
                      <wps:wsp>
                        <wps:cNvPr id="4096" name="Rectangle 4096"/>
                        <wps:cNvSpPr/>
                        <wps:spPr>
                          <a:xfrm>
                            <a:off x="161544" y="3249167"/>
                            <a:ext cx="1702615" cy="190182"/>
                          </a:xfrm>
                          <a:prstGeom prst="rect">
                            <a:avLst/>
                          </a:prstGeom>
                          <a:ln>
                            <a:noFill/>
                          </a:ln>
                        </wps:spPr>
                        <wps:txbx>
                          <w:txbxContent>
                            <w:p w:rsidR="00240B96" w:rsidRDefault="00240B96">
                              <w:pPr>
                                <w:spacing w:after="160" w:line="259" w:lineRule="auto"/>
                                <w:ind w:left="0" w:right="0" w:firstLine="0"/>
                                <w:jc w:val="left"/>
                              </w:pPr>
                              <w:r>
                                <w:rPr>
                                  <w:sz w:val="20"/>
                                </w:rPr>
                                <w:t>patient until capacity is</w:t>
                              </w:r>
                            </w:p>
                          </w:txbxContent>
                        </wps:txbx>
                        <wps:bodyPr horzOverflow="overflow" vert="horz" lIns="0" tIns="0" rIns="0" bIns="0" rtlCol="0">
                          <a:noAutofit/>
                        </wps:bodyPr>
                      </wps:wsp>
                      <wps:wsp>
                        <wps:cNvPr id="4097" name="Rectangle 4097"/>
                        <wps:cNvSpPr/>
                        <wps:spPr>
                          <a:xfrm>
                            <a:off x="1438656" y="3227100"/>
                            <a:ext cx="56314" cy="226407"/>
                          </a:xfrm>
                          <a:prstGeom prst="rect">
                            <a:avLst/>
                          </a:prstGeom>
                          <a:ln>
                            <a:noFill/>
                          </a:ln>
                        </wps:spPr>
                        <wps:txbx>
                          <w:txbxContent>
                            <w:p w:rsidR="00240B96" w:rsidRDefault="00240B9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098" name="Rectangle 4098"/>
                        <wps:cNvSpPr/>
                        <wps:spPr>
                          <a:xfrm>
                            <a:off x="548640" y="3395471"/>
                            <a:ext cx="716187" cy="190182"/>
                          </a:xfrm>
                          <a:prstGeom prst="rect">
                            <a:avLst/>
                          </a:prstGeom>
                          <a:ln>
                            <a:noFill/>
                          </a:ln>
                        </wps:spPr>
                        <wps:txbx>
                          <w:txbxContent>
                            <w:p w:rsidR="00240B96" w:rsidRDefault="00240B96">
                              <w:pPr>
                                <w:spacing w:after="160" w:line="259" w:lineRule="auto"/>
                                <w:ind w:left="0" w:right="0" w:firstLine="0"/>
                                <w:jc w:val="left"/>
                              </w:pPr>
                              <w:r>
                                <w:rPr>
                                  <w:sz w:val="20"/>
                                </w:rPr>
                                <w:t xml:space="preserve">available </w:t>
                              </w:r>
                            </w:p>
                          </w:txbxContent>
                        </wps:txbx>
                        <wps:bodyPr horzOverflow="overflow" vert="horz" lIns="0" tIns="0" rIns="0" bIns="0" rtlCol="0">
                          <a:noAutofit/>
                        </wps:bodyPr>
                      </wps:wsp>
                      <wps:wsp>
                        <wps:cNvPr id="4099" name="Shape 4099"/>
                        <wps:cNvSpPr/>
                        <wps:spPr>
                          <a:xfrm>
                            <a:off x="841248" y="3663726"/>
                            <a:ext cx="0" cy="228600"/>
                          </a:xfrm>
                          <a:custGeom>
                            <a:avLst/>
                            <a:gdLst/>
                            <a:ahLst/>
                            <a:cxnLst/>
                            <a:rect l="0" t="0" r="0" b="0"/>
                            <a:pathLst>
                              <a:path h="228600">
                                <a:moveTo>
                                  <a:pt x="0" y="0"/>
                                </a:moveTo>
                                <a:lnTo>
                                  <a:pt x="0" y="22860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100" name="Rectangle 4100"/>
                        <wps:cNvSpPr/>
                        <wps:spPr>
                          <a:xfrm>
                            <a:off x="12192" y="3944111"/>
                            <a:ext cx="1460778" cy="190182"/>
                          </a:xfrm>
                          <a:prstGeom prst="rect">
                            <a:avLst/>
                          </a:prstGeom>
                          <a:ln>
                            <a:noFill/>
                          </a:ln>
                        </wps:spPr>
                        <wps:txbx>
                          <w:txbxContent>
                            <w:p w:rsidR="00240B96" w:rsidRDefault="00240B96">
                              <w:pPr>
                                <w:spacing w:after="160" w:line="259" w:lineRule="auto"/>
                                <w:ind w:left="0" w:right="0" w:firstLine="0"/>
                                <w:jc w:val="left"/>
                              </w:pPr>
                              <w:r>
                                <w:rPr>
                                  <w:b/>
                                  <w:sz w:val="20"/>
                                </w:rPr>
                                <w:t>Unable to manage</w:t>
                              </w:r>
                            </w:p>
                          </w:txbxContent>
                        </wps:txbx>
                        <wps:bodyPr horzOverflow="overflow" vert="horz" lIns="0" tIns="0" rIns="0" bIns="0" rtlCol="0">
                          <a:noAutofit/>
                        </wps:bodyPr>
                      </wps:wsp>
                      <wps:wsp>
                        <wps:cNvPr id="4101" name="Rectangle 4101"/>
                        <wps:cNvSpPr/>
                        <wps:spPr>
                          <a:xfrm>
                            <a:off x="1109472" y="3922044"/>
                            <a:ext cx="56314" cy="226407"/>
                          </a:xfrm>
                          <a:prstGeom prst="rect">
                            <a:avLst/>
                          </a:prstGeom>
                          <a:ln>
                            <a:noFill/>
                          </a:ln>
                        </wps:spPr>
                        <wps:txbx>
                          <w:txbxContent>
                            <w:p w:rsidR="00240B96" w:rsidRDefault="00240B96">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102" name="Rectangle 4102"/>
                        <wps:cNvSpPr/>
                        <wps:spPr>
                          <a:xfrm>
                            <a:off x="1149096" y="3944111"/>
                            <a:ext cx="602566" cy="190182"/>
                          </a:xfrm>
                          <a:prstGeom prst="rect">
                            <a:avLst/>
                          </a:prstGeom>
                          <a:ln>
                            <a:noFill/>
                          </a:ln>
                        </wps:spPr>
                        <wps:txbx>
                          <w:txbxContent>
                            <w:p w:rsidR="00240B96" w:rsidRDefault="00240B96">
                              <w:pPr>
                                <w:spacing w:after="160" w:line="259" w:lineRule="auto"/>
                                <w:ind w:left="0" w:right="0" w:firstLine="0"/>
                                <w:jc w:val="left"/>
                              </w:pPr>
                              <w:r>
                                <w:rPr>
                                  <w:b/>
                                  <w:sz w:val="20"/>
                                </w:rPr>
                                <w:t xml:space="preserve">patient </w:t>
                              </w:r>
                            </w:p>
                          </w:txbxContent>
                        </wps:txbx>
                        <wps:bodyPr horzOverflow="overflow" vert="horz" lIns="0" tIns="0" rIns="0" bIns="0" rtlCol="0">
                          <a:noAutofit/>
                        </wps:bodyPr>
                      </wps:wsp>
                      <wps:wsp>
                        <wps:cNvPr id="4103" name="Shape 4103"/>
                        <wps:cNvSpPr/>
                        <wps:spPr>
                          <a:xfrm>
                            <a:off x="801624" y="4191030"/>
                            <a:ext cx="76200" cy="310896"/>
                          </a:xfrm>
                          <a:custGeom>
                            <a:avLst/>
                            <a:gdLst/>
                            <a:ahLst/>
                            <a:cxnLst/>
                            <a:rect l="0" t="0" r="0" b="0"/>
                            <a:pathLst>
                              <a:path w="76200" h="310896">
                                <a:moveTo>
                                  <a:pt x="39624" y="0"/>
                                </a:moveTo>
                                <a:lnTo>
                                  <a:pt x="42672" y="6096"/>
                                </a:lnTo>
                                <a:lnTo>
                                  <a:pt x="42672" y="234696"/>
                                </a:lnTo>
                                <a:lnTo>
                                  <a:pt x="76200" y="234696"/>
                                </a:lnTo>
                                <a:lnTo>
                                  <a:pt x="39624" y="310896"/>
                                </a:lnTo>
                                <a:lnTo>
                                  <a:pt x="0" y="234696"/>
                                </a:lnTo>
                                <a:lnTo>
                                  <a:pt x="33528" y="234696"/>
                                </a:lnTo>
                                <a:lnTo>
                                  <a:pt x="33528" y="6096"/>
                                </a:lnTo>
                                <a:lnTo>
                                  <a:pt x="396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260" name="Shape 51260"/>
                        <wps:cNvSpPr/>
                        <wps:spPr>
                          <a:xfrm>
                            <a:off x="3048" y="4501926"/>
                            <a:ext cx="1600200" cy="841248"/>
                          </a:xfrm>
                          <a:custGeom>
                            <a:avLst/>
                            <a:gdLst/>
                            <a:ahLst/>
                            <a:cxnLst/>
                            <a:rect l="0" t="0" r="0" b="0"/>
                            <a:pathLst>
                              <a:path w="1600200" h="841248">
                                <a:moveTo>
                                  <a:pt x="0" y="0"/>
                                </a:moveTo>
                                <a:lnTo>
                                  <a:pt x="1600200" y="0"/>
                                </a:lnTo>
                                <a:lnTo>
                                  <a:pt x="1600200" y="841248"/>
                                </a:lnTo>
                                <a:lnTo>
                                  <a:pt x="0" y="841248"/>
                                </a:lnTo>
                                <a:lnTo>
                                  <a:pt x="0" y="0"/>
                                </a:lnTo>
                              </a:path>
                            </a:pathLst>
                          </a:custGeom>
                          <a:ln w="0" cap="rnd">
                            <a:round/>
                          </a:ln>
                        </wps:spPr>
                        <wps:style>
                          <a:lnRef idx="0">
                            <a:srgbClr val="000000">
                              <a:alpha val="0"/>
                            </a:srgbClr>
                          </a:lnRef>
                          <a:fillRef idx="1">
                            <a:srgbClr val="99CCFF"/>
                          </a:fillRef>
                          <a:effectRef idx="0">
                            <a:scrgbClr r="0" g="0" b="0"/>
                          </a:effectRef>
                          <a:fontRef idx="none"/>
                        </wps:style>
                        <wps:bodyPr/>
                      </wps:wsp>
                      <wps:wsp>
                        <wps:cNvPr id="4105" name="Shape 4105"/>
                        <wps:cNvSpPr/>
                        <wps:spPr>
                          <a:xfrm>
                            <a:off x="3048" y="4501926"/>
                            <a:ext cx="1600200" cy="841248"/>
                          </a:xfrm>
                          <a:custGeom>
                            <a:avLst/>
                            <a:gdLst/>
                            <a:ahLst/>
                            <a:cxnLst/>
                            <a:rect l="0" t="0" r="0" b="0"/>
                            <a:pathLst>
                              <a:path w="1600200" h="841248">
                                <a:moveTo>
                                  <a:pt x="0" y="841248"/>
                                </a:moveTo>
                                <a:lnTo>
                                  <a:pt x="1600200" y="841248"/>
                                </a:lnTo>
                                <a:lnTo>
                                  <a:pt x="16002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106" name="Rectangle 4106"/>
                        <wps:cNvSpPr/>
                        <wps:spPr>
                          <a:xfrm>
                            <a:off x="283464" y="4550664"/>
                            <a:ext cx="1421498" cy="190183"/>
                          </a:xfrm>
                          <a:prstGeom prst="rect">
                            <a:avLst/>
                          </a:prstGeom>
                          <a:ln>
                            <a:noFill/>
                          </a:ln>
                        </wps:spPr>
                        <wps:txbx>
                          <w:txbxContent>
                            <w:p w:rsidR="00240B96" w:rsidRDefault="00240B96">
                              <w:pPr>
                                <w:spacing w:after="160" w:line="259" w:lineRule="auto"/>
                                <w:ind w:left="0" w:right="0" w:firstLine="0"/>
                                <w:jc w:val="left"/>
                              </w:pPr>
                              <w:r>
                                <w:rPr>
                                  <w:sz w:val="20"/>
                                </w:rPr>
                                <w:t xml:space="preserve">NBSN explores all </w:t>
                              </w:r>
                            </w:p>
                          </w:txbxContent>
                        </wps:txbx>
                        <wps:bodyPr horzOverflow="overflow" vert="horz" lIns="0" tIns="0" rIns="0" bIns="0" rtlCol="0">
                          <a:noAutofit/>
                        </wps:bodyPr>
                      </wps:wsp>
                      <wps:wsp>
                        <wps:cNvPr id="4107" name="Rectangle 4107"/>
                        <wps:cNvSpPr/>
                        <wps:spPr>
                          <a:xfrm>
                            <a:off x="292608" y="4696968"/>
                            <a:ext cx="1401173" cy="190181"/>
                          </a:xfrm>
                          <a:prstGeom prst="rect">
                            <a:avLst/>
                          </a:prstGeom>
                          <a:ln>
                            <a:noFill/>
                          </a:ln>
                        </wps:spPr>
                        <wps:txbx>
                          <w:txbxContent>
                            <w:p w:rsidR="00240B96" w:rsidRDefault="00240B96">
                              <w:pPr>
                                <w:spacing w:after="160" w:line="259" w:lineRule="auto"/>
                                <w:ind w:left="0" w:right="0" w:firstLine="0"/>
                                <w:jc w:val="left"/>
                              </w:pPr>
                              <w:r>
                                <w:rPr>
                                  <w:sz w:val="20"/>
                                </w:rPr>
                                <w:t xml:space="preserve">options for care of </w:t>
                              </w:r>
                            </w:p>
                          </w:txbxContent>
                        </wps:txbx>
                        <wps:bodyPr horzOverflow="overflow" vert="horz" lIns="0" tIns="0" rIns="0" bIns="0" rtlCol="0">
                          <a:noAutofit/>
                        </wps:bodyPr>
                      </wps:wsp>
                      <wps:wsp>
                        <wps:cNvPr id="4108" name="Rectangle 4108"/>
                        <wps:cNvSpPr/>
                        <wps:spPr>
                          <a:xfrm>
                            <a:off x="341376" y="4843271"/>
                            <a:ext cx="1271564" cy="190181"/>
                          </a:xfrm>
                          <a:prstGeom prst="rect">
                            <a:avLst/>
                          </a:prstGeom>
                          <a:ln>
                            <a:noFill/>
                          </a:ln>
                        </wps:spPr>
                        <wps:txbx>
                          <w:txbxContent>
                            <w:p w:rsidR="00240B96" w:rsidRDefault="00240B96">
                              <w:pPr>
                                <w:spacing w:after="160" w:line="259" w:lineRule="auto"/>
                                <w:ind w:left="0" w:right="0" w:firstLine="0"/>
                                <w:jc w:val="left"/>
                              </w:pPr>
                              <w:r>
                                <w:rPr>
                                  <w:sz w:val="20"/>
                                </w:rPr>
                                <w:t xml:space="preserve">patient including </w:t>
                              </w:r>
                            </w:p>
                          </w:txbxContent>
                        </wps:txbx>
                        <wps:bodyPr horzOverflow="overflow" vert="horz" lIns="0" tIns="0" rIns="0" bIns="0" rtlCol="0">
                          <a:noAutofit/>
                        </wps:bodyPr>
                      </wps:wsp>
                      <wps:wsp>
                        <wps:cNvPr id="4109" name="Rectangle 4109"/>
                        <wps:cNvSpPr/>
                        <wps:spPr>
                          <a:xfrm>
                            <a:off x="335280" y="4989575"/>
                            <a:ext cx="1287721" cy="190183"/>
                          </a:xfrm>
                          <a:prstGeom prst="rect">
                            <a:avLst/>
                          </a:prstGeom>
                          <a:ln>
                            <a:noFill/>
                          </a:ln>
                        </wps:spPr>
                        <wps:txbx>
                          <w:txbxContent>
                            <w:p w:rsidR="00240B96" w:rsidRDefault="00240B96">
                              <w:pPr>
                                <w:spacing w:after="160" w:line="259" w:lineRule="auto"/>
                                <w:ind w:left="0" w:right="0" w:firstLine="0"/>
                                <w:jc w:val="left"/>
                              </w:pPr>
                              <w:r>
                                <w:rPr>
                                  <w:sz w:val="20"/>
                                </w:rPr>
                                <w:t xml:space="preserve">possible transfer </w:t>
                              </w:r>
                            </w:p>
                          </w:txbxContent>
                        </wps:txbx>
                        <wps:bodyPr horzOverflow="overflow" vert="horz" lIns="0" tIns="0" rIns="0" bIns="0" rtlCol="0">
                          <a:noAutofit/>
                        </wps:bodyPr>
                      </wps:wsp>
                      <wps:wsp>
                        <wps:cNvPr id="4110" name="Rectangle 4110"/>
                        <wps:cNvSpPr/>
                        <wps:spPr>
                          <a:xfrm>
                            <a:off x="545592" y="5135879"/>
                            <a:ext cx="728292" cy="190183"/>
                          </a:xfrm>
                          <a:prstGeom prst="rect">
                            <a:avLst/>
                          </a:prstGeom>
                          <a:ln>
                            <a:noFill/>
                          </a:ln>
                        </wps:spPr>
                        <wps:txbx>
                          <w:txbxContent>
                            <w:p w:rsidR="00240B96" w:rsidRDefault="00240B96">
                              <w:pPr>
                                <w:spacing w:after="160" w:line="259" w:lineRule="auto"/>
                                <w:ind w:left="0" w:right="0" w:firstLine="0"/>
                                <w:jc w:val="left"/>
                              </w:pPr>
                              <w:r>
                                <w:rPr>
                                  <w:sz w:val="20"/>
                                </w:rPr>
                                <w:t xml:space="preserve">overseas </w:t>
                              </w:r>
                            </w:p>
                          </w:txbxContent>
                        </wps:txbx>
                        <wps:bodyPr horzOverflow="overflow" vert="horz" lIns="0" tIns="0" rIns="0" bIns="0" rtlCol="0">
                          <a:noAutofit/>
                        </wps:bodyPr>
                      </wps:wsp>
                      <wps:wsp>
                        <wps:cNvPr id="51261" name="Shape 51261"/>
                        <wps:cNvSpPr/>
                        <wps:spPr>
                          <a:xfrm>
                            <a:off x="0" y="560862"/>
                            <a:ext cx="1600200" cy="609600"/>
                          </a:xfrm>
                          <a:custGeom>
                            <a:avLst/>
                            <a:gdLst/>
                            <a:ahLst/>
                            <a:cxnLst/>
                            <a:rect l="0" t="0" r="0" b="0"/>
                            <a:pathLst>
                              <a:path w="1600200" h="609600">
                                <a:moveTo>
                                  <a:pt x="0" y="0"/>
                                </a:moveTo>
                                <a:lnTo>
                                  <a:pt x="1600200" y="0"/>
                                </a:lnTo>
                                <a:lnTo>
                                  <a:pt x="1600200" y="609600"/>
                                </a:lnTo>
                                <a:lnTo>
                                  <a:pt x="0" y="609600"/>
                                </a:lnTo>
                                <a:lnTo>
                                  <a:pt x="0" y="0"/>
                                </a:lnTo>
                              </a:path>
                            </a:pathLst>
                          </a:custGeom>
                          <a:ln w="0" cap="rnd">
                            <a:miter lim="101600"/>
                          </a:ln>
                        </wps:spPr>
                        <wps:style>
                          <a:lnRef idx="0">
                            <a:srgbClr val="000000">
                              <a:alpha val="0"/>
                            </a:srgbClr>
                          </a:lnRef>
                          <a:fillRef idx="1">
                            <a:srgbClr val="99CCFF"/>
                          </a:fillRef>
                          <a:effectRef idx="0">
                            <a:scrgbClr r="0" g="0" b="0"/>
                          </a:effectRef>
                          <a:fontRef idx="none"/>
                        </wps:style>
                        <wps:bodyPr/>
                      </wps:wsp>
                      <wps:wsp>
                        <wps:cNvPr id="4116" name="Shape 4116"/>
                        <wps:cNvSpPr/>
                        <wps:spPr>
                          <a:xfrm>
                            <a:off x="0" y="560862"/>
                            <a:ext cx="1600200" cy="609600"/>
                          </a:xfrm>
                          <a:custGeom>
                            <a:avLst/>
                            <a:gdLst/>
                            <a:ahLst/>
                            <a:cxnLst/>
                            <a:rect l="0" t="0" r="0" b="0"/>
                            <a:pathLst>
                              <a:path w="1600200" h="609600">
                                <a:moveTo>
                                  <a:pt x="0" y="609600"/>
                                </a:moveTo>
                                <a:lnTo>
                                  <a:pt x="1600200" y="609600"/>
                                </a:lnTo>
                                <a:lnTo>
                                  <a:pt x="16002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117" name="Rectangle 4117"/>
                        <wps:cNvSpPr/>
                        <wps:spPr>
                          <a:xfrm>
                            <a:off x="103632" y="688848"/>
                            <a:ext cx="1899852" cy="190181"/>
                          </a:xfrm>
                          <a:prstGeom prst="rect">
                            <a:avLst/>
                          </a:prstGeom>
                          <a:ln>
                            <a:noFill/>
                          </a:ln>
                        </wps:spPr>
                        <wps:txbx>
                          <w:txbxContent>
                            <w:p w:rsidR="00240B96" w:rsidRDefault="00240B96">
                              <w:pPr>
                                <w:spacing w:after="160" w:line="259" w:lineRule="auto"/>
                                <w:ind w:left="0" w:right="0" w:firstLine="0"/>
                                <w:jc w:val="left"/>
                              </w:pPr>
                              <w:r>
                                <w:rPr>
                                  <w:sz w:val="20"/>
                                </w:rPr>
                                <w:t xml:space="preserve">Review patients for early </w:t>
                              </w:r>
                            </w:p>
                          </w:txbxContent>
                        </wps:txbx>
                        <wps:bodyPr horzOverflow="overflow" vert="horz" lIns="0" tIns="0" rIns="0" bIns="0" rtlCol="0">
                          <a:noAutofit/>
                        </wps:bodyPr>
                      </wps:wsp>
                      <wps:wsp>
                        <wps:cNvPr id="4118" name="Rectangle 4118"/>
                        <wps:cNvSpPr/>
                        <wps:spPr>
                          <a:xfrm>
                            <a:off x="527304" y="835152"/>
                            <a:ext cx="776938" cy="190181"/>
                          </a:xfrm>
                          <a:prstGeom prst="rect">
                            <a:avLst/>
                          </a:prstGeom>
                          <a:ln>
                            <a:noFill/>
                          </a:ln>
                        </wps:spPr>
                        <wps:txbx>
                          <w:txbxContent>
                            <w:p w:rsidR="00240B96" w:rsidRDefault="00240B96">
                              <w:pPr>
                                <w:spacing w:after="160" w:line="259" w:lineRule="auto"/>
                                <w:ind w:left="0" w:right="0" w:firstLine="0"/>
                                <w:jc w:val="left"/>
                              </w:pPr>
                              <w:r>
                                <w:rPr>
                                  <w:sz w:val="20"/>
                                </w:rPr>
                                <w:t xml:space="preserve">discharge </w:t>
                              </w:r>
                            </w:p>
                          </w:txbxContent>
                        </wps:txbx>
                        <wps:bodyPr horzOverflow="overflow" vert="horz" lIns="0" tIns="0" rIns="0" bIns="0" rtlCol="0">
                          <a:noAutofit/>
                        </wps:bodyPr>
                      </wps:wsp>
                      <wps:wsp>
                        <wps:cNvPr id="4119" name="Rectangle 4119"/>
                        <wps:cNvSpPr/>
                        <wps:spPr>
                          <a:xfrm>
                            <a:off x="429768" y="0"/>
                            <a:ext cx="1028333" cy="190181"/>
                          </a:xfrm>
                          <a:prstGeom prst="rect">
                            <a:avLst/>
                          </a:prstGeom>
                          <a:ln>
                            <a:noFill/>
                          </a:ln>
                        </wps:spPr>
                        <wps:txbx>
                          <w:txbxContent>
                            <w:p w:rsidR="00240B96" w:rsidRDefault="00240B96">
                              <w:pPr>
                                <w:spacing w:after="160" w:line="259" w:lineRule="auto"/>
                                <w:ind w:left="0" w:right="0" w:firstLine="0"/>
                                <w:jc w:val="left"/>
                              </w:pPr>
                              <w:r>
                                <w:rPr>
                                  <w:b/>
                                  <w:sz w:val="20"/>
                                </w:rPr>
                                <w:t xml:space="preserve">No Capacity </w:t>
                              </w:r>
                            </w:p>
                          </w:txbxContent>
                        </wps:txbx>
                        <wps:bodyPr horzOverflow="overflow" vert="horz" lIns="0" tIns="0" rIns="0" bIns="0" rtlCol="0">
                          <a:noAutofit/>
                        </wps:bodyPr>
                      </wps:wsp>
                      <wps:wsp>
                        <wps:cNvPr id="51262" name="Shape 51262"/>
                        <wps:cNvSpPr/>
                        <wps:spPr>
                          <a:xfrm>
                            <a:off x="0" y="1475262"/>
                            <a:ext cx="1600200" cy="509016"/>
                          </a:xfrm>
                          <a:custGeom>
                            <a:avLst/>
                            <a:gdLst/>
                            <a:ahLst/>
                            <a:cxnLst/>
                            <a:rect l="0" t="0" r="0" b="0"/>
                            <a:pathLst>
                              <a:path w="1600200" h="509016">
                                <a:moveTo>
                                  <a:pt x="0" y="0"/>
                                </a:moveTo>
                                <a:lnTo>
                                  <a:pt x="1600200" y="0"/>
                                </a:lnTo>
                                <a:lnTo>
                                  <a:pt x="1600200" y="509016"/>
                                </a:lnTo>
                                <a:lnTo>
                                  <a:pt x="0" y="509016"/>
                                </a:lnTo>
                                <a:lnTo>
                                  <a:pt x="0" y="0"/>
                                </a:lnTo>
                              </a:path>
                            </a:pathLst>
                          </a:custGeom>
                          <a:ln w="0" cap="rnd">
                            <a:miter lim="101600"/>
                          </a:ln>
                        </wps:spPr>
                        <wps:style>
                          <a:lnRef idx="0">
                            <a:srgbClr val="000000">
                              <a:alpha val="0"/>
                            </a:srgbClr>
                          </a:lnRef>
                          <a:fillRef idx="1">
                            <a:srgbClr val="99CCFF"/>
                          </a:fillRef>
                          <a:effectRef idx="0">
                            <a:scrgbClr r="0" g="0" b="0"/>
                          </a:effectRef>
                          <a:fontRef idx="none"/>
                        </wps:style>
                        <wps:bodyPr/>
                      </wps:wsp>
                      <wps:wsp>
                        <wps:cNvPr id="4121" name="Shape 4121"/>
                        <wps:cNvSpPr/>
                        <wps:spPr>
                          <a:xfrm>
                            <a:off x="0" y="1475262"/>
                            <a:ext cx="1600200" cy="509016"/>
                          </a:xfrm>
                          <a:custGeom>
                            <a:avLst/>
                            <a:gdLst/>
                            <a:ahLst/>
                            <a:cxnLst/>
                            <a:rect l="0" t="0" r="0" b="0"/>
                            <a:pathLst>
                              <a:path w="1600200" h="509016">
                                <a:moveTo>
                                  <a:pt x="0" y="509016"/>
                                </a:moveTo>
                                <a:lnTo>
                                  <a:pt x="1600200" y="509016"/>
                                </a:lnTo>
                                <a:lnTo>
                                  <a:pt x="16002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4122" name="Rectangle 4122"/>
                        <wps:cNvSpPr/>
                        <wps:spPr>
                          <a:xfrm>
                            <a:off x="280416" y="1527048"/>
                            <a:ext cx="1429550" cy="190181"/>
                          </a:xfrm>
                          <a:prstGeom prst="rect">
                            <a:avLst/>
                          </a:prstGeom>
                          <a:ln>
                            <a:noFill/>
                          </a:ln>
                        </wps:spPr>
                        <wps:txbx>
                          <w:txbxContent>
                            <w:p w:rsidR="00240B96" w:rsidRDefault="00240B96">
                              <w:pPr>
                                <w:spacing w:after="160" w:line="259" w:lineRule="auto"/>
                                <w:ind w:left="0" w:right="0" w:firstLine="0"/>
                                <w:jc w:val="left"/>
                              </w:pPr>
                              <w:r>
                                <w:rPr>
                                  <w:sz w:val="20"/>
                                </w:rPr>
                                <w:t xml:space="preserve">Review patients to </w:t>
                              </w:r>
                            </w:p>
                          </w:txbxContent>
                        </wps:txbx>
                        <wps:bodyPr horzOverflow="overflow" vert="horz" lIns="0" tIns="0" rIns="0" bIns="0" rtlCol="0">
                          <a:noAutofit/>
                        </wps:bodyPr>
                      </wps:wsp>
                      <wps:wsp>
                        <wps:cNvPr id="4123" name="Rectangle 4123"/>
                        <wps:cNvSpPr/>
                        <wps:spPr>
                          <a:xfrm>
                            <a:off x="155448" y="1673352"/>
                            <a:ext cx="1766018" cy="190181"/>
                          </a:xfrm>
                          <a:prstGeom prst="rect">
                            <a:avLst/>
                          </a:prstGeom>
                          <a:ln>
                            <a:noFill/>
                          </a:ln>
                        </wps:spPr>
                        <wps:txbx>
                          <w:txbxContent>
                            <w:p w:rsidR="00240B96" w:rsidRDefault="00240B96">
                              <w:pPr>
                                <w:spacing w:after="160" w:line="259" w:lineRule="auto"/>
                                <w:ind w:left="0" w:right="0" w:firstLine="0"/>
                                <w:jc w:val="left"/>
                              </w:pPr>
                              <w:r>
                                <w:rPr>
                                  <w:sz w:val="20"/>
                                </w:rPr>
                                <w:t xml:space="preserve">transfer to Plastics and </w:t>
                              </w:r>
                            </w:p>
                          </w:txbxContent>
                        </wps:txbx>
                        <wps:bodyPr horzOverflow="overflow" vert="horz" lIns="0" tIns="0" rIns="0" bIns="0" rtlCol="0">
                          <a:noAutofit/>
                        </wps:bodyPr>
                      </wps:wsp>
                      <wps:wsp>
                        <wps:cNvPr id="4124" name="Rectangle 4124"/>
                        <wps:cNvSpPr/>
                        <wps:spPr>
                          <a:xfrm>
                            <a:off x="469392" y="1819656"/>
                            <a:ext cx="883623" cy="190181"/>
                          </a:xfrm>
                          <a:prstGeom prst="rect">
                            <a:avLst/>
                          </a:prstGeom>
                          <a:ln>
                            <a:noFill/>
                          </a:ln>
                        </wps:spPr>
                        <wps:txbx>
                          <w:txbxContent>
                            <w:p w:rsidR="00240B96" w:rsidRDefault="00240B96">
                              <w:pPr>
                                <w:spacing w:after="160" w:line="259" w:lineRule="auto"/>
                                <w:ind w:left="0" w:right="0" w:firstLine="0"/>
                                <w:jc w:val="left"/>
                              </w:pPr>
                              <w:r>
                                <w:rPr>
                                  <w:sz w:val="20"/>
                                </w:rPr>
                                <w:t>other wards</w:t>
                              </w:r>
                            </w:p>
                          </w:txbxContent>
                        </wps:txbx>
                        <wps:bodyPr horzOverflow="overflow" vert="horz" lIns="0" tIns="0" rIns="0" bIns="0" rtlCol="0">
                          <a:noAutofit/>
                        </wps:bodyPr>
                      </wps:wsp>
                      <wps:wsp>
                        <wps:cNvPr id="4125" name="Rectangle 4125"/>
                        <wps:cNvSpPr/>
                        <wps:spPr>
                          <a:xfrm>
                            <a:off x="1130808" y="1819656"/>
                            <a:ext cx="47304" cy="190181"/>
                          </a:xfrm>
                          <a:prstGeom prst="rect">
                            <a:avLst/>
                          </a:prstGeom>
                          <a:ln>
                            <a:noFill/>
                          </a:ln>
                        </wps:spPr>
                        <wps:txbx>
                          <w:txbxContent>
                            <w:p w:rsidR="00240B96" w:rsidRDefault="00240B96">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w:pict>
              <v:group id="Group 45245" o:spid="_x0000_s1129" style="width:126.25pt;height:420.7pt;mso-position-horizontal-relative:char;mso-position-vertical-relative:line" coordsize="16032,5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">
                <v:shape id="Shape 4082" o:spid="_x0000_s1130" style="position:absolute;left:7955;top:11491;width:762;height:3078;visibility:visible;mso-wrap-style:square;v-text-anchor:top" coordsize="76200,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" path="m39624,r3048,3048l42672,231648r33528,l39624,307848,,231648r33528,l33528,3048,39624,xe" fillcolor="black" stroked="f" strokeweight="0">
                  <v:stroke miterlimit="83231f" joinstyle="miter"/>
                  <v:path arrowok="t" textboxrect="0,0,76200,307848"/>
                </v:shape>
                <v:shape id="Shape 4083" o:spid="_x0000_s1131" style="position:absolute;left:7955;top:19111;width:762;height:3078;visibility:visible;mso-wrap-style:square;v-text-anchor:top" coordsize="76200,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" path="m39624,r3048,3048l42672,231648r33528,l39624,307848,,231648r33528,l33528,3048,39624,xe" fillcolor="black" stroked="f" strokeweight="0">
                  <v:stroke miterlimit="83231f" joinstyle="miter"/>
                  <v:path arrowok="t" textboxrect="0,0,76200,307848"/>
                </v:shape>
                <v:shape id="Shape 4085" o:spid="_x0000_s1132" style="position:absolute;left:7985;top:1585;width:762;height:3840;visibility:visible;mso-wrap-style:square;v-text-anchor:top" coordsize="76200,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" path="m36576,r3048,3048l42555,307848r33645,l36576,384048,,307848r33411,l30480,3048,36576,xe" fillcolor="black" stroked="f" strokeweight="0">
                  <v:stroke endcap="round"/>
                  <v:path arrowok="t" textboxrect="0,0,76200,384048"/>
                </v:shape>
                <v:shape id="Shape 51258" o:spid="_x0000_s1133" style="position:absolute;left:30;top:22159;width:16002;height:5334;visibility:visible;mso-wrap-style:square;v-text-anchor:top" coordsize="16002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" path="m,l1600200,r,533400l,533400,,e" fillcolor="#9cf" stroked="f" strokeweight="0">
                  <v:stroke endcap="round"/>
                  <v:path arrowok="t" textboxrect="0,0,1600200,533400"/>
                </v:shape>
                <v:shape id="Shape 4087" o:spid="_x0000_s1134" style="position:absolute;left:30;top:22159;width:16002;height:5334;visibility:visible;mso-wrap-style:square;v-text-anchor:top" coordsize="16002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" path="m,533400r1600200,l1600200,,,,,533400xe" filled="f" strokeweight=".72pt">
                  <v:stroke miterlimit="66585f" joinstyle="miter" endcap="round"/>
                  <v:path arrowok="t" textboxrect="0,0,1600200,533400"/>
                </v:shape>
                <v:rect id="Rectangle 4088" o:spid="_x0000_s1135" style="position:absolute;left:3962;top:22646;width:1125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mwwAAAN0AAAAPAAAAZHJzL2Rvd25yZXYueG1sRE/Pa8Iw&#10;FL4P/B/CG3ib6c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sbAi5sMAAADdAAAADwAA&#10;AAAAAAAAAAAAAAAHAgAAZHJzL2Rvd25yZXYueG1sUEsFBgAAAAADAAMAtwAAAPcCAAAAAA==&#10;" filled="f" stroked="f">
                  <v:textbox inset="0,0,0,0">
                    <w:txbxContent>
                      <w:p w:rsidR="00240B96" w:rsidRDefault="00240B96">
                        <w:pPr>
                          <w:spacing w:after="160" w:line="259" w:lineRule="auto"/>
                          <w:ind w:left="0" w:right="0" w:firstLine="0"/>
                          <w:jc w:val="left"/>
                        </w:pPr>
                        <w:r>
                          <w:rPr>
                            <w:sz w:val="20"/>
                          </w:rPr>
                          <w:t xml:space="preserve">Transfer lower </w:t>
                        </w:r>
                      </w:p>
                    </w:txbxContent>
                  </v:textbox>
                </v:rect>
                <v:rect id="Rectangle 4089" o:spid="_x0000_s1136" style="position:absolute;left:2529;top:24109;width:1502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9xgAAAN0AAAAPAAAAZHJzL2Rvd25yZXYueG1sRI9Pa8JA&#10;FMTvhX6H5RV6q5uWI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3vyHfc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complexity burns to </w:t>
                        </w:r>
                      </w:p>
                    </w:txbxContent>
                  </v:textbox>
                </v:rect>
                <v:rect id="Rectangle 4090" o:spid="_x0000_s1137" style="position:absolute;left:6217;top:25572;width:478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g9wwAAAN0AAAAPAAAAZHJzL2Rvd25yZXYueG1sRE/Pa8Iw&#10;FL4P/B/CG3ib6c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yh+4PcMAAADdAAAADwAA&#10;AAAAAAAAAAAAAAAHAgAAZHJzL2Rvd25yZXYueG1sUEsFBgAAAAADAAMAtwAAAPcCAAAAAA==&#10;" filled="f" stroked="f">
                  <v:textbox inset="0,0,0,0">
                    <w:txbxContent>
                      <w:p w:rsidR="00240B96" w:rsidRDefault="00240B96">
                        <w:pPr>
                          <w:spacing w:after="160" w:line="259" w:lineRule="auto"/>
                          <w:ind w:left="0" w:right="0" w:firstLine="0"/>
                          <w:jc w:val="left"/>
                        </w:pPr>
                        <w:r>
                          <w:rPr>
                            <w:sz w:val="20"/>
                          </w:rPr>
                          <w:t>RBU’s</w:t>
                        </w:r>
                      </w:p>
                    </w:txbxContent>
                  </v:textbox>
                </v:rect>
                <v:rect id="Rectangle 4091" o:spid="_x0000_s1138" style="position:absolute;left:9784;top:25572;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2mxgAAAN0AAAAPAAAAZHJzL2Rvd25yZXYueG1sRI9Ba8JA&#10;FITvBf/D8gq9NRuL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pVMdps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 </w:t>
                        </w:r>
                      </w:p>
                    </w:txbxContent>
                  </v:textbox>
                </v:rect>
                <v:shape id="Shape 4092" o:spid="_x0000_s1139" style="position:absolute;left:8016;top:27432;width:762;height:2926;visibility:visible;mso-wrap-style:square;v-text-anchor:top" coordsize="762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" path="m42672,r3048,6096l42857,215074r33343,1334l39624,292608,,213360r33718,1349l36576,6096,42672,xe" fillcolor="black" stroked="f" strokeweight="0">
                  <v:stroke miterlimit="66585f" joinstyle="miter" endcap="round"/>
                  <v:path arrowok="t" textboxrect="0,0,76200,292608"/>
                </v:shape>
                <v:shape id="Shape 51259" o:spid="_x0000_s1140" style="position:absolute;left:30;top:30541;width:16002;height:6096;visibility:visible;mso-wrap-style:square;v-text-anchor:top" coordsize="16002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" path="m,l1600200,r,609600l,609600,,e" fillcolor="#9cf" stroked="f" strokeweight="0">
                  <v:stroke miterlimit="66585f" joinstyle="miter" endcap="round"/>
                  <v:path arrowok="t" textboxrect="0,0,1600200,609600"/>
                </v:shape>
                <v:shape id="Shape 4094" o:spid="_x0000_s1141" style="position:absolute;left:30;top:30541;width:16002;height:6096;visibility:visible;mso-wrap-style:square;v-text-anchor:top" coordsize="16002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" path="m,609600r1600200,l1600200,,,,,609600xe" filled="f" strokeweight=".72pt">
                  <v:stroke miterlimit="66585f" joinstyle="miter" endcap="round"/>
                  <v:path arrowok="t" textboxrect="0,0,1600200,609600"/>
                </v:shape>
                <v:rect id="Rectangle 4095" o:spid="_x0000_s1142" style="position:absolute;left:1341;top:31028;width:1819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Request RBU manages </w:t>
                        </w:r>
                      </w:p>
                    </w:txbxContent>
                  </v:textbox>
                </v:rect>
                <v:rect id="Rectangle 4096" o:spid="_x0000_s1143" style="position:absolute;left:1615;top:32491;width:1702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XSxgAAAN0AAAAPAAAAZHJzL2Rvd25yZXYueG1sRI9Ba8JA&#10;FITvBf/D8oTe6qal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KrqF0s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patient until capacity is</w:t>
                        </w:r>
                      </w:p>
                    </w:txbxContent>
                  </v:textbox>
                </v:rect>
                <v:rect id="Rectangle 4097" o:spid="_x0000_s1144" style="position:absolute;left:14386;top:32271;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BJxgAAAN0AAAAPAAAAZHJzL2Rvd25yZXYueG1sRI9Pa8JA&#10;FMTvQr/D8gredNMi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fYgSc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4"/>
                          </w:rPr>
                          <w:t xml:space="preserve"> </w:t>
                        </w:r>
                      </w:p>
                    </w:txbxContent>
                  </v:textbox>
                </v:rect>
                <v:rect id="Rectangle 4098" o:spid="_x0000_s1145" style="position:absolute;left:5486;top:33954;width:71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Q7wwAAAN0AAAAPAAAAZHJzL2Rvd25yZXYueG1sRE/Pa8Iw&#10;FL4P/B/CG3ib6c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NGm0O8MAAADdAAAADwAA&#10;AAAAAAAAAAAAAAAHAgAAZHJzL2Rvd25yZXYueG1sUEsFBgAAAAADAAMAtwAAAPcCAAAAAA==&#10;" filled="f" stroked="f">
                  <v:textbox inset="0,0,0,0">
                    <w:txbxContent>
                      <w:p w:rsidR="00240B96" w:rsidRDefault="00240B96">
                        <w:pPr>
                          <w:spacing w:after="160" w:line="259" w:lineRule="auto"/>
                          <w:ind w:left="0" w:right="0" w:firstLine="0"/>
                          <w:jc w:val="left"/>
                        </w:pPr>
                        <w:r>
                          <w:rPr>
                            <w:sz w:val="20"/>
                          </w:rPr>
                          <w:t xml:space="preserve">available </w:t>
                        </w:r>
                      </w:p>
                    </w:txbxContent>
                  </v:textbox>
                </v:rect>
                <v:shape id="Shape 4099" o:spid="_x0000_s1146" style="position:absolute;left:8412;top:36637;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" path="m,l,228600e" filled="f" strokeweight=".72pt">
                  <v:stroke endcap="round"/>
                  <v:path arrowok="t" textboxrect="0,0,0,228600"/>
                </v:shape>
                <v:rect id="Rectangle 4100" o:spid="_x0000_s1147" style="position:absolute;left:121;top:39441;width:14608;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240B96" w:rsidRDefault="00240B96">
                        <w:pPr>
                          <w:spacing w:after="160" w:line="259" w:lineRule="auto"/>
                          <w:ind w:left="0" w:right="0" w:firstLine="0"/>
                          <w:jc w:val="left"/>
                        </w:pPr>
                        <w:r>
                          <w:rPr>
                            <w:b/>
                            <w:sz w:val="20"/>
                          </w:rPr>
                          <w:t>Unable to manage</w:t>
                        </w:r>
                      </w:p>
                    </w:txbxContent>
                  </v:textbox>
                </v:rect>
                <v:rect id="Rectangle 4101" o:spid="_x0000_s1148" style="position:absolute;left:11094;top:39220;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e8xQAAAN0AAAAPAAAAZHJzL2Rvd25yZXYueG1sRI9Pi8Iw&#10;FMTvwn6H8Ba8aVoR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7uIe8xQAAAN0AAAAP&#10;AAAAAAAAAAAAAAAAAAcCAABkcnMvZG93bnJldi54bWxQSwUGAAAAAAMAAwC3AAAA+QIAAAAA&#10;" filled="f" stroked="f">
                  <v:textbox inset="0,0,0,0">
                    <w:txbxContent>
                      <w:p w:rsidR="00240B96" w:rsidRDefault="00240B96">
                        <w:pPr>
                          <w:spacing w:after="160" w:line="259" w:lineRule="auto"/>
                          <w:ind w:left="0" w:right="0" w:firstLine="0"/>
                          <w:jc w:val="left"/>
                        </w:pPr>
                        <w:r>
                          <w:rPr>
                            <w:b/>
                            <w:sz w:val="24"/>
                          </w:rPr>
                          <w:t xml:space="preserve"> </w:t>
                        </w:r>
                      </w:p>
                    </w:txbxContent>
                  </v:textbox>
                </v:rect>
                <v:rect id="Rectangle 4102" o:spid="_x0000_s1149" style="position:absolute;left:11490;top:39441;width:602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nLxQAAAN0AAAAPAAAAZHJzL2Rvd25yZXYueG1sRI9Bi8Iw&#10;FITvgv8hPGFvmioi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LahnLxQAAAN0AAAAP&#10;AAAAAAAAAAAAAAAAAAcCAABkcnMvZG93bnJldi54bWxQSwUGAAAAAAMAAwC3AAAA+QIAAAAA&#10;" filled="f" stroked="f">
                  <v:textbox inset="0,0,0,0">
                    <w:txbxContent>
                      <w:p w:rsidR="00240B96" w:rsidRDefault="00240B96">
                        <w:pPr>
                          <w:spacing w:after="160" w:line="259" w:lineRule="auto"/>
                          <w:ind w:left="0" w:right="0" w:firstLine="0"/>
                          <w:jc w:val="left"/>
                        </w:pPr>
                        <w:r>
                          <w:rPr>
                            <w:b/>
                            <w:sz w:val="20"/>
                          </w:rPr>
                          <w:t xml:space="preserve">patient </w:t>
                        </w:r>
                      </w:p>
                    </w:txbxContent>
                  </v:textbox>
                </v:rect>
                <v:shape id="Shape 4103" o:spid="_x0000_s1150" style="position:absolute;left:8016;top:41910;width:762;height:3109;visibility:visible;mso-wrap-style:square;v-text-anchor:top" coordsize="76200,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" path="m39624,r3048,6096l42672,234696r33528,l39624,310896,,234696r33528,l33528,6096,39624,xe" fillcolor="black" stroked="f" strokeweight="0">
                  <v:stroke endcap="round"/>
                  <v:path arrowok="t" textboxrect="0,0,76200,310896"/>
                </v:shape>
                <v:shape id="Shape 51260" o:spid="_x0000_s1151" style="position:absolute;left:30;top:45019;width:16002;height:8412;visibility:visible;mso-wrap-style:square;v-text-anchor:top" coordsize="160020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" path="m,l1600200,r,841248l,841248,,e" fillcolor="#9cf" stroked="f" strokeweight="0">
                  <v:stroke endcap="round"/>
                  <v:path arrowok="t" textboxrect="0,0,1600200,841248"/>
                </v:shape>
                <v:shape id="Shape 4105" o:spid="_x0000_s1152" style="position:absolute;left:30;top:45019;width:16002;height:8412;visibility:visible;mso-wrap-style:square;v-text-anchor:top" coordsize="1600200,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" path="m,841248r1600200,l1600200,,,,,841248xe" filled="f" strokeweight=".72pt">
                  <v:stroke miterlimit="66585f" joinstyle="miter" endcap="round"/>
                  <v:path arrowok="t" textboxrect="0,0,1600200,841248"/>
                </v:shape>
                <v:rect id="Rectangle 4106" o:spid="_x0000_s1153" style="position:absolute;left:2834;top:45506;width:1421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IxAAAAN0AAAAPAAAAZHJzL2Rvd25yZXYueG1sRI9Bi8Iw&#10;FITvgv8hPMGbpi4i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LRRH8jEAAAA3QAAAA8A&#10;AAAAAAAAAAAAAAAABwIAAGRycy9kb3ducmV2LnhtbFBLBQYAAAAAAwADALcAAAD4AgAAAAA=&#10;" filled="f" stroked="f">
                  <v:textbox inset="0,0,0,0">
                    <w:txbxContent>
                      <w:p w:rsidR="00240B96" w:rsidRDefault="00240B96">
                        <w:pPr>
                          <w:spacing w:after="160" w:line="259" w:lineRule="auto"/>
                          <w:ind w:left="0" w:right="0" w:firstLine="0"/>
                          <w:jc w:val="left"/>
                        </w:pPr>
                        <w:r>
                          <w:rPr>
                            <w:sz w:val="20"/>
                          </w:rPr>
                          <w:t xml:space="preserve">NBSN explores all </w:t>
                        </w:r>
                      </w:p>
                    </w:txbxContent>
                  </v:textbox>
                </v:rect>
                <v:rect id="Rectangle 4107" o:spid="_x0000_s1154" style="position:absolute;left:2926;top:46969;width:14011;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bpTxwAAAN0AAAAPAAAAZHJzL2Rvd25yZXYueG1sRI9Ba8JA&#10;FITvBf/D8gRvdaNI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NsdulP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 xml:space="preserve">options for care of </w:t>
                        </w:r>
                      </w:p>
                    </w:txbxContent>
                  </v:textbox>
                </v:rect>
                <v:rect id="Rectangle 4108" o:spid="_x0000_s1155" style="position:absolute;left:3413;top:48432;width:1271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4h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KqCLiHEAAAA3QAAAA8A&#10;AAAAAAAAAAAAAAAABwIAAGRycy9kb3ducmV2LnhtbFBLBQYAAAAAAwADALcAAAD4AgAAAAA=&#10;" filled="f" stroked="f">
                  <v:textbox inset="0,0,0,0">
                    <w:txbxContent>
                      <w:p w:rsidR="00240B96" w:rsidRDefault="00240B96">
                        <w:pPr>
                          <w:spacing w:after="160" w:line="259" w:lineRule="auto"/>
                          <w:ind w:left="0" w:right="0" w:firstLine="0"/>
                          <w:jc w:val="left"/>
                        </w:pPr>
                        <w:r>
                          <w:rPr>
                            <w:sz w:val="20"/>
                          </w:rPr>
                          <w:t xml:space="preserve">patient including </w:t>
                        </w:r>
                      </w:p>
                    </w:txbxContent>
                  </v:textbox>
                </v:rect>
                <v:rect id="Rectangle 4109" o:spid="_x0000_s1156" style="position:absolute;left:3352;top:49895;width:1287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xgAAAN0AAAAPAAAAZHJzL2Rvd25yZXYueG1sRI9Ba8JA&#10;FITvBf/D8gq9NRuL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xc6Lus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possible transfer </w:t>
                        </w:r>
                      </w:p>
                    </w:txbxContent>
                  </v:textbox>
                </v:rect>
                <v:rect id="Rectangle 4110" o:spid="_x0000_s1157" style="position:absolute;left:5455;top:51358;width:728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T6xAAAAN0AAAAPAAAAZHJzL2Rvd25yZXYueG1sRE9Na8JA&#10;EL0X+h+WEbw1mxQR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NEttPrEAAAA3QAAAA8A&#10;AAAAAAAAAAAAAAAABwIAAGRycy9kb3ducmV2LnhtbFBLBQYAAAAAAwADALcAAAD4AgAAAAA=&#10;" filled="f" stroked="f">
                  <v:textbox inset="0,0,0,0">
                    <w:txbxContent>
                      <w:p w:rsidR="00240B96" w:rsidRDefault="00240B96">
                        <w:pPr>
                          <w:spacing w:after="160" w:line="259" w:lineRule="auto"/>
                          <w:ind w:left="0" w:right="0" w:firstLine="0"/>
                          <w:jc w:val="left"/>
                        </w:pPr>
                        <w:r>
                          <w:rPr>
                            <w:sz w:val="20"/>
                          </w:rPr>
                          <w:t xml:space="preserve">overseas </w:t>
                        </w:r>
                      </w:p>
                    </w:txbxContent>
                  </v:textbox>
                </v:rect>
                <v:shape id="Shape 51261" o:spid="_x0000_s1158" style="position:absolute;top:5608;width:16002;height:6096;visibility:visible;mso-wrap-style:square;v-text-anchor:top" coordsize="16002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" path="m,l1600200,r,609600l,609600,,e" fillcolor="#9cf" stroked="f" strokeweight="0">
                  <v:stroke miterlimit="66585f" joinstyle="miter" endcap="round"/>
                  <v:path arrowok="t" textboxrect="0,0,1600200,609600"/>
                </v:shape>
                <v:shape id="Shape 4116" o:spid="_x0000_s1159" style="position:absolute;top:5608;width:16002;height:6096;visibility:visible;mso-wrap-style:square;v-text-anchor:top" coordsize="16002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" path="m,609600r1600200,l1600200,,,,,609600xe" filled="f" strokeweight=".72pt">
                  <v:stroke miterlimit="66585f" joinstyle="miter" endcap="round"/>
                  <v:path arrowok="t" textboxrect="0,0,1600200,609600"/>
                </v:shape>
                <v:rect id="Rectangle 4117" o:spid="_x0000_s1160" style="position:absolute;left:1036;top:6888;width:1899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Review patients for early </w:t>
                        </w:r>
                      </w:p>
                    </w:txbxContent>
                  </v:textbox>
                </v:rect>
                <v:rect id="Rectangle 4118" o:spid="_x0000_s1161" style="position:absolute;left:5273;top:8351;width:7769;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rsidR="00240B96" w:rsidRDefault="00240B96">
                        <w:pPr>
                          <w:spacing w:after="160" w:line="259" w:lineRule="auto"/>
                          <w:ind w:left="0" w:right="0" w:firstLine="0"/>
                          <w:jc w:val="left"/>
                        </w:pPr>
                        <w:r>
                          <w:rPr>
                            <w:sz w:val="20"/>
                          </w:rPr>
                          <w:t xml:space="preserve">discharge </w:t>
                        </w:r>
                      </w:p>
                    </w:txbxContent>
                  </v:textbox>
                </v:rect>
                <v:rect id="Rectangle 4119" o:spid="_x0000_s1162" style="position:absolute;left:4297;width:1028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1nxgAAAN0AAAAPAAAAZHJzL2Rvd25yZXYueG1sRI9Pa8JA&#10;FMTvQr/D8gredJNS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BcdZ8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b/>
                            <w:sz w:val="20"/>
                          </w:rPr>
                          <w:t xml:space="preserve">No Capacity </w:t>
                        </w:r>
                      </w:p>
                    </w:txbxContent>
                  </v:textbox>
                </v:rect>
                <v:shape id="Shape 51262" o:spid="_x0000_s1163" style="position:absolute;top:14752;width:16002;height:5090;visibility:visible;mso-wrap-style:square;v-text-anchor:top" coordsize="1600200,5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" path="m,l1600200,r,509016l,509016,,e" fillcolor="#9cf" stroked="f" strokeweight="0">
                  <v:stroke miterlimit="66585f" joinstyle="miter" endcap="round"/>
                  <v:path arrowok="t" textboxrect="0,0,1600200,509016"/>
                </v:shape>
                <v:shape id="Shape 4121" o:spid="_x0000_s1164" style="position:absolute;top:14752;width:16002;height:5090;visibility:visible;mso-wrap-style:square;v-text-anchor:top" coordsize="1600200,5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" path="m,509016r1600200,l1600200,,,,,509016xe" filled="f" strokeweight=".72pt">
                  <v:stroke miterlimit="66585f" joinstyle="miter" endcap="round"/>
                  <v:path arrowok="t" textboxrect="0,0,1600200,509016"/>
                </v:shape>
                <v:rect id="Rectangle 4122" o:spid="_x0000_s1165" style="position:absolute;left:2804;top:15270;width:1429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0WrxQAAAN0AAAAPAAAAZHJzL2Rvd25yZXYueG1sRI9Pi8Iw&#10;FMTvwn6H8Ba8aWoR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30WrxQAAAN0AAAAP&#10;AAAAAAAAAAAAAAAAAAcCAABkcnMvZG93bnJldi54bWxQSwUGAAAAAAMAAwC3AAAA+QIAAAAA&#10;" filled="f" stroked="f">
                  <v:textbox inset="0,0,0,0">
                    <w:txbxContent>
                      <w:p w:rsidR="00240B96" w:rsidRDefault="00240B96">
                        <w:pPr>
                          <w:spacing w:after="160" w:line="259" w:lineRule="auto"/>
                          <w:ind w:left="0" w:right="0" w:firstLine="0"/>
                          <w:jc w:val="left"/>
                        </w:pPr>
                        <w:r>
                          <w:rPr>
                            <w:sz w:val="20"/>
                          </w:rPr>
                          <w:t xml:space="preserve">Review patients to </w:t>
                        </w:r>
                      </w:p>
                    </w:txbxContent>
                  </v:textbox>
                </v:rect>
                <v:rect id="Rectangle 4123" o:spid="_x0000_s1166" style="position:absolute;left:1554;top:16733;width:1766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transfer to Plastics and </w:t>
                        </w:r>
                      </w:p>
                    </w:txbxContent>
                  </v:textbox>
                </v:rect>
                <v:rect id="Rectangle 4124" o:spid="_x0000_s1167" style="position:absolute;left:4693;top:18196;width:883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hE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GB6eETHAAAA3QAA&#10;AA8AAAAAAAAAAAAAAAAABwIAAGRycy9kb3ducmV2LnhtbFBLBQYAAAAAAwADALcAAAD7AgAAAAA=&#10;" filled="f" stroked="f">
                  <v:textbox inset="0,0,0,0">
                    <w:txbxContent>
                      <w:p w:rsidR="00240B96" w:rsidRDefault="00240B96">
                        <w:pPr>
                          <w:spacing w:after="160" w:line="259" w:lineRule="auto"/>
                          <w:ind w:left="0" w:right="0" w:firstLine="0"/>
                          <w:jc w:val="left"/>
                        </w:pPr>
                        <w:r>
                          <w:rPr>
                            <w:sz w:val="20"/>
                          </w:rPr>
                          <w:t>other wards</w:t>
                        </w:r>
                      </w:p>
                    </w:txbxContent>
                  </v:textbox>
                </v:rect>
                <v:rect id="Rectangle 4125" o:spid="_x0000_s1168" style="position:absolute;left:11308;top:18196;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3fxgAAAN0AAAAPAAAAZHJzL2Rvd25yZXYueG1sRI9Pi8Iw&#10;FMTvwn6H8Ba8aaqo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Dzbd38YAAADdAAAA&#10;DwAAAAAAAAAAAAAAAAAHAgAAZHJzL2Rvd25yZXYueG1sUEsFBgAAAAADAAMAtwAAAPoCAAAAAA==&#10;" filled="f" stroked="f">
                  <v:textbox inset="0,0,0,0">
                    <w:txbxContent>
                      <w:p w:rsidR="00240B96" w:rsidRDefault="00240B96">
                        <w:pPr>
                          <w:spacing w:after="160" w:line="259" w:lineRule="auto"/>
                          <w:ind w:left="0" w:right="0" w:firstLine="0"/>
                          <w:jc w:val="left"/>
                        </w:pPr>
                        <w:r>
                          <w:rPr>
                            <w:sz w:val="20"/>
                          </w:rPr>
                          <w:t xml:space="preserve"> </w:t>
                        </w:r>
                      </w:p>
                    </w:txbxContent>
                  </v:textbox>
                </v:rect>
                <w10:anchorlock/>
              </v:group>
            </w:pict>
          </mc:Fallback>
        </mc:AlternateContent>
      </w:r>
    </w:p>
    <w:p w:rsidR="005B6641" w:rsidRDefault="00B80F13" w:rsidP="005B6641">
      <w:pPr>
        <w:spacing w:after="0" w:line="259" w:lineRule="auto"/>
        <w:ind w:left="0" w:right="0" w:firstLine="0"/>
        <w:jc w:val="left"/>
        <w:rPr>
          <w:sz w:val="24"/>
        </w:rPr>
      </w:pPr>
      <w:r>
        <w:rPr>
          <w:sz w:val="24"/>
        </w:rPr>
        <w:t xml:space="preserve"> </w:t>
      </w:r>
    </w:p>
    <w:p w:rsidR="005B6641" w:rsidRDefault="005B6641">
      <w:pPr>
        <w:spacing w:after="160" w:line="259" w:lineRule="auto"/>
        <w:ind w:left="0" w:right="0" w:firstLine="0"/>
        <w:jc w:val="left"/>
        <w:rPr>
          <w:sz w:val="24"/>
        </w:rPr>
      </w:pPr>
      <w:r>
        <w:rPr>
          <w:sz w:val="24"/>
        </w:rPr>
        <w:br w:type="page"/>
      </w:r>
    </w:p>
    <w:p w:rsidR="005C34C0" w:rsidRDefault="005C34C0" w:rsidP="005B6641">
      <w:pPr>
        <w:spacing w:after="0" w:line="259" w:lineRule="auto"/>
        <w:ind w:left="0" w:right="0" w:firstLine="0"/>
        <w:jc w:val="left"/>
      </w:pPr>
    </w:p>
    <w:p w:rsidR="005C34C0" w:rsidRDefault="00B80F13" w:rsidP="00F95F08">
      <w:pPr>
        <w:pStyle w:val="Heading1"/>
      </w:pPr>
      <w:bookmarkStart w:id="26" w:name="_Toc40798595"/>
      <w:r>
        <w:t>27</w:t>
      </w:r>
      <w:r w:rsidR="00527C2A">
        <w:tab/>
      </w:r>
      <w:r w:rsidR="00527C2A" w:rsidRPr="00527C2A">
        <w:t xml:space="preserve">Appendix Six </w:t>
      </w:r>
      <w:r>
        <w:t>Framework Approval Group</w:t>
      </w:r>
      <w:bookmarkEnd w:id="26"/>
    </w:p>
    <w:tbl>
      <w:tblPr>
        <w:tblStyle w:val="TableGrid"/>
        <w:tblW w:w="9242" w:type="dxa"/>
        <w:tblInd w:w="-109" w:type="dxa"/>
        <w:tblCellMar>
          <w:top w:w="0" w:type="dxa"/>
          <w:left w:w="109" w:type="dxa"/>
          <w:bottom w:w="0" w:type="dxa"/>
          <w:right w:w="115" w:type="dxa"/>
        </w:tblCellMar>
        <w:tblLook w:val="04A0" w:firstRow="1" w:lastRow="0" w:firstColumn="1" w:lastColumn="0" w:noHBand="0" w:noVBand="1"/>
      </w:tblPr>
      <w:tblGrid>
        <w:gridCol w:w="3080"/>
        <w:gridCol w:w="3082"/>
        <w:gridCol w:w="3080"/>
      </w:tblGrid>
      <w:tr w:rsidR="005C34C0">
        <w:trPr>
          <w:trHeight w:val="238"/>
        </w:trPr>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0" w:firstLine="0"/>
              <w:jc w:val="left"/>
            </w:pPr>
            <w:r>
              <w:rPr>
                <w:b/>
                <w:sz w:val="20"/>
              </w:rPr>
              <w:t xml:space="preserve">Name </w:t>
            </w:r>
          </w:p>
        </w:tc>
        <w:tc>
          <w:tcPr>
            <w:tcW w:w="3082"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1" w:right="0" w:firstLine="0"/>
              <w:jc w:val="left"/>
            </w:pPr>
            <w:r>
              <w:rPr>
                <w:b/>
                <w:sz w:val="20"/>
              </w:rPr>
              <w:t xml:space="preserve">Role </w:t>
            </w:r>
          </w:p>
        </w:tc>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1" w:right="0" w:firstLine="0"/>
              <w:jc w:val="left"/>
            </w:pPr>
            <w:r>
              <w:rPr>
                <w:b/>
                <w:sz w:val="20"/>
              </w:rPr>
              <w:t xml:space="preserve">Organisation </w:t>
            </w:r>
          </w:p>
        </w:tc>
      </w:tr>
      <w:tr w:rsidR="005C34C0">
        <w:trPr>
          <w:trHeight w:val="241"/>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Carolyn Braddock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Clinical Manager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Hutt Valley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Chris Adams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Hutt Valley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Chris Goudie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Adult Burn CNS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Chris McEwan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Waikato DHB </w:t>
            </w:r>
          </w:p>
        </w:tc>
      </w:tr>
      <w:tr w:rsidR="005C34C0">
        <w:trPr>
          <w:trHeight w:val="47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Dana Ralph-Smith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National Burn Service Coordinator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Janet </w:t>
            </w:r>
            <w:proofErr w:type="spellStart"/>
            <w:r>
              <w:rPr>
                <w:sz w:val="20"/>
              </w:rPr>
              <w:t>Hanvey</w:t>
            </w:r>
            <w:proofErr w:type="spellEnd"/>
            <w:r>
              <w:rPr>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Manager Surgical Services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Waikato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Richard Wong She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Rory Matthews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Programme Manager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ACC Healthwise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Stewart Sinclair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Canterbury DHB </w:t>
            </w:r>
          </w:p>
        </w:tc>
      </w:tr>
    </w:tbl>
    <w:p w:rsidR="005C34C0" w:rsidRDefault="005C34C0" w:rsidP="00B80F13">
      <w:pPr>
        <w:tabs>
          <w:tab w:val="center" w:pos="4320"/>
          <w:tab w:val="center" w:pos="8505"/>
        </w:tabs>
        <w:spacing w:after="128" w:line="259" w:lineRule="auto"/>
        <w:ind w:left="-15" w:right="0" w:firstLine="0"/>
        <w:jc w:val="left"/>
      </w:pPr>
    </w:p>
    <w:p w:rsidR="005C34C0" w:rsidRDefault="00B80F13" w:rsidP="00F95F08">
      <w:pPr>
        <w:pStyle w:val="Heading1"/>
      </w:pPr>
      <w:bookmarkStart w:id="27" w:name="_Toc40798596"/>
      <w:r>
        <w:t>28</w:t>
      </w:r>
      <w:r w:rsidR="00527C2A">
        <w:tab/>
      </w:r>
      <w:r w:rsidR="00527C2A" w:rsidRPr="00527C2A">
        <w:t xml:space="preserve">Appendix Seven </w:t>
      </w:r>
      <w:r>
        <w:t>Contributions from:</w:t>
      </w:r>
      <w:bookmarkEnd w:id="27"/>
      <w:r>
        <w:t xml:space="preserve"> </w:t>
      </w:r>
    </w:p>
    <w:p w:rsidR="005C34C0" w:rsidRDefault="00B80F13" w:rsidP="00B80F13">
      <w:pPr>
        <w:spacing w:after="0" w:line="259" w:lineRule="auto"/>
        <w:ind w:left="0" w:right="0" w:firstLine="0"/>
        <w:jc w:val="left"/>
      </w:pPr>
      <w:r>
        <w:rPr>
          <w:sz w:val="20"/>
        </w:rPr>
        <w:t xml:space="preserve"> </w:t>
      </w:r>
    </w:p>
    <w:tbl>
      <w:tblPr>
        <w:tblStyle w:val="TableGrid"/>
        <w:tblW w:w="9242" w:type="dxa"/>
        <w:tblInd w:w="-109" w:type="dxa"/>
        <w:tblCellMar>
          <w:top w:w="0" w:type="dxa"/>
          <w:left w:w="109" w:type="dxa"/>
          <w:bottom w:w="0" w:type="dxa"/>
          <w:right w:w="50" w:type="dxa"/>
        </w:tblCellMar>
        <w:tblLook w:val="04A0" w:firstRow="1" w:lastRow="0" w:firstColumn="1" w:lastColumn="0" w:noHBand="0" w:noVBand="1"/>
      </w:tblPr>
      <w:tblGrid>
        <w:gridCol w:w="3080"/>
        <w:gridCol w:w="3082"/>
        <w:gridCol w:w="3080"/>
      </w:tblGrid>
      <w:tr w:rsidR="005C34C0">
        <w:trPr>
          <w:trHeight w:val="238"/>
        </w:trPr>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0" w:right="0" w:firstLine="0"/>
              <w:jc w:val="left"/>
            </w:pPr>
            <w:r>
              <w:rPr>
                <w:b/>
                <w:sz w:val="20"/>
              </w:rPr>
              <w:t xml:space="preserve">Name </w:t>
            </w:r>
          </w:p>
        </w:tc>
        <w:tc>
          <w:tcPr>
            <w:tcW w:w="3082"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1" w:right="0" w:firstLine="0"/>
              <w:jc w:val="left"/>
            </w:pPr>
            <w:r>
              <w:rPr>
                <w:b/>
                <w:sz w:val="20"/>
              </w:rPr>
              <w:t xml:space="preserve">Role </w:t>
            </w:r>
          </w:p>
        </w:tc>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5C34C0" w:rsidRDefault="00B80F13" w:rsidP="00B80F13">
            <w:pPr>
              <w:spacing w:after="0" w:line="259" w:lineRule="auto"/>
              <w:ind w:left="1" w:right="0" w:firstLine="0"/>
              <w:jc w:val="left"/>
            </w:pPr>
            <w:r>
              <w:rPr>
                <w:b/>
                <w:sz w:val="20"/>
              </w:rPr>
              <w:t xml:space="preserve">Organisation </w:t>
            </w:r>
          </w:p>
        </w:tc>
      </w:tr>
      <w:tr w:rsidR="005C34C0">
        <w:trPr>
          <w:trHeight w:val="472"/>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Alar </w:t>
            </w:r>
            <w:proofErr w:type="spellStart"/>
            <w:r>
              <w:rPr>
                <w:sz w:val="20"/>
              </w:rPr>
              <w:t>Treial</w:t>
            </w:r>
            <w:proofErr w:type="spellEnd"/>
            <w:r>
              <w:rPr>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Team Leader, DHB Funding and Performance Directorate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Ministry of Health </w:t>
            </w:r>
          </w:p>
        </w:tc>
      </w:tr>
      <w:tr w:rsidR="005C34C0">
        <w:trPr>
          <w:trHeight w:val="47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Carol Bolton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proofErr w:type="spellStart"/>
            <w:r>
              <w:rPr>
                <w:sz w:val="20"/>
              </w:rPr>
              <w:t>Kidz</w:t>
            </w:r>
            <w:proofErr w:type="spellEnd"/>
            <w:r>
              <w:rPr>
                <w:sz w:val="20"/>
              </w:rPr>
              <w:t xml:space="preserve"> First Play &amp; Recreation Service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Catherine Smith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Social Worker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47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Chris Fleming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General Manager, Surgical and Ambulatory Care Services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Craig Harrington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Occupational Therapist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Waikato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David Rankin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General Manager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ACC Healthwise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David </w:t>
            </w:r>
            <w:proofErr w:type="spellStart"/>
            <w:r>
              <w:rPr>
                <w:sz w:val="20"/>
              </w:rPr>
              <w:t>Geddis</w:t>
            </w:r>
            <w:proofErr w:type="spellEnd"/>
            <w:r>
              <w:rPr>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Chief Medical Advisor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Ministry of Health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Debbie Murray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Paediatric CNS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Frances James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Burn adult Psychologist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Gary Duncan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Hutt Valley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Jane Widdowson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CNE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Waikato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Jim Armstrong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Hutt Valley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June James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Charge Nurse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47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Kate </w:t>
            </w:r>
            <w:proofErr w:type="spellStart"/>
            <w:r>
              <w:rPr>
                <w:sz w:val="20"/>
              </w:rPr>
              <w:t>Middlemiss</w:t>
            </w:r>
            <w:proofErr w:type="spellEnd"/>
            <w:r>
              <w:rPr>
                <w:sz w:val="20"/>
              </w:rPr>
              <w:t xml:space="preserve"> </w:t>
            </w:r>
          </w:p>
          <w:p w:rsidR="005C34C0" w:rsidRDefault="00B80F13" w:rsidP="00B80F13">
            <w:pPr>
              <w:spacing w:after="0" w:line="259" w:lineRule="auto"/>
              <w:ind w:left="0" w:right="0" w:firstLine="0"/>
              <w:jc w:val="left"/>
            </w:pPr>
            <w:r>
              <w:rPr>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Burn Service Establishment Manager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r w:rsidR="005C34C0">
        <w:trPr>
          <w:trHeight w:val="47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proofErr w:type="spellStart"/>
            <w:r>
              <w:rPr>
                <w:sz w:val="20"/>
              </w:rPr>
              <w:t>Lynley</w:t>
            </w:r>
            <w:proofErr w:type="spellEnd"/>
            <w:r>
              <w:rPr>
                <w:sz w:val="20"/>
              </w:rPr>
              <w:t xml:space="preserve"> Gardner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Operations Manager, Surgical Services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Waikato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Lynne Walker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Clinical Nurse Leader, RBU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Waikato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Mary Leighton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Programme Manager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ACC Healthwise </w:t>
            </w:r>
          </w:p>
        </w:tc>
      </w:tr>
      <w:tr w:rsidR="005C34C0">
        <w:trPr>
          <w:trHeight w:val="47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Rachel Binning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Senior Advisor, DHB Funding and Performance Directorate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Ministry of Health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Sharon </w:t>
            </w:r>
            <w:proofErr w:type="spellStart"/>
            <w:r>
              <w:rPr>
                <w:sz w:val="20"/>
              </w:rPr>
              <w:t>Minchington</w:t>
            </w:r>
            <w:proofErr w:type="spellEnd"/>
            <w:r>
              <w:rPr>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Clinical Charge Nurse, RBU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Canterbury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Stephen Mills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Counties Manukau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Stuart Francis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Management Consultant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Francis Consulting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proofErr w:type="spellStart"/>
            <w:r>
              <w:rPr>
                <w:sz w:val="20"/>
              </w:rPr>
              <w:t>Swee</w:t>
            </w:r>
            <w:proofErr w:type="spellEnd"/>
            <w:r>
              <w:rPr>
                <w:sz w:val="20"/>
              </w:rPr>
              <w:t xml:space="preserve"> Tan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Consultant Plastic Surgeon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2" w:right="0" w:firstLine="0"/>
              <w:jc w:val="left"/>
            </w:pPr>
            <w:r>
              <w:rPr>
                <w:sz w:val="20"/>
              </w:rPr>
              <w:t xml:space="preserve">Hutt Valley DHB </w:t>
            </w:r>
          </w:p>
        </w:tc>
      </w:tr>
      <w:tr w:rsidR="005C34C0">
        <w:trPr>
          <w:trHeight w:val="240"/>
        </w:trPr>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0" w:right="0" w:firstLine="0"/>
              <w:jc w:val="left"/>
            </w:pPr>
            <w:r>
              <w:rPr>
                <w:sz w:val="20"/>
              </w:rPr>
              <w:t xml:space="preserve">Tracey Perrett </w:t>
            </w:r>
          </w:p>
        </w:tc>
        <w:tc>
          <w:tcPr>
            <w:tcW w:w="3082"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Occupational Therapist </w:t>
            </w:r>
          </w:p>
        </w:tc>
        <w:tc>
          <w:tcPr>
            <w:tcW w:w="3080" w:type="dxa"/>
            <w:tcBorders>
              <w:top w:val="single" w:sz="4" w:space="0" w:color="000000"/>
              <w:left w:val="single" w:sz="4" w:space="0" w:color="000000"/>
              <w:bottom w:val="single" w:sz="4" w:space="0" w:color="000000"/>
              <w:right w:val="single" w:sz="4" w:space="0" w:color="000000"/>
            </w:tcBorders>
          </w:tcPr>
          <w:p w:rsidR="005C34C0" w:rsidRDefault="00B80F13" w:rsidP="00B80F13">
            <w:pPr>
              <w:spacing w:after="0" w:line="259" w:lineRule="auto"/>
              <w:ind w:left="1" w:right="0" w:firstLine="0"/>
              <w:jc w:val="left"/>
            </w:pPr>
            <w:r>
              <w:rPr>
                <w:sz w:val="20"/>
              </w:rPr>
              <w:t xml:space="preserve">Counties Manukau DHB </w:t>
            </w:r>
          </w:p>
        </w:tc>
      </w:tr>
    </w:tbl>
    <w:p w:rsidR="005C34C0" w:rsidRDefault="00B80F13" w:rsidP="00F95F08">
      <w:pPr>
        <w:pStyle w:val="Heading1"/>
      </w:pPr>
      <w:bookmarkStart w:id="28" w:name="_Toc40798597"/>
      <w:r>
        <w:t>29</w:t>
      </w:r>
      <w:r w:rsidR="00527C2A">
        <w:tab/>
      </w:r>
      <w:r w:rsidR="00527C2A" w:rsidRPr="00527C2A">
        <w:t xml:space="preserve">Appendix Eight </w:t>
      </w:r>
      <w:r>
        <w:t>Glossary of Terms</w:t>
      </w:r>
      <w:bookmarkEnd w:id="28"/>
      <w:r>
        <w:t xml:space="preserve"> </w:t>
      </w:r>
    </w:p>
    <w:tbl>
      <w:tblPr>
        <w:tblStyle w:val="TableGrid"/>
        <w:tblW w:w="9245" w:type="dxa"/>
        <w:tblInd w:w="-110" w:type="dxa"/>
        <w:tblCellMar>
          <w:top w:w="7" w:type="dxa"/>
          <w:left w:w="110" w:type="dxa"/>
          <w:bottom w:w="0" w:type="dxa"/>
          <w:right w:w="44" w:type="dxa"/>
        </w:tblCellMar>
        <w:tblLook w:val="04A0" w:firstRow="1" w:lastRow="0" w:firstColumn="1" w:lastColumn="0" w:noHBand="0" w:noVBand="1"/>
      </w:tblPr>
      <w:tblGrid>
        <w:gridCol w:w="9245"/>
      </w:tblGrid>
      <w:tr w:rsidR="005C34C0" w:rsidTr="00C147DD">
        <w:trPr>
          <w:trHeight w:val="8908"/>
        </w:trPr>
        <w:tc>
          <w:tcPr>
            <w:tcW w:w="9245" w:type="dxa"/>
            <w:tcBorders>
              <w:top w:val="single" w:sz="4" w:space="0" w:color="auto"/>
              <w:left w:val="single" w:sz="4" w:space="0" w:color="auto"/>
              <w:bottom w:val="single" w:sz="4" w:space="0" w:color="auto"/>
              <w:right w:val="single" w:sz="4" w:space="0" w:color="auto"/>
            </w:tcBorders>
          </w:tcPr>
          <w:p w:rsidR="005C34C0" w:rsidRDefault="00B80F13" w:rsidP="00B80F13">
            <w:pPr>
              <w:spacing w:after="76" w:line="259" w:lineRule="auto"/>
              <w:ind w:left="0" w:right="0" w:firstLine="0"/>
              <w:jc w:val="left"/>
            </w:pPr>
            <w:r>
              <w:rPr>
                <w:b/>
                <w:sz w:val="24"/>
              </w:rPr>
              <w:t>Burn Definitions</w:t>
            </w:r>
          </w:p>
          <w:p w:rsidR="005C34C0" w:rsidRDefault="00B80F13" w:rsidP="00B80F13">
            <w:pPr>
              <w:spacing w:after="0" w:line="259" w:lineRule="auto"/>
              <w:ind w:left="0" w:right="0" w:firstLine="0"/>
              <w:jc w:val="left"/>
            </w:pPr>
            <w:proofErr w:type="gramStart"/>
            <w:r>
              <w:rPr>
                <w:b/>
              </w:rPr>
              <w:t>Non Complex</w:t>
            </w:r>
            <w:proofErr w:type="gramEnd"/>
            <w:r>
              <w:rPr>
                <w:b/>
              </w:rPr>
              <w:t xml:space="preserve"> Burns (NCBs) </w:t>
            </w:r>
          </w:p>
          <w:p w:rsidR="005C34C0" w:rsidRDefault="00B80F13" w:rsidP="002765AD">
            <w:pPr>
              <w:spacing w:after="120" w:line="239" w:lineRule="auto"/>
              <w:ind w:left="576" w:right="59" w:firstLine="0"/>
              <w:jc w:val="left"/>
            </w:pPr>
            <w:proofErr w:type="spellStart"/>
            <w:r>
              <w:t>Non complex</w:t>
            </w:r>
            <w:proofErr w:type="spellEnd"/>
            <w:r>
              <w:t xml:space="preserve"> burn injuries do not </w:t>
            </w:r>
            <w:r w:rsidR="002765AD">
              <w:t>fulfil</w:t>
            </w:r>
            <w:r>
              <w:t xml:space="preserve"> the following criteria below for complex burns and are covered by standard Ministry funding and ACC accident related funding. In most circumstances they will present and are successfully managed in primary care, in local Emergency Departments or General Surgical departments.  </w:t>
            </w:r>
          </w:p>
          <w:p w:rsidR="005C34C0" w:rsidRDefault="00B80F13" w:rsidP="00B80F13">
            <w:pPr>
              <w:spacing w:after="0" w:line="259" w:lineRule="auto"/>
              <w:ind w:left="0" w:right="0" w:firstLine="0"/>
              <w:jc w:val="left"/>
            </w:pPr>
            <w:r>
              <w:rPr>
                <w:b/>
              </w:rPr>
              <w:t>Complex Burns (CBs</w:t>
            </w:r>
            <w:r>
              <w:rPr>
                <w:sz w:val="24"/>
              </w:rPr>
              <w:t>)</w:t>
            </w:r>
            <w:r>
              <w:rPr>
                <w:sz w:val="24"/>
                <w:vertAlign w:val="superscript"/>
              </w:rPr>
              <w:footnoteReference w:id="14"/>
            </w:r>
            <w:r>
              <w:rPr>
                <w:sz w:val="24"/>
              </w:rPr>
              <w:t xml:space="preserve">  </w:t>
            </w:r>
          </w:p>
          <w:p w:rsidR="005C34C0" w:rsidRDefault="00B80F13" w:rsidP="00B80F13">
            <w:pPr>
              <w:spacing w:after="54" w:line="239" w:lineRule="auto"/>
              <w:ind w:left="283" w:right="56" w:firstLine="0"/>
              <w:jc w:val="left"/>
            </w:pPr>
            <w:r w:rsidRPr="002765AD">
              <w:rPr>
                <w:color w:val="333333"/>
              </w:rPr>
              <w:t>The following criteria are endorsed by the Australian &amp; New Zealand Burn Association in assessing whether burns require treatment in a specialised burns unit (ANZBA 2004</w:t>
            </w:r>
            <w:r>
              <w:rPr>
                <w:color w:val="333333"/>
                <w:sz w:val="20"/>
              </w:rPr>
              <w:t>):</w:t>
            </w:r>
            <w:r>
              <w:rPr>
                <w:rFonts w:ascii="Verdana" w:eastAsia="Verdana" w:hAnsi="Verdana" w:cs="Verdana"/>
                <w:color w:val="333333"/>
                <w:sz w:val="18"/>
              </w:rPr>
              <w:t xml:space="preserve"> </w:t>
            </w:r>
          </w:p>
          <w:p w:rsidR="005C34C0" w:rsidRDefault="00B80F13" w:rsidP="00B80F13">
            <w:pPr>
              <w:numPr>
                <w:ilvl w:val="0"/>
                <w:numId w:val="20"/>
              </w:numPr>
              <w:spacing w:after="0" w:line="259" w:lineRule="auto"/>
              <w:ind w:right="0" w:hanging="360"/>
              <w:jc w:val="left"/>
            </w:pPr>
            <w:r>
              <w:t xml:space="preserve">burns greater than 10 % total body surface (TBSA)  </w:t>
            </w:r>
          </w:p>
          <w:p w:rsidR="005C34C0" w:rsidRDefault="00B80F13" w:rsidP="00B80F13">
            <w:pPr>
              <w:numPr>
                <w:ilvl w:val="0"/>
                <w:numId w:val="20"/>
              </w:numPr>
              <w:spacing w:after="0" w:line="259" w:lineRule="auto"/>
              <w:ind w:right="0" w:hanging="360"/>
              <w:jc w:val="left"/>
            </w:pPr>
            <w:r>
              <w:t xml:space="preserve">burns of special areas – face, hands, feet, genitalia, perineum and major joints </w:t>
            </w:r>
          </w:p>
          <w:p w:rsidR="005C34C0" w:rsidRDefault="00B80F13" w:rsidP="00B80F13">
            <w:pPr>
              <w:numPr>
                <w:ilvl w:val="0"/>
                <w:numId w:val="20"/>
              </w:numPr>
              <w:spacing w:after="0" w:line="259" w:lineRule="auto"/>
              <w:ind w:right="0" w:hanging="360"/>
              <w:jc w:val="left"/>
            </w:pPr>
            <w:r>
              <w:t xml:space="preserve">full-thickness burns greater than 5% TBSA </w:t>
            </w:r>
          </w:p>
          <w:p w:rsidR="005C34C0" w:rsidRDefault="00B80F13" w:rsidP="00B80F13">
            <w:pPr>
              <w:numPr>
                <w:ilvl w:val="0"/>
                <w:numId w:val="20"/>
              </w:numPr>
              <w:spacing w:after="0" w:line="259" w:lineRule="auto"/>
              <w:ind w:right="0" w:hanging="360"/>
              <w:jc w:val="left"/>
            </w:pPr>
            <w:r>
              <w:t xml:space="preserve">electrical burns </w:t>
            </w:r>
          </w:p>
          <w:p w:rsidR="005C34C0" w:rsidRDefault="00B80F13" w:rsidP="00B80F13">
            <w:pPr>
              <w:numPr>
                <w:ilvl w:val="0"/>
                <w:numId w:val="20"/>
              </w:numPr>
              <w:spacing w:after="0" w:line="259" w:lineRule="auto"/>
              <w:ind w:right="0" w:hanging="360"/>
              <w:jc w:val="left"/>
            </w:pPr>
            <w:r>
              <w:t xml:space="preserve">chemical burns </w:t>
            </w:r>
          </w:p>
          <w:p w:rsidR="005C34C0" w:rsidRDefault="00B80F13" w:rsidP="00B80F13">
            <w:pPr>
              <w:numPr>
                <w:ilvl w:val="0"/>
                <w:numId w:val="20"/>
              </w:numPr>
              <w:spacing w:after="0" w:line="259" w:lineRule="auto"/>
              <w:ind w:right="0" w:hanging="360"/>
              <w:jc w:val="left"/>
            </w:pPr>
            <w:r>
              <w:t xml:space="preserve">burns with associated inhalation injury </w:t>
            </w:r>
          </w:p>
          <w:p w:rsidR="005C34C0" w:rsidRDefault="00B80F13" w:rsidP="00B80F13">
            <w:pPr>
              <w:numPr>
                <w:ilvl w:val="0"/>
                <w:numId w:val="20"/>
              </w:numPr>
              <w:spacing w:after="0" w:line="259" w:lineRule="auto"/>
              <w:ind w:right="0" w:hanging="360"/>
              <w:jc w:val="left"/>
            </w:pPr>
            <w:r>
              <w:t xml:space="preserve">circumferential burns of the limbs or chest </w:t>
            </w:r>
          </w:p>
          <w:p w:rsidR="005C34C0" w:rsidRDefault="00B80F13" w:rsidP="00B80F13">
            <w:pPr>
              <w:numPr>
                <w:ilvl w:val="0"/>
                <w:numId w:val="20"/>
              </w:numPr>
              <w:spacing w:after="0" w:line="259" w:lineRule="auto"/>
              <w:ind w:right="0" w:hanging="360"/>
              <w:jc w:val="left"/>
            </w:pPr>
            <w:r>
              <w:t xml:space="preserve">burns in the very young or very old </w:t>
            </w:r>
          </w:p>
          <w:p w:rsidR="005C34C0" w:rsidRDefault="00B80F13" w:rsidP="00B80F13">
            <w:pPr>
              <w:numPr>
                <w:ilvl w:val="0"/>
                <w:numId w:val="20"/>
              </w:numPr>
              <w:spacing w:after="34" w:line="242" w:lineRule="auto"/>
              <w:ind w:right="0" w:hanging="360"/>
              <w:jc w:val="left"/>
            </w:pPr>
            <w:r>
              <w:t xml:space="preserve">burns in patients with pre-existing medical disorders that could complicate management, prolong recovery or effect mortality;  </w:t>
            </w:r>
          </w:p>
          <w:p w:rsidR="005C34C0" w:rsidRDefault="00B80F13" w:rsidP="002765AD">
            <w:pPr>
              <w:numPr>
                <w:ilvl w:val="0"/>
                <w:numId w:val="20"/>
              </w:numPr>
              <w:spacing w:after="0" w:line="259" w:lineRule="auto"/>
              <w:ind w:right="0" w:hanging="360"/>
              <w:jc w:val="left"/>
            </w:pPr>
            <w:r>
              <w:t xml:space="preserve">any burn patient with associated trauma </w:t>
            </w:r>
          </w:p>
          <w:p w:rsidR="005C34C0" w:rsidRDefault="00B80F13" w:rsidP="00B80F13">
            <w:pPr>
              <w:spacing w:after="0" w:line="259" w:lineRule="auto"/>
              <w:ind w:left="0" w:right="0" w:firstLine="0"/>
              <w:jc w:val="left"/>
            </w:pPr>
            <w:r>
              <w:rPr>
                <w:b/>
              </w:rPr>
              <w:t>High Complex Burns (HCBs</w:t>
            </w:r>
            <w:r>
              <w:rPr>
                <w:b/>
                <w:sz w:val="24"/>
              </w:rPr>
              <w:t xml:space="preserve">) </w:t>
            </w:r>
          </w:p>
          <w:p w:rsidR="005C34C0" w:rsidRDefault="00B80F13" w:rsidP="00B80F13">
            <w:pPr>
              <w:numPr>
                <w:ilvl w:val="0"/>
                <w:numId w:val="20"/>
              </w:numPr>
              <w:spacing w:after="0" w:line="259" w:lineRule="auto"/>
              <w:ind w:right="0" w:hanging="360"/>
              <w:jc w:val="left"/>
            </w:pPr>
            <w:r>
              <w:t xml:space="preserve">Burns </w:t>
            </w:r>
            <w:r>
              <w:rPr>
                <w:u w:val="single" w:color="000000"/>
              </w:rPr>
              <w:t>&gt;</w:t>
            </w:r>
            <w:r>
              <w:t xml:space="preserve"> 30%TBSA</w:t>
            </w:r>
            <w:r>
              <w:rPr>
                <w:i/>
              </w:rPr>
              <w:t xml:space="preserve">  </w:t>
            </w:r>
          </w:p>
          <w:p w:rsidR="005C34C0" w:rsidRDefault="00B80F13" w:rsidP="00B80F13">
            <w:pPr>
              <w:numPr>
                <w:ilvl w:val="0"/>
                <w:numId w:val="20"/>
              </w:numPr>
              <w:spacing w:after="29" w:line="242" w:lineRule="auto"/>
              <w:ind w:right="0" w:hanging="360"/>
              <w:jc w:val="left"/>
            </w:pPr>
            <w:r>
              <w:t xml:space="preserve">Full thickness </w:t>
            </w:r>
            <w:proofErr w:type="gramStart"/>
            <w:r>
              <w:t>burn</w:t>
            </w:r>
            <w:proofErr w:type="gramEnd"/>
            <w:r>
              <w:t xml:space="preserve"> to face, hands, feet, genitalia, perineum and/or burn to respiratory tract </w:t>
            </w:r>
          </w:p>
          <w:p w:rsidR="005C34C0" w:rsidRDefault="00B80F13" w:rsidP="00B80F13">
            <w:pPr>
              <w:numPr>
                <w:ilvl w:val="0"/>
                <w:numId w:val="20"/>
              </w:numPr>
              <w:spacing w:after="0" w:line="259" w:lineRule="auto"/>
              <w:ind w:right="0" w:hanging="360"/>
              <w:jc w:val="left"/>
            </w:pPr>
            <w:r>
              <w:t xml:space="preserve">Patients requiring prolonged ventilation  </w:t>
            </w:r>
          </w:p>
          <w:p w:rsidR="005C34C0" w:rsidRDefault="00B80F13" w:rsidP="00B80F13">
            <w:pPr>
              <w:numPr>
                <w:ilvl w:val="0"/>
                <w:numId w:val="20"/>
              </w:numPr>
              <w:spacing w:after="0" w:line="259" w:lineRule="auto"/>
              <w:ind w:right="0" w:hanging="360"/>
              <w:jc w:val="left"/>
            </w:pPr>
            <w:r>
              <w:t xml:space="preserve">Full thickness burns greater than 15% TBSA in the very young or very old </w:t>
            </w:r>
          </w:p>
          <w:p w:rsidR="005C34C0" w:rsidRDefault="00B80F13" w:rsidP="00B80F13">
            <w:pPr>
              <w:numPr>
                <w:ilvl w:val="0"/>
                <w:numId w:val="20"/>
              </w:numPr>
              <w:spacing w:after="0" w:line="259" w:lineRule="auto"/>
              <w:ind w:right="0" w:hanging="360"/>
              <w:jc w:val="left"/>
            </w:pPr>
            <w:r>
              <w:t xml:space="preserve">Electrical burns – high voltage with underlying tissue damage </w:t>
            </w:r>
          </w:p>
          <w:p w:rsidR="005C34C0" w:rsidRDefault="00B80F13" w:rsidP="002765AD">
            <w:pPr>
              <w:numPr>
                <w:ilvl w:val="0"/>
                <w:numId w:val="20"/>
              </w:numPr>
              <w:spacing w:after="120" w:line="259" w:lineRule="auto"/>
              <w:ind w:right="0" w:hanging="360"/>
              <w:jc w:val="left"/>
            </w:pPr>
            <w:r>
              <w:t xml:space="preserve">Significant chemical burns </w:t>
            </w:r>
          </w:p>
          <w:p w:rsidR="005C34C0" w:rsidRDefault="00B80F13" w:rsidP="00B80F13">
            <w:pPr>
              <w:spacing w:after="16" w:line="259" w:lineRule="auto"/>
              <w:ind w:left="0" w:right="0" w:firstLine="0"/>
              <w:jc w:val="left"/>
            </w:pPr>
            <w:r>
              <w:rPr>
                <w:b/>
              </w:rPr>
              <w:t xml:space="preserve">Extreme Complex Burns (ECB’s) </w:t>
            </w:r>
          </w:p>
          <w:p w:rsidR="005C34C0" w:rsidRDefault="00B80F13" w:rsidP="00B80F13">
            <w:pPr>
              <w:numPr>
                <w:ilvl w:val="0"/>
                <w:numId w:val="20"/>
              </w:numPr>
              <w:spacing w:after="0" w:line="259" w:lineRule="auto"/>
              <w:ind w:right="0" w:hanging="360"/>
              <w:jc w:val="left"/>
            </w:pPr>
            <w:r>
              <w:t xml:space="preserve">Patients on high mechanical ventilation for &gt; 20 days. </w:t>
            </w:r>
          </w:p>
          <w:p w:rsidR="005C34C0" w:rsidRDefault="00B80F13" w:rsidP="00B80F13">
            <w:pPr>
              <w:numPr>
                <w:ilvl w:val="0"/>
                <w:numId w:val="20"/>
              </w:numPr>
              <w:spacing w:after="0" w:line="259" w:lineRule="auto"/>
              <w:ind w:right="0" w:hanging="360"/>
              <w:jc w:val="left"/>
            </w:pPr>
            <w:r>
              <w:t xml:space="preserve">Patients with an extraordinary length of stay defined as &gt; 50 days. </w:t>
            </w:r>
          </w:p>
        </w:tc>
      </w:tr>
      <w:tr w:rsidR="005C34C0" w:rsidTr="00C147DD">
        <w:trPr>
          <w:trHeight w:val="996"/>
        </w:trPr>
        <w:tc>
          <w:tcPr>
            <w:tcW w:w="9245" w:type="dxa"/>
            <w:tcBorders>
              <w:top w:val="single" w:sz="4" w:space="0" w:color="auto"/>
              <w:left w:val="single" w:sz="4" w:space="0" w:color="auto"/>
              <w:bottom w:val="single" w:sz="4" w:space="0" w:color="auto"/>
              <w:right w:val="single" w:sz="4" w:space="0" w:color="auto"/>
            </w:tcBorders>
            <w:vAlign w:val="center"/>
          </w:tcPr>
          <w:p w:rsidR="005C34C0" w:rsidRDefault="00B80F13" w:rsidP="00B80F13">
            <w:pPr>
              <w:spacing w:after="0" w:line="259" w:lineRule="auto"/>
              <w:ind w:left="0" w:right="0" w:firstLine="0"/>
              <w:jc w:val="left"/>
            </w:pPr>
            <w:r>
              <w:rPr>
                <w:b/>
              </w:rPr>
              <w:t>National Burn Centre (NBC)</w:t>
            </w:r>
            <w:r>
              <w:t xml:space="preserve"> </w:t>
            </w:r>
          </w:p>
          <w:p w:rsidR="005C34C0" w:rsidRDefault="00B80F13" w:rsidP="00B80F13">
            <w:pPr>
              <w:spacing w:after="0" w:line="259" w:lineRule="auto"/>
              <w:ind w:left="0" w:right="0" w:firstLine="0"/>
              <w:jc w:val="left"/>
            </w:pPr>
            <w:r>
              <w:t xml:space="preserve">Provides inpatient care for the highest level of burn injury complexity defined as burns </w:t>
            </w:r>
            <w:r>
              <w:rPr>
                <w:u w:val="single" w:color="000000"/>
              </w:rPr>
              <w:t>&gt;</w:t>
            </w:r>
            <w:r>
              <w:t xml:space="preserve">30% total body surface area (TBSA). </w:t>
            </w:r>
          </w:p>
        </w:tc>
      </w:tr>
      <w:tr w:rsidR="005C34C0" w:rsidTr="00C147DD">
        <w:trPr>
          <w:trHeight w:val="969"/>
        </w:trPr>
        <w:tc>
          <w:tcPr>
            <w:tcW w:w="9245" w:type="dxa"/>
            <w:tcBorders>
              <w:top w:val="single" w:sz="4" w:space="0" w:color="auto"/>
              <w:left w:val="single" w:sz="4" w:space="0" w:color="auto"/>
              <w:bottom w:val="single" w:sz="4" w:space="0" w:color="auto"/>
              <w:right w:val="single" w:sz="4" w:space="0" w:color="auto"/>
            </w:tcBorders>
            <w:vAlign w:val="center"/>
          </w:tcPr>
          <w:p w:rsidR="005C34C0" w:rsidRDefault="00B80F13" w:rsidP="00B80F13">
            <w:pPr>
              <w:spacing w:after="0" w:line="259" w:lineRule="auto"/>
              <w:ind w:left="0" w:right="0" w:firstLine="0"/>
              <w:jc w:val="left"/>
            </w:pPr>
            <w:r>
              <w:rPr>
                <w:b/>
              </w:rPr>
              <w:t>Regional Burn Unit (RBU)</w:t>
            </w:r>
            <w:r>
              <w:t xml:space="preserve"> </w:t>
            </w:r>
          </w:p>
          <w:p w:rsidR="005C34C0" w:rsidRDefault="00B80F13" w:rsidP="00B80F13">
            <w:pPr>
              <w:spacing w:after="0" w:line="259" w:lineRule="auto"/>
              <w:ind w:left="0" w:right="0" w:firstLine="0"/>
              <w:jc w:val="left"/>
            </w:pPr>
            <w:r>
              <w:t xml:space="preserve">Provides specialised and acute burn care treatment to patients based on the Australian and New Zealand Burn Association (ANZBA) referral criteria. </w:t>
            </w:r>
          </w:p>
        </w:tc>
      </w:tr>
      <w:tr w:rsidR="005C34C0" w:rsidTr="00C147DD">
        <w:trPr>
          <w:trHeight w:val="1013"/>
        </w:trPr>
        <w:tc>
          <w:tcPr>
            <w:tcW w:w="9245" w:type="dxa"/>
            <w:tcBorders>
              <w:top w:val="single" w:sz="4" w:space="0" w:color="auto"/>
              <w:left w:val="single" w:sz="4" w:space="0" w:color="auto"/>
              <w:bottom w:val="single" w:sz="4" w:space="0" w:color="auto"/>
              <w:right w:val="single" w:sz="4" w:space="0" w:color="auto"/>
            </w:tcBorders>
            <w:vAlign w:val="bottom"/>
          </w:tcPr>
          <w:p w:rsidR="005C34C0" w:rsidRDefault="00B80F13" w:rsidP="00B80F13">
            <w:pPr>
              <w:spacing w:after="0" w:line="259" w:lineRule="auto"/>
              <w:ind w:left="0" w:right="0" w:firstLine="0"/>
              <w:jc w:val="left"/>
            </w:pPr>
            <w:r>
              <w:rPr>
                <w:b/>
              </w:rPr>
              <w:t xml:space="preserve">Australia and New Zealand Burn Association (ANZBA) </w:t>
            </w:r>
          </w:p>
          <w:p w:rsidR="005C34C0" w:rsidRDefault="00B80F13" w:rsidP="00B80F13">
            <w:pPr>
              <w:spacing w:after="0" w:line="259" w:lineRule="auto"/>
              <w:ind w:left="0" w:right="0" w:firstLine="0"/>
              <w:jc w:val="left"/>
            </w:pPr>
            <w:r>
              <w:rPr>
                <w:color w:val="333333"/>
              </w:rPr>
              <w:t xml:space="preserve">The principal object of this association is to encourage higher standards of both burn injury prevention and burn patient care through research and education. ANZBA is administered by </w:t>
            </w:r>
          </w:p>
        </w:tc>
      </w:tr>
      <w:tr w:rsidR="005C34C0" w:rsidTr="00C147DD">
        <w:trPr>
          <w:trHeight w:val="1517"/>
        </w:trPr>
        <w:tc>
          <w:tcPr>
            <w:tcW w:w="9245" w:type="dxa"/>
            <w:tcBorders>
              <w:top w:val="single" w:sz="4" w:space="0" w:color="auto"/>
              <w:left w:val="single" w:sz="4" w:space="0" w:color="auto"/>
              <w:bottom w:val="single" w:sz="4" w:space="0" w:color="auto"/>
              <w:right w:val="single" w:sz="4" w:space="0" w:color="auto"/>
            </w:tcBorders>
          </w:tcPr>
          <w:p w:rsidR="005C34C0" w:rsidRDefault="00B80F13" w:rsidP="00B80F13">
            <w:pPr>
              <w:spacing w:after="0" w:line="259" w:lineRule="auto"/>
              <w:ind w:left="0" w:right="62" w:firstLine="0"/>
              <w:jc w:val="left"/>
            </w:pPr>
            <w:r>
              <w:rPr>
                <w:color w:val="333333"/>
              </w:rPr>
              <w:t xml:space="preserve">a Board comprised of members representative of each Australian state and New Zealand. The board members for each state and New Zealand are the designated branch representatives for those areas. Each state or dominion </w:t>
            </w:r>
            <w:proofErr w:type="gramStart"/>
            <w:r>
              <w:rPr>
                <w:color w:val="333333"/>
              </w:rPr>
              <w:t>is able to</w:t>
            </w:r>
            <w:proofErr w:type="gramEnd"/>
            <w:r>
              <w:rPr>
                <w:color w:val="333333"/>
              </w:rPr>
              <w:t xml:space="preserve"> form a branch committee comprised of members of the association. These committees may choose to undertake activities in relation to burn care and prevention under the auspices of ANZBA.</w:t>
            </w:r>
            <w:r>
              <w:rPr>
                <w:b/>
              </w:rPr>
              <w:t xml:space="preserve"> </w:t>
            </w:r>
          </w:p>
        </w:tc>
      </w:tr>
      <w:tr w:rsidR="005C34C0" w:rsidTr="00C147DD">
        <w:trPr>
          <w:trHeight w:val="994"/>
        </w:trPr>
        <w:tc>
          <w:tcPr>
            <w:tcW w:w="9245" w:type="dxa"/>
            <w:tcBorders>
              <w:top w:val="single" w:sz="4" w:space="0" w:color="auto"/>
            </w:tcBorders>
            <w:vAlign w:val="center"/>
          </w:tcPr>
          <w:p w:rsidR="005C34C0" w:rsidRDefault="00B80F13" w:rsidP="00B80F13">
            <w:pPr>
              <w:spacing w:after="0" w:line="259" w:lineRule="auto"/>
              <w:ind w:left="0" w:right="0" w:firstLine="0"/>
              <w:jc w:val="left"/>
            </w:pPr>
            <w:r>
              <w:rPr>
                <w:b/>
              </w:rPr>
              <w:t xml:space="preserve">Emergency Management of Severe Burns (EMSB) </w:t>
            </w:r>
          </w:p>
          <w:p w:rsidR="005C34C0" w:rsidRDefault="00B80F13" w:rsidP="00B80F13">
            <w:pPr>
              <w:spacing w:after="0" w:line="259" w:lineRule="auto"/>
              <w:ind w:left="0" w:right="0" w:firstLine="0"/>
              <w:jc w:val="left"/>
            </w:pPr>
            <w:r>
              <w:t xml:space="preserve">A </w:t>
            </w:r>
            <w:proofErr w:type="gramStart"/>
            <w:r>
              <w:t>one day</w:t>
            </w:r>
            <w:proofErr w:type="gramEnd"/>
            <w:r>
              <w:t xml:space="preserve"> intensive course on the emergency management (first response) of severe burns. </w:t>
            </w:r>
          </w:p>
        </w:tc>
      </w:tr>
      <w:tr w:rsidR="005C34C0" w:rsidTr="002765AD">
        <w:trPr>
          <w:trHeight w:val="2515"/>
        </w:trPr>
        <w:tc>
          <w:tcPr>
            <w:tcW w:w="9245" w:type="dxa"/>
            <w:vAlign w:val="center"/>
          </w:tcPr>
          <w:p w:rsidR="005C34C0" w:rsidRDefault="00B80F13" w:rsidP="00B80F13">
            <w:pPr>
              <w:spacing w:after="0" w:line="259" w:lineRule="auto"/>
              <w:ind w:left="0" w:right="0" w:firstLine="0"/>
              <w:jc w:val="left"/>
            </w:pPr>
            <w:r>
              <w:rPr>
                <w:b/>
              </w:rPr>
              <w:t xml:space="preserve">National Burn Service Network (NBSN) </w:t>
            </w:r>
          </w:p>
          <w:p w:rsidR="005C34C0" w:rsidRDefault="00B80F13" w:rsidP="00B80F13">
            <w:pPr>
              <w:spacing w:after="0" w:line="259" w:lineRule="auto"/>
              <w:ind w:left="0" w:right="58" w:firstLine="0"/>
              <w:jc w:val="left"/>
            </w:pPr>
            <w:r>
              <w:t>This group consists of representatives from each RBU, the NBC, ACC and the Ministry of Health and is responsible for implementation of the National Burn Service Framework, identifying gaps in the Framework, and developing policies, procedures and guidelines to standardise best practice in Burn Service provision.  This group will meet minimally on an annual basis to discuss business and clinical audit activities.  The Clinical Leader of the NBSN will be accountable to this group, and the National Burn Service Coordinator will support this group.</w:t>
            </w:r>
          </w:p>
        </w:tc>
      </w:tr>
    </w:tbl>
    <w:p w:rsidR="005C34C0" w:rsidRDefault="00B80F13" w:rsidP="00B80F13">
      <w:pPr>
        <w:spacing w:after="0" w:line="259" w:lineRule="auto"/>
        <w:ind w:left="0" w:right="0" w:firstLine="0"/>
        <w:jc w:val="left"/>
      </w:pPr>
      <w:r>
        <w:rPr>
          <w:b/>
          <w:sz w:val="24"/>
        </w:rPr>
        <w:t xml:space="preserve"> </w:t>
      </w:r>
      <w:r>
        <w:br w:type="page"/>
      </w:r>
    </w:p>
    <w:p w:rsidR="005C34C0" w:rsidRDefault="00B80F13" w:rsidP="00F95F08">
      <w:pPr>
        <w:pStyle w:val="Heading1"/>
      </w:pPr>
      <w:bookmarkStart w:id="29" w:name="_Toc40798598"/>
      <w:r>
        <w:t>30</w:t>
      </w:r>
      <w:r w:rsidR="005906A2">
        <w:tab/>
      </w:r>
      <w:r w:rsidR="00C147DD" w:rsidRPr="00C147DD">
        <w:t xml:space="preserve">Appendix Nine </w:t>
      </w:r>
      <w:r>
        <w:t>Outcome indicators in burn care</w:t>
      </w:r>
      <w:bookmarkEnd w:id="29"/>
    </w:p>
    <w:p w:rsidR="005C34C0" w:rsidRPr="005906A2" w:rsidRDefault="00B80F13" w:rsidP="00B80F13">
      <w:pPr>
        <w:spacing w:after="11" w:line="249" w:lineRule="auto"/>
        <w:ind w:left="-5" w:right="0"/>
        <w:jc w:val="left"/>
      </w:pPr>
      <w:r w:rsidRPr="005906A2">
        <w:t xml:space="preserve">There are scant scientific findings to support </w:t>
      </w:r>
      <w:proofErr w:type="gramStart"/>
      <w:r w:rsidRPr="005906A2">
        <w:t>the majority of</w:t>
      </w:r>
      <w:proofErr w:type="gramEnd"/>
      <w:r w:rsidRPr="005906A2">
        <w:t xml:space="preserve"> processes in burn care</w:t>
      </w:r>
      <w:r w:rsidRPr="005906A2">
        <w:rPr>
          <w:vertAlign w:val="superscript"/>
        </w:rPr>
        <w:footnoteReference w:id="15"/>
      </w:r>
      <w:r w:rsidRPr="005906A2">
        <w:t xml:space="preserve">.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Literature review by the NZ Guidelines group (2003) failed to provide any outcome measures.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The British Burn Association has no outcome measures for burn care</w:t>
      </w:r>
      <w:r w:rsidRPr="005906A2">
        <w:rPr>
          <w:vertAlign w:val="superscript"/>
        </w:rPr>
        <w:footnoteReference w:id="16"/>
      </w:r>
      <w:r w:rsidRPr="005906A2">
        <w:t xml:space="preserve">.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The outcome measures at present are those of process rather than rationale for practice, and as such do not necessarily represent evidence-based practice.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International comparisons are not necessarily valid as care is resource dependent.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Survival is measured in terms of LD50; size of burn required to produce death in 50% of patients.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There are functional outcome </w:t>
      </w:r>
      <w:r w:rsidR="005906A2" w:rsidRPr="005906A2">
        <w:t>indices,</w:t>
      </w:r>
      <w:r w:rsidRPr="005906A2">
        <w:t xml:space="preserve"> but these relate to long-term patient goals and as such would not necessarily come under the remit of Burn Units/Centres</w:t>
      </w:r>
      <w:r w:rsidRPr="005906A2">
        <w:rPr>
          <w:vertAlign w:val="superscript"/>
        </w:rPr>
        <w:footnoteReference w:id="17"/>
      </w:r>
      <w:r w:rsidRPr="005906A2">
        <w:t xml:space="preserve">.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53" w:line="249" w:lineRule="auto"/>
        <w:ind w:left="-5" w:right="0"/>
        <w:jc w:val="left"/>
      </w:pPr>
      <w:r w:rsidRPr="005906A2">
        <w:t>Scar quality and psychosocial indices have been mooted as better outcome indices</w:t>
      </w:r>
      <w:r w:rsidRPr="005906A2">
        <w:rPr>
          <w:vertAlign w:val="superscript"/>
        </w:rPr>
        <w:footnoteReference w:id="18"/>
      </w:r>
      <w:r w:rsidRPr="005906A2">
        <w:t xml:space="preserve">.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Outcome indices need to be developed, but the following are suggested as a starting point: </w:t>
      </w:r>
    </w:p>
    <w:p w:rsidR="005C34C0" w:rsidRPr="005906A2" w:rsidRDefault="00B80F13" w:rsidP="00B80F13">
      <w:pPr>
        <w:numPr>
          <w:ilvl w:val="0"/>
          <w:numId w:val="13"/>
        </w:numPr>
        <w:spacing w:after="11" w:line="249" w:lineRule="auto"/>
        <w:ind w:right="0" w:hanging="365"/>
        <w:jc w:val="left"/>
      </w:pPr>
      <w:r w:rsidRPr="005906A2">
        <w:t xml:space="preserve">LA/LD50 </w:t>
      </w:r>
    </w:p>
    <w:p w:rsidR="005C34C0" w:rsidRPr="005906A2" w:rsidRDefault="00B80F13" w:rsidP="00B80F13">
      <w:pPr>
        <w:numPr>
          <w:ilvl w:val="0"/>
          <w:numId w:val="13"/>
        </w:numPr>
        <w:spacing w:after="11" w:line="249" w:lineRule="auto"/>
        <w:ind w:right="0" w:hanging="365"/>
        <w:jc w:val="left"/>
      </w:pPr>
      <w:r w:rsidRPr="005906A2">
        <w:t xml:space="preserve">Length of hospital stay </w:t>
      </w:r>
    </w:p>
    <w:p w:rsidR="005C34C0" w:rsidRPr="005906A2" w:rsidRDefault="00B80F13" w:rsidP="00B80F13">
      <w:pPr>
        <w:numPr>
          <w:ilvl w:val="0"/>
          <w:numId w:val="13"/>
        </w:numPr>
        <w:spacing w:after="11" w:line="249" w:lineRule="auto"/>
        <w:ind w:right="0" w:hanging="365"/>
        <w:jc w:val="left"/>
      </w:pPr>
      <w:r w:rsidRPr="005906A2">
        <w:t xml:space="preserve">Mechanical ventilation days </w:t>
      </w:r>
    </w:p>
    <w:p w:rsidR="005C34C0" w:rsidRPr="005906A2" w:rsidRDefault="00B80F13" w:rsidP="00B80F13">
      <w:pPr>
        <w:numPr>
          <w:ilvl w:val="0"/>
          <w:numId w:val="13"/>
        </w:numPr>
        <w:spacing w:after="11" w:line="249" w:lineRule="auto"/>
        <w:ind w:right="0" w:hanging="365"/>
        <w:jc w:val="left"/>
      </w:pPr>
      <w:r w:rsidRPr="005906A2">
        <w:t xml:space="preserve">Infection rates </w:t>
      </w:r>
    </w:p>
    <w:p w:rsidR="005C34C0" w:rsidRPr="005906A2" w:rsidRDefault="00B80F13" w:rsidP="00B80F13">
      <w:pPr>
        <w:spacing w:after="0" w:line="259" w:lineRule="auto"/>
        <w:ind w:left="0" w:right="0" w:firstLine="0"/>
        <w:jc w:val="left"/>
      </w:pPr>
      <w:r w:rsidRPr="005906A2">
        <w:t xml:space="preserve"> </w:t>
      </w:r>
    </w:p>
    <w:p w:rsidR="005C34C0" w:rsidRPr="005906A2" w:rsidRDefault="00B80F13" w:rsidP="00B80F13">
      <w:pPr>
        <w:spacing w:after="11" w:line="249" w:lineRule="auto"/>
        <w:ind w:left="-5" w:right="0"/>
        <w:jc w:val="left"/>
      </w:pPr>
      <w:r w:rsidRPr="005906A2">
        <w:t xml:space="preserve">Key Performance Indicators should also be developed and the following again, are suggested as a starting point: </w:t>
      </w:r>
    </w:p>
    <w:p w:rsidR="005C34C0" w:rsidRPr="005906A2" w:rsidRDefault="00B80F13" w:rsidP="00B80F13">
      <w:pPr>
        <w:numPr>
          <w:ilvl w:val="0"/>
          <w:numId w:val="13"/>
        </w:numPr>
        <w:spacing w:after="11" w:line="249" w:lineRule="auto"/>
        <w:ind w:right="0" w:hanging="365"/>
        <w:jc w:val="left"/>
      </w:pPr>
      <w:r w:rsidRPr="005906A2">
        <w:t xml:space="preserve">All burns admitted are seen by a consultant within 12 hours of admission (dependent upon existing co-morbidities). </w:t>
      </w:r>
    </w:p>
    <w:p w:rsidR="005C34C0" w:rsidRPr="005906A2" w:rsidRDefault="00B80F13" w:rsidP="00B80F13">
      <w:pPr>
        <w:numPr>
          <w:ilvl w:val="0"/>
          <w:numId w:val="13"/>
        </w:numPr>
        <w:spacing w:after="11" w:line="249" w:lineRule="auto"/>
        <w:ind w:right="0" w:hanging="365"/>
        <w:jc w:val="left"/>
      </w:pPr>
      <w:r w:rsidRPr="005906A2">
        <w:t xml:space="preserve">A surgical plan is devised within 24 hours of admission </w:t>
      </w:r>
    </w:p>
    <w:p w:rsidR="005C34C0" w:rsidRPr="005906A2" w:rsidRDefault="00B80F13" w:rsidP="00B80F13">
      <w:pPr>
        <w:numPr>
          <w:ilvl w:val="0"/>
          <w:numId w:val="13"/>
        </w:numPr>
        <w:spacing w:after="11" w:line="249" w:lineRule="auto"/>
        <w:ind w:right="0" w:hanging="365"/>
        <w:jc w:val="left"/>
      </w:pPr>
      <w:r w:rsidRPr="005906A2">
        <w:t xml:space="preserve">All patients are reviewed by a consultant </w:t>
      </w:r>
      <w:proofErr w:type="gramStart"/>
      <w:r w:rsidRPr="005906A2">
        <w:t>on a daily basis</w:t>
      </w:r>
      <w:proofErr w:type="gramEnd"/>
      <w:r w:rsidRPr="005906A2">
        <w:t xml:space="preserve"> </w:t>
      </w:r>
    </w:p>
    <w:p w:rsidR="005C34C0" w:rsidRDefault="00B80F13" w:rsidP="00B80F13">
      <w:pPr>
        <w:numPr>
          <w:ilvl w:val="0"/>
          <w:numId w:val="13"/>
        </w:numPr>
        <w:spacing w:after="11" w:line="249" w:lineRule="auto"/>
        <w:ind w:right="0" w:hanging="365"/>
        <w:jc w:val="left"/>
      </w:pPr>
      <w:r w:rsidRPr="005906A2">
        <w:t>The total care of a patient is reviewed at least weekly</w:t>
      </w:r>
      <w:r>
        <w:rPr>
          <w:sz w:val="24"/>
        </w:rPr>
        <w:t xml:space="preserve">. </w:t>
      </w:r>
    </w:p>
    <w:p w:rsidR="005C34C0" w:rsidRDefault="00B80F13" w:rsidP="00B80F13">
      <w:pPr>
        <w:spacing w:after="0" w:line="259" w:lineRule="auto"/>
        <w:ind w:left="0" w:right="0" w:firstLine="0"/>
        <w:jc w:val="left"/>
      </w:pPr>
      <w:r>
        <w:rPr>
          <w:sz w:val="24"/>
        </w:rPr>
        <w:t xml:space="preserve"> </w:t>
      </w:r>
    </w:p>
    <w:sectPr w:rsidR="005C34C0">
      <w:footerReference w:type="even" r:id="rId34"/>
      <w:footerReference w:type="default" r:id="rId35"/>
      <w:footerReference w:type="first" r:id="rId36"/>
      <w:pgSz w:w="11900" w:h="16820"/>
      <w:pgMar w:top="859" w:right="1429" w:bottom="72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96" w:rsidRDefault="00240B96">
      <w:pPr>
        <w:spacing w:after="0" w:line="240" w:lineRule="auto"/>
      </w:pPr>
      <w:r>
        <w:separator/>
      </w:r>
    </w:p>
  </w:endnote>
  <w:endnote w:type="continuationSeparator" w:id="0">
    <w:p w:rsidR="00240B96" w:rsidRDefault="0024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rsidP="00C147DD">
    <w:pPr>
      <w:tabs>
        <w:tab w:val="center" w:pos="4296"/>
        <w:tab w:val="center" w:pos="8617"/>
      </w:tabs>
      <w:spacing w:after="0" w:line="259" w:lineRule="auto"/>
      <w:ind w:left="720" w:right="0" w:firstLine="0"/>
      <w:jc w:val="left"/>
    </w:pPr>
    <w:r>
      <w:rPr>
        <w:rFonts w:ascii="Calibri" w:eastAsia="Calibri" w:hAnsi="Calibri" w:cs="Calibri"/>
      </w:rPr>
      <w:tab/>
    </w: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pStyle w:val="Footer"/>
    </w:pPr>
    <w:r>
      <w:rPr>
        <w:sz w:val="16"/>
      </w:rPr>
      <w:t xml:space="preserve">W:\National Burn Centre\NATIONAL BURN CENTRE\National Burn Service mtgs\National Burn Service Framework\National Burn Service Framework v30 (Final) - 22 Jun 07.doc </w:t>
    </w:r>
  </w:p>
  <w:p w:rsidR="00240B96" w:rsidRDefault="00240B96">
    <w:pPr>
      <w:tabs>
        <w:tab w:val="center" w:pos="4296"/>
        <w:tab w:val="center" w:pos="8617"/>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tabs>
        <w:tab w:val="center" w:pos="4296"/>
        <w:tab w:val="center" w:pos="8617"/>
      </w:tabs>
      <w:spacing w:after="0" w:line="259" w:lineRule="auto"/>
      <w:ind w:left="0" w:right="0" w:firstLine="0"/>
      <w:jc w:val="left"/>
    </w:pPr>
    <w:r>
      <w:rPr>
        <w:rFonts w:ascii="Calibri" w:eastAsia="Calibri" w:hAnsi="Calibri" w:cs="Calibri"/>
      </w:rPr>
      <w:tab/>
    </w: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tabs>
        <w:tab w:val="right" w:pos="13961"/>
      </w:tabs>
      <w:spacing w:after="0" w:line="259" w:lineRule="auto"/>
      <w:ind w:left="0" w:right="0" w:firstLine="0"/>
      <w:jc w:val="left"/>
    </w:pPr>
    <w:r>
      <w:rPr>
        <w:sz w:val="16"/>
      </w:rPr>
      <w:t xml:space="preserve">W:\National Burn Centre\NATIONAL BURN CENTRE\National Burn Service mtgs\National Burn Service Framework\National Burn Service Framework v30 (Final) - 22 Jun 07.doc </w:t>
    </w:r>
    <w:r>
      <w:rPr>
        <w:sz w:val="16"/>
      </w:rPr>
      <w:tab/>
    </w:r>
    <w:r>
      <w:fldChar w:fldCharType="begin"/>
    </w:r>
    <w:r>
      <w:instrText xml:space="preserve"> PAGE   \* MERGEFORMAT </w:instrText>
    </w:r>
    <w:r>
      <w:fldChar w:fldCharType="separate"/>
    </w:r>
    <w:r>
      <w:rPr>
        <w:sz w:val="24"/>
      </w:rPr>
      <w:t>30</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tabs>
        <w:tab w:val="right" w:pos="13961"/>
      </w:tabs>
      <w:spacing w:after="0" w:line="259" w:lineRule="auto"/>
      <w:ind w:left="0" w:right="0" w:firstLine="0"/>
      <w:jc w:val="left"/>
    </w:pPr>
    <w:r>
      <w:rPr>
        <w:sz w:val="16"/>
      </w:rPr>
      <w:t xml:space="preserve">W:\National Burn Centre\NATIONAL BURN CENTRE\National Burn Service mtgs\National Burn Service Framework\National Burn Service Framework v30 (Final) - 22 Jun 07.doc </w:t>
    </w:r>
    <w:r>
      <w:rPr>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tabs>
        <w:tab w:val="right" w:pos="13961"/>
      </w:tabs>
      <w:spacing w:after="0" w:line="259" w:lineRule="auto"/>
      <w:ind w:left="0" w:right="0" w:firstLine="0"/>
      <w:jc w:val="left"/>
    </w:pPr>
    <w:r>
      <w:rPr>
        <w:sz w:val="16"/>
      </w:rPr>
      <w:t xml:space="preserve">W:\National Burn Centre\NATIONAL BURN CENTRE\National Burn Service mtgs\National Burn Service Framework\National Burn Service Framework v30 (Final) - 22 Jun 07.doc </w:t>
    </w:r>
    <w:r>
      <w:rPr>
        <w:sz w:val="16"/>
      </w:rPr>
      <w:tab/>
    </w:r>
    <w:r>
      <w:fldChar w:fldCharType="begin"/>
    </w:r>
    <w:r>
      <w:instrText xml:space="preserve"> PAGE   \* MERGEFORMAT </w:instrText>
    </w:r>
    <w:r>
      <w:fldChar w:fldCharType="separate"/>
    </w:r>
    <w:r>
      <w:rPr>
        <w:sz w:val="24"/>
      </w:rPr>
      <w:t>30</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Pr="00752C8A" w:rsidRDefault="00240B96" w:rsidP="00752C8A">
    <w:pPr>
      <w:spacing w:after="160" w:line="259" w:lineRule="auto"/>
      <w:ind w:left="0" w:right="0" w:firstLine="0"/>
      <w:jc w:val="left"/>
      <w:rPr>
        <w:sz w:val="16"/>
        <w:szCs w:val="16"/>
      </w:rPr>
    </w:pPr>
    <w:r w:rsidRPr="00752C8A">
      <w:rPr>
        <w:sz w:val="16"/>
        <w:szCs w:val="16"/>
      </w:rPr>
      <w:t xml:space="preserve">W:\National </w:t>
    </w:r>
    <w:r w:rsidRPr="00752C8A">
      <w:rPr>
        <w:sz w:val="16"/>
        <w:szCs w:val="16"/>
      </w:rPr>
      <w:tab/>
      <w:t xml:space="preserve">Burn </w:t>
    </w:r>
    <w:r w:rsidRPr="00752C8A">
      <w:rPr>
        <w:sz w:val="16"/>
        <w:szCs w:val="16"/>
      </w:rPr>
      <w:tab/>
      <w:t xml:space="preserve">Centre\NATIONAL </w:t>
    </w:r>
    <w:r w:rsidRPr="00752C8A">
      <w:rPr>
        <w:sz w:val="16"/>
        <w:szCs w:val="16"/>
      </w:rPr>
      <w:tab/>
      <w:t xml:space="preserve">BURN </w:t>
    </w:r>
    <w:r w:rsidRPr="00752C8A">
      <w:rPr>
        <w:sz w:val="16"/>
        <w:szCs w:val="16"/>
      </w:rPr>
      <w:tab/>
      <w:t xml:space="preserve">CENTRE\National </w:t>
    </w:r>
    <w:r w:rsidRPr="00752C8A">
      <w:rPr>
        <w:sz w:val="16"/>
        <w:szCs w:val="16"/>
      </w:rPr>
      <w:tab/>
      <w:t xml:space="preserve">Burn </w:t>
    </w:r>
    <w:r w:rsidRPr="00752C8A">
      <w:rPr>
        <w:sz w:val="16"/>
        <w:szCs w:val="16"/>
      </w:rPr>
      <w:tab/>
      <w:t xml:space="preserve">Service </w:t>
    </w:r>
    <w:r w:rsidRPr="00752C8A">
      <w:rPr>
        <w:sz w:val="16"/>
        <w:szCs w:val="16"/>
      </w:rPr>
      <w:tab/>
      <w:t xml:space="preserve">mtgs\National </w:t>
    </w:r>
    <w:r w:rsidRPr="00752C8A">
      <w:rPr>
        <w:sz w:val="16"/>
        <w:szCs w:val="16"/>
      </w:rPr>
      <w:tab/>
      <w:t xml:space="preserve">Burn </w:t>
    </w:r>
    <w:r w:rsidRPr="00752C8A">
      <w:rPr>
        <w:sz w:val="16"/>
        <w:szCs w:val="16"/>
      </w:rPr>
      <w:tab/>
      <w:t>Service 1 Framework\National Burn Service Framework v30 (Final) - 22 Jun 07.doc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tabs>
        <w:tab w:val="center" w:pos="1182"/>
        <w:tab w:val="center" w:pos="2204"/>
        <w:tab w:val="center" w:pos="3283"/>
        <w:tab w:val="center" w:pos="4345"/>
        <w:tab w:val="center" w:pos="5348"/>
        <w:tab w:val="center" w:pos="5977"/>
        <w:tab w:val="center" w:pos="6920"/>
        <w:tab w:val="center" w:pos="7767"/>
        <w:tab w:val="right" w:pos="9031"/>
      </w:tabs>
      <w:spacing w:after="0" w:line="259" w:lineRule="auto"/>
      <w:ind w:left="0" w:right="0" w:firstLine="0"/>
      <w:jc w:val="left"/>
    </w:pPr>
    <w:r>
      <w:rPr>
        <w:sz w:val="16"/>
      </w:rPr>
      <w:t xml:space="preserve">W:\National </w:t>
    </w:r>
    <w:r>
      <w:rPr>
        <w:sz w:val="16"/>
      </w:rPr>
      <w:tab/>
      <w:t xml:space="preserve">Burn </w:t>
    </w:r>
    <w:r>
      <w:rPr>
        <w:sz w:val="16"/>
      </w:rPr>
      <w:tab/>
      <w:t xml:space="preserve">Centre\NATIONAL </w:t>
    </w:r>
    <w:r>
      <w:rPr>
        <w:sz w:val="16"/>
      </w:rPr>
      <w:tab/>
      <w:t xml:space="preserve">BURN </w:t>
    </w:r>
    <w:r>
      <w:rPr>
        <w:sz w:val="16"/>
      </w:rPr>
      <w:tab/>
      <w:t xml:space="preserve">CENTRE\National </w:t>
    </w:r>
    <w:r>
      <w:rPr>
        <w:sz w:val="16"/>
      </w:rPr>
      <w:tab/>
      <w:t xml:space="preserve">Burn </w:t>
    </w:r>
    <w:r>
      <w:rPr>
        <w:sz w:val="16"/>
      </w:rPr>
      <w:tab/>
      <w:t xml:space="preserve">Service </w:t>
    </w:r>
    <w:r>
      <w:rPr>
        <w:sz w:val="16"/>
      </w:rPr>
      <w:tab/>
      <w:t xml:space="preserve">mtgs\National </w:t>
    </w:r>
    <w:r>
      <w:rPr>
        <w:sz w:val="16"/>
      </w:rPr>
      <w:tab/>
      <w:t xml:space="preserve">Burn </w:t>
    </w:r>
    <w:r>
      <w:rPr>
        <w:sz w:val="16"/>
      </w:rPr>
      <w:tab/>
      <w:t xml:space="preserve">Service </w:t>
    </w:r>
  </w:p>
  <w:p w:rsidR="00240B96" w:rsidRDefault="00240B96">
    <w:pPr>
      <w:spacing w:after="0" w:line="259" w:lineRule="auto"/>
      <w:ind w:left="0" w:right="0" w:firstLine="0"/>
      <w:jc w:val="left"/>
    </w:pPr>
    <w:r>
      <w:rPr>
        <w:sz w:val="16"/>
      </w:rPr>
      <w:t xml:space="preserve">Framework\National Burn Service Framework v30 (Final) - 22 Jun 07.doc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96" w:rsidRDefault="00240B96">
    <w:pPr>
      <w:tabs>
        <w:tab w:val="center" w:pos="1182"/>
        <w:tab w:val="center" w:pos="2204"/>
        <w:tab w:val="center" w:pos="3283"/>
        <w:tab w:val="center" w:pos="4345"/>
        <w:tab w:val="center" w:pos="5348"/>
        <w:tab w:val="center" w:pos="5977"/>
        <w:tab w:val="center" w:pos="6920"/>
        <w:tab w:val="center" w:pos="7767"/>
        <w:tab w:val="right" w:pos="9031"/>
      </w:tabs>
      <w:spacing w:after="0" w:line="259" w:lineRule="auto"/>
      <w:ind w:left="0" w:right="0" w:firstLine="0"/>
      <w:jc w:val="left"/>
    </w:pPr>
    <w:r>
      <w:rPr>
        <w:sz w:val="16"/>
      </w:rPr>
      <w:t xml:space="preserve">W:\National </w:t>
    </w:r>
    <w:r>
      <w:rPr>
        <w:sz w:val="16"/>
      </w:rPr>
      <w:tab/>
      <w:t xml:space="preserve">Burn </w:t>
    </w:r>
    <w:r>
      <w:rPr>
        <w:sz w:val="16"/>
      </w:rPr>
      <w:tab/>
      <w:t xml:space="preserve">Centre\NATIONAL </w:t>
    </w:r>
    <w:r>
      <w:rPr>
        <w:sz w:val="16"/>
      </w:rPr>
      <w:tab/>
      <w:t xml:space="preserve">BURN </w:t>
    </w:r>
    <w:r>
      <w:rPr>
        <w:sz w:val="16"/>
      </w:rPr>
      <w:tab/>
      <w:t xml:space="preserve">CENTRE\National </w:t>
    </w:r>
    <w:r>
      <w:rPr>
        <w:sz w:val="16"/>
      </w:rPr>
      <w:tab/>
      <w:t xml:space="preserve">Burn </w:t>
    </w:r>
    <w:r>
      <w:rPr>
        <w:sz w:val="16"/>
      </w:rPr>
      <w:tab/>
      <w:t xml:space="preserve">Service </w:t>
    </w:r>
    <w:r>
      <w:rPr>
        <w:sz w:val="16"/>
      </w:rPr>
      <w:tab/>
      <w:t xml:space="preserve">mtgs\National </w:t>
    </w:r>
    <w:r>
      <w:rPr>
        <w:sz w:val="16"/>
      </w:rPr>
      <w:tab/>
      <w:t xml:space="preserve">Burn </w:t>
    </w:r>
    <w:r>
      <w:rPr>
        <w:sz w:val="16"/>
      </w:rPr>
      <w:tab/>
      <w:t xml:space="preserve">Service </w:t>
    </w:r>
    <w:r w:rsidRPr="006F68A8">
      <w:fldChar w:fldCharType="begin"/>
    </w:r>
    <w:r w:rsidRPr="006F68A8">
      <w:instrText xml:space="preserve"> PAGE   \* MERGEFORMAT </w:instrText>
    </w:r>
    <w:r w:rsidRPr="006F68A8">
      <w:fldChar w:fldCharType="separate"/>
    </w:r>
    <w:r w:rsidRPr="006F68A8">
      <w:t>35</w:t>
    </w:r>
    <w:r w:rsidRPr="006F68A8">
      <w:fldChar w:fldCharType="end"/>
    </w:r>
    <w:r w:rsidRPr="006F68A8">
      <w:t xml:space="preserve"> </w:t>
    </w:r>
  </w:p>
  <w:p w:rsidR="00240B96" w:rsidRDefault="00240B96">
    <w:pPr>
      <w:spacing w:after="0" w:line="259" w:lineRule="auto"/>
      <w:ind w:left="0" w:right="0" w:firstLine="0"/>
      <w:jc w:val="left"/>
    </w:pPr>
    <w:r>
      <w:rPr>
        <w:sz w:val="16"/>
      </w:rPr>
      <w:t xml:space="preserve">Framework\National Burn Service Framework v30 (Final) - 22 Jun 07.doc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96" w:rsidRDefault="00240B96">
      <w:pPr>
        <w:spacing w:after="16" w:line="259" w:lineRule="auto"/>
        <w:ind w:left="187" w:right="0" w:firstLine="0"/>
        <w:jc w:val="left"/>
      </w:pPr>
      <w:r>
        <w:separator/>
      </w:r>
    </w:p>
  </w:footnote>
  <w:footnote w:type="continuationSeparator" w:id="0">
    <w:p w:rsidR="00240B96" w:rsidRDefault="00240B96">
      <w:pPr>
        <w:spacing w:after="16" w:line="259" w:lineRule="auto"/>
        <w:ind w:left="187" w:right="0" w:firstLine="0"/>
        <w:jc w:val="left"/>
      </w:pPr>
      <w:r>
        <w:continuationSeparator/>
      </w:r>
    </w:p>
  </w:footnote>
  <w:footnote w:id="1">
    <w:p w:rsidR="00240B96" w:rsidRDefault="00240B96">
      <w:pPr>
        <w:pStyle w:val="footnotedescription"/>
        <w:spacing w:after="16"/>
      </w:pPr>
      <w:r>
        <w:rPr>
          <w:rStyle w:val="footnotemark"/>
        </w:rPr>
        <w:footnoteRef/>
      </w:r>
      <w:r>
        <w:t xml:space="preserve"> Core Business Standards to Support the Activation of AUSBURNPLAN (Australia) Draft </w:t>
      </w:r>
    </w:p>
  </w:footnote>
  <w:footnote w:id="2">
    <w:p w:rsidR="00240B96" w:rsidRDefault="00240B96">
      <w:pPr>
        <w:pStyle w:val="footnotedescription"/>
        <w:spacing w:after="15"/>
      </w:pPr>
      <w:r>
        <w:rPr>
          <w:rStyle w:val="footnotemark"/>
        </w:rPr>
        <w:footnoteRef/>
      </w:r>
      <w:r>
        <w:t xml:space="preserve"> National Burn Centre Review for the Ministry of Health, (Perth Review), April 2004 </w:t>
      </w:r>
    </w:p>
  </w:footnote>
  <w:footnote w:id="3">
    <w:p w:rsidR="00240B96" w:rsidRDefault="00240B96">
      <w:pPr>
        <w:pStyle w:val="footnotedescription"/>
        <w:spacing w:after="22"/>
      </w:pPr>
      <w:r>
        <w:rPr>
          <w:rStyle w:val="footnotemark"/>
        </w:rPr>
        <w:footnoteRef/>
      </w:r>
      <w:r>
        <w:t xml:space="preserve"> Buchanan Report, August 1995 </w:t>
      </w:r>
    </w:p>
  </w:footnote>
  <w:footnote w:id="4">
    <w:p w:rsidR="00240B96" w:rsidRDefault="00240B96">
      <w:pPr>
        <w:pStyle w:val="footnotedescription"/>
        <w:spacing w:after="16"/>
      </w:pPr>
      <w:r>
        <w:rPr>
          <w:rStyle w:val="footnotemark"/>
        </w:rPr>
        <w:footnoteRef/>
      </w:r>
      <w:r>
        <w:t xml:space="preserve"> Minutes of Major Burns Services Meeting, 16 May 1997 </w:t>
      </w:r>
    </w:p>
  </w:footnote>
  <w:footnote w:id="5">
    <w:p w:rsidR="00240B96" w:rsidRDefault="00240B96">
      <w:pPr>
        <w:pStyle w:val="footnotedescription"/>
      </w:pPr>
      <w:r>
        <w:rPr>
          <w:rStyle w:val="footnotemark"/>
        </w:rPr>
        <w:footnoteRef/>
      </w:r>
      <w:r>
        <w:t xml:space="preserve"> Hon Annette King, Minister of Health, letter dated 27</w:t>
      </w:r>
      <w:r>
        <w:rPr>
          <w:vertAlign w:val="superscript"/>
        </w:rPr>
        <w:t>th</w:t>
      </w:r>
      <w:r>
        <w:t xml:space="preserve"> April 2005 </w:t>
      </w:r>
    </w:p>
  </w:footnote>
  <w:footnote w:id="6">
    <w:p w:rsidR="00240B96" w:rsidRDefault="00240B96">
      <w:pPr>
        <w:pStyle w:val="footnotedescription"/>
        <w:spacing w:after="18"/>
      </w:pPr>
      <w:r>
        <w:rPr>
          <w:rStyle w:val="footnotemark"/>
        </w:rPr>
        <w:footnoteRef/>
      </w:r>
      <w:r>
        <w:t xml:space="preserve"> </w:t>
      </w:r>
      <w:proofErr w:type="spellStart"/>
      <w:r>
        <w:t>Demling</w:t>
      </w:r>
      <w:proofErr w:type="spellEnd"/>
      <w:r>
        <w:t xml:space="preserve">, 1995 </w:t>
      </w:r>
    </w:p>
  </w:footnote>
  <w:footnote w:id="7">
    <w:p w:rsidR="00240B96" w:rsidRDefault="00240B96">
      <w:pPr>
        <w:pStyle w:val="footnotedescription"/>
        <w:spacing w:after="23"/>
      </w:pPr>
      <w:r>
        <w:rPr>
          <w:rStyle w:val="footnotemark"/>
        </w:rPr>
        <w:footnoteRef/>
      </w:r>
      <w:r>
        <w:t xml:space="preserve"> Herndon, 2002 </w:t>
      </w:r>
    </w:p>
  </w:footnote>
  <w:footnote w:id="8">
    <w:p w:rsidR="00240B96" w:rsidRDefault="00240B96">
      <w:pPr>
        <w:pStyle w:val="footnotedescription"/>
        <w:spacing w:after="18"/>
      </w:pPr>
      <w:r>
        <w:rPr>
          <w:rStyle w:val="footnotemark"/>
        </w:rPr>
        <w:footnoteRef/>
      </w:r>
      <w:r>
        <w:t xml:space="preserve"> Sheridan et al, 1999 </w:t>
      </w:r>
    </w:p>
  </w:footnote>
  <w:footnote w:id="9">
    <w:p w:rsidR="00240B96" w:rsidRDefault="00240B96">
      <w:pPr>
        <w:pStyle w:val="footnotedescription"/>
      </w:pPr>
      <w:r>
        <w:rPr>
          <w:rStyle w:val="footnotemark"/>
        </w:rPr>
        <w:footnoteRef/>
      </w:r>
      <w:r>
        <w:t xml:space="preserve"> British National Burn Care Review 2000  </w:t>
      </w:r>
    </w:p>
  </w:footnote>
  <w:footnote w:id="10">
    <w:p w:rsidR="00240B96" w:rsidRDefault="00240B96">
      <w:pPr>
        <w:pStyle w:val="footnotedescription"/>
        <w:spacing w:line="271" w:lineRule="auto"/>
        <w:ind w:right="10"/>
        <w:jc w:val="both"/>
      </w:pPr>
      <w:r>
        <w:rPr>
          <w:rStyle w:val="footnotemark"/>
        </w:rPr>
        <w:footnoteRef/>
      </w:r>
      <w:r>
        <w:t xml:space="preserve"> Additional revenue is accessible via ACC for funding of extreme and HCB’s.  This is accessible by RBU’s only if discussion and agreement has taken place between the NBC and RBU, and the details recorded – (per Guideline:  Referral, Transfer &amp; Discharge in the National Burn Centre). </w:t>
      </w:r>
    </w:p>
  </w:footnote>
  <w:footnote w:id="11">
    <w:p w:rsidR="00240B96" w:rsidRDefault="00240B96">
      <w:pPr>
        <w:pStyle w:val="footnotedescription"/>
      </w:pPr>
      <w:r>
        <w:rPr>
          <w:rStyle w:val="footnotemark"/>
        </w:rPr>
        <w:footnoteRef/>
      </w:r>
      <w:r>
        <w:rPr>
          <w:sz w:val="20"/>
        </w:rPr>
        <w:t xml:space="preserve"> </w:t>
      </w:r>
      <w:r>
        <w:t xml:space="preserve">NZ Handbook Health and Disability Sector Standards </w:t>
      </w:r>
      <w:proofErr w:type="gramStart"/>
      <w:r>
        <w:t>( Children</w:t>
      </w:r>
      <w:proofErr w:type="gramEnd"/>
      <w:r>
        <w:t xml:space="preserve"> and Young People) Audit Workbook. SNZ HB 8134.4.2004  </w:t>
      </w:r>
    </w:p>
    <w:p w:rsidR="00240B96" w:rsidRDefault="00240B96">
      <w:pPr>
        <w:pStyle w:val="footnotedescription"/>
      </w:pPr>
      <w:r>
        <w:t xml:space="preserve"> </w:t>
      </w:r>
    </w:p>
  </w:footnote>
  <w:footnote w:id="12">
    <w:p w:rsidR="00240B96" w:rsidRDefault="00240B96">
      <w:pPr>
        <w:pStyle w:val="footnotedescription"/>
        <w:spacing w:line="291" w:lineRule="auto"/>
        <w:jc w:val="both"/>
      </w:pPr>
      <w:r>
        <w:rPr>
          <w:rStyle w:val="footnotemark"/>
        </w:rPr>
        <w:footnoteRef/>
      </w:r>
      <w:r>
        <w:t xml:space="preserve"> </w:t>
      </w:r>
      <w:r>
        <w:rPr>
          <w:u w:val="single" w:color="000000"/>
        </w:rPr>
        <w:t>www</w:t>
      </w:r>
      <w:r>
        <w:rPr>
          <w:sz w:val="24"/>
          <w:u w:val="single" w:color="000000"/>
        </w:rPr>
        <w:t>.</w:t>
      </w:r>
      <w:r>
        <w:rPr>
          <w:u w:val="single" w:color="000000"/>
        </w:rPr>
        <w:t>anzba.org.au</w:t>
      </w:r>
      <w:r>
        <w:t xml:space="preserve"> – publications - Occupational Therapy and Physiotherapy – Principles and guidelines for burns patient management</w:t>
      </w:r>
      <w:r>
        <w:rPr>
          <w:sz w:val="20"/>
        </w:rPr>
        <w:t xml:space="preserve"> </w:t>
      </w:r>
    </w:p>
    <w:p w:rsidR="00240B96" w:rsidRDefault="00240B96">
      <w:pPr>
        <w:pStyle w:val="footnotedescription"/>
      </w:pPr>
      <w:r>
        <w:t xml:space="preserve"> </w:t>
      </w:r>
    </w:p>
  </w:footnote>
  <w:footnote w:id="13">
    <w:p w:rsidR="00240B96" w:rsidRDefault="00240B96">
      <w:pPr>
        <w:pStyle w:val="footnotedescription"/>
      </w:pPr>
      <w:r>
        <w:rPr>
          <w:rStyle w:val="footnotemark"/>
        </w:rPr>
        <w:footnoteRef/>
      </w:r>
      <w:r>
        <w:t xml:space="preserve"> Appendix Nine, Draft Outcome indicators in burn care </w:t>
      </w:r>
    </w:p>
  </w:footnote>
  <w:footnote w:id="14">
    <w:p w:rsidR="00240B96" w:rsidRDefault="00240B96">
      <w:pPr>
        <w:pStyle w:val="footnotedescription"/>
        <w:ind w:left="0"/>
      </w:pPr>
      <w:r>
        <w:rPr>
          <w:rStyle w:val="footnotemark"/>
        </w:rPr>
        <w:footnoteRef/>
      </w:r>
      <w:r>
        <w:t xml:space="preserve"> </w:t>
      </w:r>
      <w:hyperlink r:id="rId1">
        <w:r>
          <w:rPr>
            <w:color w:val="0000FF"/>
            <w:u w:val="single" w:color="0000FF"/>
          </w:rPr>
          <w:t>www.anzba.org.au</w:t>
        </w:r>
      </w:hyperlink>
      <w:r>
        <w:t xml:space="preserve"> – Home page – Referral Criteria to a </w:t>
      </w:r>
      <w:proofErr w:type="gramStart"/>
      <w:r>
        <w:t>burns</w:t>
      </w:r>
      <w:proofErr w:type="gramEnd"/>
      <w:r>
        <w:t xml:space="preserve"> unit </w:t>
      </w:r>
    </w:p>
  </w:footnote>
  <w:footnote w:id="15">
    <w:p w:rsidR="00240B96" w:rsidRDefault="00240B96">
      <w:pPr>
        <w:pStyle w:val="footnotedescription"/>
        <w:spacing w:line="302" w:lineRule="auto"/>
        <w:ind w:left="0"/>
        <w:jc w:val="both"/>
      </w:pPr>
      <w:r>
        <w:rPr>
          <w:rStyle w:val="footnotemark"/>
        </w:rPr>
        <w:footnoteRef/>
      </w:r>
      <w:r>
        <w:t xml:space="preserve"> </w:t>
      </w:r>
      <w:proofErr w:type="spellStart"/>
      <w:r>
        <w:t>Helvig</w:t>
      </w:r>
      <w:proofErr w:type="spellEnd"/>
      <w:r>
        <w:t xml:space="preserve"> EI, Upright J, </w:t>
      </w:r>
      <w:proofErr w:type="spellStart"/>
      <w:r>
        <w:t>Bartleson</w:t>
      </w:r>
      <w:proofErr w:type="spellEnd"/>
      <w:r>
        <w:t xml:space="preserve"> BJ, </w:t>
      </w:r>
      <w:proofErr w:type="spellStart"/>
      <w:r>
        <w:t>Kagan</w:t>
      </w:r>
      <w:proofErr w:type="spellEnd"/>
      <w:r>
        <w:t xml:space="preserve"> RJ. Development of burn outcomes and quality indicators. A project of the ABA committee on organisation and delivery of burn care. J Burn Care Rehab </w:t>
      </w:r>
      <w:proofErr w:type="gramStart"/>
      <w:r>
        <w:t>1995;16:208</w:t>
      </w:r>
      <w:proofErr w:type="gramEnd"/>
      <w:r>
        <w:t xml:space="preserve">-211 </w:t>
      </w:r>
    </w:p>
  </w:footnote>
  <w:footnote w:id="16">
    <w:p w:rsidR="00240B96" w:rsidRDefault="00240B96">
      <w:pPr>
        <w:pStyle w:val="footnotedescription"/>
        <w:spacing w:after="17"/>
        <w:ind w:left="0"/>
      </w:pPr>
      <w:r>
        <w:rPr>
          <w:rStyle w:val="footnotemark"/>
        </w:rPr>
        <w:footnoteRef/>
      </w:r>
      <w:r>
        <w:t xml:space="preserve"> The National Burn Care Review. British Burn Care Association et al., 2001 </w:t>
      </w:r>
    </w:p>
  </w:footnote>
  <w:footnote w:id="17">
    <w:p w:rsidR="00240B96" w:rsidRDefault="00240B96">
      <w:pPr>
        <w:pStyle w:val="footnotedescription"/>
        <w:spacing w:line="302" w:lineRule="auto"/>
        <w:ind w:left="0"/>
        <w:jc w:val="both"/>
      </w:pPr>
      <w:r>
        <w:rPr>
          <w:rStyle w:val="footnotemark"/>
        </w:rPr>
        <w:footnoteRef/>
      </w:r>
      <w:r>
        <w:t xml:space="preserve"> Staley M, Richard R, Warden GD, Miller SF, Shuster DB. Functional outcomes in patients with burn injury. J Burn Care Rehab </w:t>
      </w:r>
      <w:proofErr w:type="gramStart"/>
      <w:r>
        <w:t>1996;17:362</w:t>
      </w:r>
      <w:proofErr w:type="gramEnd"/>
      <w:r>
        <w:t xml:space="preserve">-368 </w:t>
      </w:r>
    </w:p>
  </w:footnote>
  <w:footnote w:id="18">
    <w:p w:rsidR="00240B96" w:rsidRDefault="00240B96" w:rsidP="00D17F3C">
      <w:pPr>
        <w:pStyle w:val="footnotedescription"/>
        <w:spacing w:after="301"/>
        <w:ind w:left="0"/>
      </w:pPr>
      <w:r>
        <w:rPr>
          <w:rStyle w:val="footnotemark"/>
        </w:rPr>
        <w:footnoteRef/>
      </w:r>
      <w:r>
        <w:t xml:space="preserve"> Wood FM. Quality assurance in burn patient care: the James Laing memorial essay 1994 Burns </w:t>
      </w:r>
      <w:proofErr w:type="gramStart"/>
      <w:r>
        <w:t>1995;21:563</w:t>
      </w:r>
      <w:proofErr w:type="gramEnd"/>
      <w:r>
        <w:t xml:space="preserve">-568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521112"/>
      <w:docPartObj>
        <w:docPartGallery w:val="Page Numbers (Top of Page)"/>
        <w:docPartUnique/>
      </w:docPartObj>
    </w:sdtPr>
    <w:sdtEndPr>
      <w:rPr>
        <w:noProof/>
      </w:rPr>
    </w:sdtEndPr>
    <w:sdtContent>
      <w:p w:rsidR="00240B96" w:rsidRDefault="00240B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D9"/>
    <w:multiLevelType w:val="hybridMultilevel"/>
    <w:tmpl w:val="9286AECC"/>
    <w:lvl w:ilvl="0" w:tplc="51B61E42">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64AB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4385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622B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411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84AC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54F0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80ED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4B76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50DFD"/>
    <w:multiLevelType w:val="hybridMultilevel"/>
    <w:tmpl w:val="981CF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4B6F6F"/>
    <w:multiLevelType w:val="hybridMultilevel"/>
    <w:tmpl w:val="9712125C"/>
    <w:lvl w:ilvl="0" w:tplc="9E1E8FA8">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24DC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E6A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0C80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8816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A0D14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7AAED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0B0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5A892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52AC0"/>
    <w:multiLevelType w:val="hybridMultilevel"/>
    <w:tmpl w:val="A52AB598"/>
    <w:lvl w:ilvl="0" w:tplc="14090001">
      <w:start w:val="1"/>
      <w:numFmt w:val="bullet"/>
      <w:lvlText w:val=""/>
      <w:lvlJc w:val="left"/>
      <w:pPr>
        <w:ind w:left="975" w:hanging="360"/>
      </w:pPr>
      <w:rPr>
        <w:rFonts w:ascii="Symbol" w:hAnsi="Symbol" w:hint="default"/>
      </w:rPr>
    </w:lvl>
    <w:lvl w:ilvl="1" w:tplc="14090003" w:tentative="1">
      <w:start w:val="1"/>
      <w:numFmt w:val="bullet"/>
      <w:lvlText w:val="o"/>
      <w:lvlJc w:val="left"/>
      <w:pPr>
        <w:ind w:left="1695" w:hanging="360"/>
      </w:pPr>
      <w:rPr>
        <w:rFonts w:ascii="Courier New" w:hAnsi="Courier New" w:cs="Courier New" w:hint="default"/>
      </w:rPr>
    </w:lvl>
    <w:lvl w:ilvl="2" w:tplc="14090005" w:tentative="1">
      <w:start w:val="1"/>
      <w:numFmt w:val="bullet"/>
      <w:lvlText w:val=""/>
      <w:lvlJc w:val="left"/>
      <w:pPr>
        <w:ind w:left="2415" w:hanging="360"/>
      </w:pPr>
      <w:rPr>
        <w:rFonts w:ascii="Wingdings" w:hAnsi="Wingdings" w:hint="default"/>
      </w:rPr>
    </w:lvl>
    <w:lvl w:ilvl="3" w:tplc="14090001" w:tentative="1">
      <w:start w:val="1"/>
      <w:numFmt w:val="bullet"/>
      <w:lvlText w:val=""/>
      <w:lvlJc w:val="left"/>
      <w:pPr>
        <w:ind w:left="3135"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abstractNum w:abstractNumId="4" w15:restartNumberingAfterBreak="0">
    <w:nsid w:val="11AC3250"/>
    <w:multiLevelType w:val="hybridMultilevel"/>
    <w:tmpl w:val="D52CB750"/>
    <w:lvl w:ilvl="0" w:tplc="FBB4E9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AECF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92122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122C40">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4C538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F04DF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96E92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2388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26311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A57243"/>
    <w:multiLevelType w:val="hybridMultilevel"/>
    <w:tmpl w:val="7728B4A6"/>
    <w:lvl w:ilvl="0" w:tplc="14090001">
      <w:start w:val="1"/>
      <w:numFmt w:val="bullet"/>
      <w:lvlText w:val=""/>
      <w:lvlJc w:val="left"/>
      <w:pPr>
        <w:ind w:left="975" w:hanging="360"/>
      </w:pPr>
      <w:rPr>
        <w:rFonts w:ascii="Symbol" w:hAnsi="Symbol" w:hint="default"/>
      </w:rPr>
    </w:lvl>
    <w:lvl w:ilvl="1" w:tplc="14090003">
      <w:start w:val="1"/>
      <w:numFmt w:val="bullet"/>
      <w:lvlText w:val="o"/>
      <w:lvlJc w:val="left"/>
      <w:pPr>
        <w:ind w:left="1695" w:hanging="360"/>
      </w:pPr>
      <w:rPr>
        <w:rFonts w:ascii="Courier New" w:hAnsi="Courier New" w:cs="Courier New" w:hint="default"/>
      </w:rPr>
    </w:lvl>
    <w:lvl w:ilvl="2" w:tplc="14090001">
      <w:start w:val="1"/>
      <w:numFmt w:val="bullet"/>
      <w:lvlText w:val=""/>
      <w:lvlJc w:val="left"/>
      <w:pPr>
        <w:ind w:left="2415" w:hanging="360"/>
      </w:pPr>
      <w:rPr>
        <w:rFonts w:ascii="Symbol" w:hAnsi="Symbol" w:hint="default"/>
      </w:rPr>
    </w:lvl>
    <w:lvl w:ilvl="3" w:tplc="14090001" w:tentative="1">
      <w:start w:val="1"/>
      <w:numFmt w:val="bullet"/>
      <w:lvlText w:val=""/>
      <w:lvlJc w:val="left"/>
      <w:pPr>
        <w:ind w:left="3135"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abstractNum w:abstractNumId="6" w15:restartNumberingAfterBreak="0">
    <w:nsid w:val="1D4C1924"/>
    <w:multiLevelType w:val="hybridMultilevel"/>
    <w:tmpl w:val="6464E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074DCC"/>
    <w:multiLevelType w:val="hybridMultilevel"/>
    <w:tmpl w:val="C110338A"/>
    <w:lvl w:ilvl="0" w:tplc="9F805E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CAC7A">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80E35A">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10B2FC">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431DE">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22D84">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630AE">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C70C2">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E78A8">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B768F9"/>
    <w:multiLevelType w:val="hybridMultilevel"/>
    <w:tmpl w:val="D01E8ED0"/>
    <w:lvl w:ilvl="0" w:tplc="45541066">
      <w:start w:val="1"/>
      <w:numFmt w:val="bullet"/>
      <w:lvlText w:val="•"/>
      <w:lvlJc w:val="left"/>
      <w:pPr>
        <w:ind w:left="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089164">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BEE488">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69064">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0C1F8">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0B9A8">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EAF9B2">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09A50">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84DCF0">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3848E0"/>
    <w:multiLevelType w:val="hybridMultilevel"/>
    <w:tmpl w:val="D8E8F784"/>
    <w:lvl w:ilvl="0" w:tplc="374E21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6F0B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C8F9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48CBF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AF90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940B5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9ED47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63D2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EF6D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90002E"/>
    <w:multiLevelType w:val="hybridMultilevel"/>
    <w:tmpl w:val="15EEBC80"/>
    <w:lvl w:ilvl="0" w:tplc="077A2A7E">
      <w:start w:val="1"/>
      <w:numFmt w:val="bullet"/>
      <w:lvlText w:val="•"/>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0E09A">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E3BAE">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22FCE">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2059C">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E34EA">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28586">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8740E">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C8A29C">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D131E5"/>
    <w:multiLevelType w:val="hybridMultilevel"/>
    <w:tmpl w:val="CC28D7C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58C0A9A"/>
    <w:multiLevelType w:val="hybridMultilevel"/>
    <w:tmpl w:val="E39C5D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A09181B"/>
    <w:multiLevelType w:val="hybridMultilevel"/>
    <w:tmpl w:val="06E862AA"/>
    <w:lvl w:ilvl="0" w:tplc="14090001">
      <w:start w:val="1"/>
      <w:numFmt w:val="bullet"/>
      <w:lvlText w:val=""/>
      <w:lvlJc w:val="left"/>
      <w:pPr>
        <w:ind w:left="975" w:hanging="360"/>
      </w:pPr>
      <w:rPr>
        <w:rFonts w:ascii="Symbol" w:hAnsi="Symbol" w:hint="default"/>
      </w:rPr>
    </w:lvl>
    <w:lvl w:ilvl="1" w:tplc="14090003" w:tentative="1">
      <w:start w:val="1"/>
      <w:numFmt w:val="bullet"/>
      <w:lvlText w:val="o"/>
      <w:lvlJc w:val="left"/>
      <w:pPr>
        <w:ind w:left="1695" w:hanging="360"/>
      </w:pPr>
      <w:rPr>
        <w:rFonts w:ascii="Courier New" w:hAnsi="Courier New" w:cs="Courier New" w:hint="default"/>
      </w:rPr>
    </w:lvl>
    <w:lvl w:ilvl="2" w:tplc="14090005" w:tentative="1">
      <w:start w:val="1"/>
      <w:numFmt w:val="bullet"/>
      <w:lvlText w:val=""/>
      <w:lvlJc w:val="left"/>
      <w:pPr>
        <w:ind w:left="2415" w:hanging="360"/>
      </w:pPr>
      <w:rPr>
        <w:rFonts w:ascii="Wingdings" w:hAnsi="Wingdings" w:hint="default"/>
      </w:rPr>
    </w:lvl>
    <w:lvl w:ilvl="3" w:tplc="14090001" w:tentative="1">
      <w:start w:val="1"/>
      <w:numFmt w:val="bullet"/>
      <w:lvlText w:val=""/>
      <w:lvlJc w:val="left"/>
      <w:pPr>
        <w:ind w:left="3135"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abstractNum w:abstractNumId="14" w15:restartNumberingAfterBreak="0">
    <w:nsid w:val="3BE867CF"/>
    <w:multiLevelType w:val="hybridMultilevel"/>
    <w:tmpl w:val="8A880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773957"/>
    <w:multiLevelType w:val="hybridMultilevel"/>
    <w:tmpl w:val="E23A7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AE084B"/>
    <w:multiLevelType w:val="hybridMultilevel"/>
    <w:tmpl w:val="CE148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CE24E8"/>
    <w:multiLevelType w:val="hybridMultilevel"/>
    <w:tmpl w:val="3B28EEFC"/>
    <w:lvl w:ilvl="0" w:tplc="14090001">
      <w:start w:val="1"/>
      <w:numFmt w:val="bullet"/>
      <w:lvlText w:val=""/>
      <w:lvlJc w:val="left"/>
      <w:pPr>
        <w:ind w:left="12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924A81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299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CDA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2E3C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8FBD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AA9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0482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A48D9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C2023D"/>
    <w:multiLevelType w:val="hybridMultilevel"/>
    <w:tmpl w:val="1722F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DA0738"/>
    <w:multiLevelType w:val="multilevel"/>
    <w:tmpl w:val="23E8DF90"/>
    <w:lvl w:ilvl="0">
      <w:start w:val="1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5C18F8"/>
    <w:multiLevelType w:val="hybridMultilevel"/>
    <w:tmpl w:val="4D52B404"/>
    <w:lvl w:ilvl="0" w:tplc="828831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909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3CFEB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03EF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0C8CD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C214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B26F5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023F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680BC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C53F86"/>
    <w:multiLevelType w:val="hybridMultilevel"/>
    <w:tmpl w:val="8BE448D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2F70A63"/>
    <w:multiLevelType w:val="multilevel"/>
    <w:tmpl w:val="717AD29A"/>
    <w:lvl w:ilvl="0">
      <w:start w:val="1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370F51"/>
    <w:multiLevelType w:val="hybridMultilevel"/>
    <w:tmpl w:val="89982BAC"/>
    <w:lvl w:ilvl="0" w:tplc="AC76D8BE">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0CBA0">
      <w:start w:val="1"/>
      <w:numFmt w:val="bullet"/>
      <w:lvlText w:val="o"/>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E2F0C">
      <w:start w:val="1"/>
      <w:numFmt w:val="bullet"/>
      <w:lvlText w:val="▪"/>
      <w:lvlJc w:val="left"/>
      <w:pPr>
        <w:ind w:left="3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62B5A">
      <w:start w:val="1"/>
      <w:numFmt w:val="bullet"/>
      <w:lvlText w:val="•"/>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AFCB4">
      <w:start w:val="1"/>
      <w:numFmt w:val="bullet"/>
      <w:lvlText w:val="o"/>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E82A8">
      <w:start w:val="1"/>
      <w:numFmt w:val="bullet"/>
      <w:lvlText w:val="▪"/>
      <w:lvlJc w:val="left"/>
      <w:pPr>
        <w:ind w:left="5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DD78">
      <w:start w:val="1"/>
      <w:numFmt w:val="bullet"/>
      <w:lvlText w:val="•"/>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66F44">
      <w:start w:val="1"/>
      <w:numFmt w:val="bullet"/>
      <w:lvlText w:val="o"/>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8E72A4">
      <w:start w:val="1"/>
      <w:numFmt w:val="bullet"/>
      <w:lvlText w:val="▪"/>
      <w:lvlJc w:val="left"/>
      <w:pPr>
        <w:ind w:left="7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B15E92"/>
    <w:multiLevelType w:val="hybridMultilevel"/>
    <w:tmpl w:val="B7FEFD48"/>
    <w:lvl w:ilvl="0" w:tplc="5B3A2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E614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DC51C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CC82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0F1A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01B8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BE82E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C401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181A0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3C24CE"/>
    <w:multiLevelType w:val="hybridMultilevel"/>
    <w:tmpl w:val="69F2D7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D02C94"/>
    <w:multiLevelType w:val="hybridMultilevel"/>
    <w:tmpl w:val="EC229AFE"/>
    <w:lvl w:ilvl="0" w:tplc="694608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C619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E351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6836F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CA3B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C07FA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AE2D8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AEF4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4305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4A3274"/>
    <w:multiLevelType w:val="hybridMultilevel"/>
    <w:tmpl w:val="9BD23342"/>
    <w:lvl w:ilvl="0" w:tplc="EAC294CE">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684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426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083A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4F1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0A8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70B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23E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D44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773177"/>
    <w:multiLevelType w:val="hybridMultilevel"/>
    <w:tmpl w:val="CC8A6FDE"/>
    <w:lvl w:ilvl="0" w:tplc="05F61C2E">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4A81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299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CDA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2E3C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8FBD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AA9E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0482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A48D9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F55E26"/>
    <w:multiLevelType w:val="hybridMultilevel"/>
    <w:tmpl w:val="524245CA"/>
    <w:lvl w:ilvl="0" w:tplc="E774C9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4170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6A54C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3064D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2413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52C7A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A4DAB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A2F3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E4738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D01ADE"/>
    <w:multiLevelType w:val="hybridMultilevel"/>
    <w:tmpl w:val="D91A5598"/>
    <w:lvl w:ilvl="0" w:tplc="1F5EC8EA">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626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24841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6F6D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403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5AD7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74B4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8820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36D19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853FEE"/>
    <w:multiLevelType w:val="hybridMultilevel"/>
    <w:tmpl w:val="C0B6B9B4"/>
    <w:lvl w:ilvl="0" w:tplc="AE34B50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BAB6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FC8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9439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07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276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56E6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46CB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BB60A0"/>
    <w:multiLevelType w:val="hybridMultilevel"/>
    <w:tmpl w:val="64F46B6E"/>
    <w:lvl w:ilvl="0" w:tplc="F132B400">
      <w:start w:val="1"/>
      <w:numFmt w:val="decimal"/>
      <w:lvlText w:val="%1."/>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DEC6B8">
      <w:start w:val="1"/>
      <w:numFmt w:val="lowerLetter"/>
      <w:lvlText w:val="%2"/>
      <w:lvlJc w:val="left"/>
      <w:pPr>
        <w:ind w:left="1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DCD912">
      <w:start w:val="1"/>
      <w:numFmt w:val="lowerRoman"/>
      <w:lvlText w:val="%3"/>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6C3E2">
      <w:start w:val="1"/>
      <w:numFmt w:val="decimal"/>
      <w:lvlText w:val="%4"/>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A1E74">
      <w:start w:val="1"/>
      <w:numFmt w:val="lowerLetter"/>
      <w:lvlText w:val="%5"/>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16D6A6">
      <w:start w:val="1"/>
      <w:numFmt w:val="lowerRoman"/>
      <w:lvlText w:val="%6"/>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6C81A">
      <w:start w:val="1"/>
      <w:numFmt w:val="decimal"/>
      <w:lvlText w:val="%7"/>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62D06">
      <w:start w:val="1"/>
      <w:numFmt w:val="lowerLetter"/>
      <w:lvlText w:val="%8"/>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6C85D8">
      <w:start w:val="1"/>
      <w:numFmt w:val="lowerRoman"/>
      <w:lvlText w:val="%9"/>
      <w:lvlJc w:val="left"/>
      <w:pPr>
        <w:ind w:left="7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2A7257"/>
    <w:multiLevelType w:val="hybridMultilevel"/>
    <w:tmpl w:val="7D826BDA"/>
    <w:lvl w:ilvl="0" w:tplc="14988A9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224CBA">
      <w:start w:val="1"/>
      <w:numFmt w:val="bullet"/>
      <w:lvlText w:val="o"/>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842044">
      <w:start w:val="1"/>
      <w:numFmt w:val="bullet"/>
      <w:lvlText w:val="▪"/>
      <w:lvlJc w:val="left"/>
      <w:pPr>
        <w:ind w:left="2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169EFE">
      <w:start w:val="1"/>
      <w:numFmt w:val="bullet"/>
      <w:lvlText w:val="•"/>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3068">
      <w:start w:val="1"/>
      <w:numFmt w:val="bullet"/>
      <w:lvlText w:val="o"/>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043E">
      <w:start w:val="1"/>
      <w:numFmt w:val="bullet"/>
      <w:lvlText w:val="▪"/>
      <w:lvlJc w:val="left"/>
      <w:pPr>
        <w:ind w:left="4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A8EDF2">
      <w:start w:val="1"/>
      <w:numFmt w:val="bullet"/>
      <w:lvlText w:val="•"/>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EB90A">
      <w:start w:val="1"/>
      <w:numFmt w:val="bullet"/>
      <w:lvlText w:val="o"/>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AB324">
      <w:start w:val="1"/>
      <w:numFmt w:val="bullet"/>
      <w:lvlText w:val="▪"/>
      <w:lvlJc w:val="left"/>
      <w:pPr>
        <w:ind w:left="6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5754C3"/>
    <w:multiLevelType w:val="hybridMultilevel"/>
    <w:tmpl w:val="F50A2AC2"/>
    <w:lvl w:ilvl="0" w:tplc="14090001">
      <w:start w:val="1"/>
      <w:numFmt w:val="bullet"/>
      <w:lvlText w:val=""/>
      <w:lvlJc w:val="left"/>
      <w:pPr>
        <w:ind w:left="975" w:hanging="360"/>
      </w:pPr>
      <w:rPr>
        <w:rFonts w:ascii="Symbol" w:hAnsi="Symbol" w:hint="default"/>
      </w:rPr>
    </w:lvl>
    <w:lvl w:ilvl="1" w:tplc="14090003">
      <w:start w:val="1"/>
      <w:numFmt w:val="bullet"/>
      <w:lvlText w:val="o"/>
      <w:lvlJc w:val="left"/>
      <w:pPr>
        <w:ind w:left="1695" w:hanging="360"/>
      </w:pPr>
      <w:rPr>
        <w:rFonts w:ascii="Courier New" w:hAnsi="Courier New" w:cs="Courier New" w:hint="default"/>
      </w:rPr>
    </w:lvl>
    <w:lvl w:ilvl="2" w:tplc="14090005">
      <w:start w:val="1"/>
      <w:numFmt w:val="bullet"/>
      <w:lvlText w:val=""/>
      <w:lvlJc w:val="left"/>
      <w:pPr>
        <w:ind w:left="2415" w:hanging="360"/>
      </w:pPr>
      <w:rPr>
        <w:rFonts w:ascii="Wingdings" w:hAnsi="Wingdings" w:hint="default"/>
      </w:rPr>
    </w:lvl>
    <w:lvl w:ilvl="3" w:tplc="14090001">
      <w:start w:val="1"/>
      <w:numFmt w:val="bullet"/>
      <w:lvlText w:val=""/>
      <w:lvlJc w:val="left"/>
      <w:pPr>
        <w:ind w:left="3309"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num w:numId="1">
    <w:abstractNumId w:val="30"/>
  </w:num>
  <w:num w:numId="2">
    <w:abstractNumId w:val="31"/>
  </w:num>
  <w:num w:numId="3">
    <w:abstractNumId w:val="2"/>
  </w:num>
  <w:num w:numId="4">
    <w:abstractNumId w:val="27"/>
  </w:num>
  <w:num w:numId="5">
    <w:abstractNumId w:val="19"/>
  </w:num>
  <w:num w:numId="6">
    <w:abstractNumId w:val="8"/>
  </w:num>
  <w:num w:numId="7">
    <w:abstractNumId w:val="22"/>
  </w:num>
  <w:num w:numId="8">
    <w:abstractNumId w:val="0"/>
  </w:num>
  <w:num w:numId="9">
    <w:abstractNumId w:val="28"/>
  </w:num>
  <w:num w:numId="10">
    <w:abstractNumId w:val="23"/>
  </w:num>
  <w:num w:numId="11">
    <w:abstractNumId w:val="10"/>
  </w:num>
  <w:num w:numId="12">
    <w:abstractNumId w:val="32"/>
  </w:num>
  <w:num w:numId="13">
    <w:abstractNumId w:val="7"/>
  </w:num>
  <w:num w:numId="14">
    <w:abstractNumId w:val="4"/>
  </w:num>
  <w:num w:numId="15">
    <w:abstractNumId w:val="26"/>
  </w:num>
  <w:num w:numId="16">
    <w:abstractNumId w:val="29"/>
  </w:num>
  <w:num w:numId="17">
    <w:abstractNumId w:val="9"/>
  </w:num>
  <w:num w:numId="18">
    <w:abstractNumId w:val="24"/>
  </w:num>
  <w:num w:numId="19">
    <w:abstractNumId w:val="20"/>
  </w:num>
  <w:num w:numId="20">
    <w:abstractNumId w:val="33"/>
  </w:num>
  <w:num w:numId="21">
    <w:abstractNumId w:val="14"/>
  </w:num>
  <w:num w:numId="22">
    <w:abstractNumId w:val="18"/>
  </w:num>
  <w:num w:numId="23">
    <w:abstractNumId w:val="5"/>
  </w:num>
  <w:num w:numId="24">
    <w:abstractNumId w:val="6"/>
  </w:num>
  <w:num w:numId="25">
    <w:abstractNumId w:val="11"/>
  </w:num>
  <w:num w:numId="26">
    <w:abstractNumId w:val="13"/>
  </w:num>
  <w:num w:numId="27">
    <w:abstractNumId w:val="25"/>
  </w:num>
  <w:num w:numId="28">
    <w:abstractNumId w:val="21"/>
  </w:num>
  <w:num w:numId="29">
    <w:abstractNumId w:val="16"/>
  </w:num>
  <w:num w:numId="30">
    <w:abstractNumId w:val="34"/>
  </w:num>
  <w:num w:numId="31">
    <w:abstractNumId w:val="3"/>
  </w:num>
  <w:num w:numId="32">
    <w:abstractNumId w:val="15"/>
  </w:num>
  <w:num w:numId="33">
    <w:abstractNumId w:val="1"/>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C0"/>
    <w:rsid w:val="00035D68"/>
    <w:rsid w:val="000501F6"/>
    <w:rsid w:val="001F5FEE"/>
    <w:rsid w:val="00240B96"/>
    <w:rsid w:val="002765AD"/>
    <w:rsid w:val="00527C2A"/>
    <w:rsid w:val="00585DA4"/>
    <w:rsid w:val="005906A2"/>
    <w:rsid w:val="005B6641"/>
    <w:rsid w:val="005C34C0"/>
    <w:rsid w:val="00635D03"/>
    <w:rsid w:val="006F68A8"/>
    <w:rsid w:val="00752C8A"/>
    <w:rsid w:val="00861446"/>
    <w:rsid w:val="009163E4"/>
    <w:rsid w:val="00A033EA"/>
    <w:rsid w:val="00A5613F"/>
    <w:rsid w:val="00AA389D"/>
    <w:rsid w:val="00AD6529"/>
    <w:rsid w:val="00B03697"/>
    <w:rsid w:val="00B80F13"/>
    <w:rsid w:val="00B8689F"/>
    <w:rsid w:val="00C147DD"/>
    <w:rsid w:val="00C25ECE"/>
    <w:rsid w:val="00D17F3C"/>
    <w:rsid w:val="00D3206A"/>
    <w:rsid w:val="00E567A3"/>
    <w:rsid w:val="00F95F08"/>
    <w:rsid w:val="00FF0A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CC7F"/>
  <w15:docId w15:val="{17513274-63F2-4787-8CAC-9134AECE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right="3" w:hanging="10"/>
      <w:jc w:val="both"/>
    </w:pPr>
    <w:rPr>
      <w:rFonts w:ascii="Arial" w:eastAsia="Arial" w:hAnsi="Arial" w:cs="Arial"/>
      <w:color w:val="000000"/>
    </w:rPr>
  </w:style>
  <w:style w:type="paragraph" w:styleId="Heading1">
    <w:name w:val="heading 1"/>
    <w:next w:val="Normal"/>
    <w:link w:val="Heading1Char"/>
    <w:uiPriority w:val="9"/>
    <w:qFormat/>
    <w:rsid w:val="00F95F08"/>
    <w:pPr>
      <w:keepNext/>
      <w:keepLines/>
      <w:spacing w:after="12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05"/>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97"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3"/>
      <w:ind w:left="197" w:hanging="10"/>
      <w:outlineLvl w:val="3"/>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87"/>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sid w:val="00F95F08"/>
    <w:rPr>
      <w:rFonts w:ascii="Arial" w:eastAsia="Arial" w:hAnsi="Arial" w:cs="Arial"/>
      <w:b/>
      <w:color w:val="000000"/>
      <w:sz w:val="24"/>
    </w:rPr>
  </w:style>
  <w:style w:type="paragraph" w:styleId="TOC1">
    <w:name w:val="toc 1"/>
    <w:hidden/>
    <w:uiPriority w:val="39"/>
    <w:pPr>
      <w:spacing w:after="104"/>
      <w:ind w:left="25" w:right="23" w:hanging="10"/>
    </w:pPr>
    <w:rPr>
      <w:rFonts w:ascii="Times New Roman" w:eastAsia="Times New Roman" w:hAnsi="Times New Roman" w:cs="Times New Roman"/>
      <w:b/>
      <w:i/>
      <w:color w:val="000000"/>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13"/>
    <w:rPr>
      <w:rFonts w:ascii="Segoe UI" w:eastAsia="Arial" w:hAnsi="Segoe UI" w:cs="Segoe UI"/>
      <w:color w:val="000000"/>
      <w:sz w:val="18"/>
      <w:szCs w:val="18"/>
    </w:rPr>
  </w:style>
  <w:style w:type="paragraph" w:styleId="ListParagraph">
    <w:name w:val="List Paragraph"/>
    <w:basedOn w:val="Normal"/>
    <w:uiPriority w:val="34"/>
    <w:qFormat/>
    <w:rsid w:val="00B80F13"/>
    <w:pPr>
      <w:ind w:left="720"/>
      <w:contextualSpacing/>
    </w:pPr>
  </w:style>
  <w:style w:type="paragraph" w:styleId="Header">
    <w:name w:val="header"/>
    <w:basedOn w:val="Normal"/>
    <w:link w:val="HeaderChar"/>
    <w:uiPriority w:val="99"/>
    <w:unhideWhenUsed/>
    <w:rsid w:val="0027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AD"/>
    <w:rPr>
      <w:rFonts w:ascii="Arial" w:eastAsia="Arial" w:hAnsi="Arial" w:cs="Arial"/>
      <w:color w:val="000000"/>
    </w:rPr>
  </w:style>
  <w:style w:type="character" w:styleId="Hyperlink">
    <w:name w:val="Hyperlink"/>
    <w:basedOn w:val="DefaultParagraphFont"/>
    <w:uiPriority w:val="99"/>
    <w:unhideWhenUsed/>
    <w:rsid w:val="005906A2"/>
    <w:rPr>
      <w:color w:val="0563C1" w:themeColor="hyperlink"/>
      <w:u w:val="single"/>
    </w:rPr>
  </w:style>
  <w:style w:type="paragraph" w:styleId="Footer">
    <w:name w:val="footer"/>
    <w:basedOn w:val="Normal"/>
    <w:link w:val="FooterChar"/>
    <w:uiPriority w:val="99"/>
    <w:unhideWhenUsed/>
    <w:rsid w:val="00861446"/>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6144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footer" Target="footer1.xml"/><Relationship Id="rId36" Type="http://schemas.openxmlformats.org/officeDocument/2006/relationships/footer" Target="footer9.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anzb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B2C9-3F29-434B-9A55-52CFA8B0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A5FB19DF</Template>
  <TotalTime>111</TotalTime>
  <Pages>32</Pages>
  <Words>8958</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National Burn Service Framework v30 _Final_ - 22 Jun 07.doc</vt:lpstr>
    </vt:vector>
  </TitlesOfParts>
  <Company>Ministry of Health</Company>
  <LinksUpToDate>false</LinksUpToDate>
  <CharactersWithSpaces>59906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Burn Service Framework v30 _Final_ - 22 Jun 07.doc</dc:title>
  <dc:subject/>
  <dc:creator>tothl</dc:creator>
  <cp:keywords/>
  <cp:lastModifiedBy>Jane Craven</cp:lastModifiedBy>
  <cp:revision>19</cp:revision>
  <dcterms:created xsi:type="dcterms:W3CDTF">2020-05-19T02:56:00Z</dcterms:created>
  <dcterms:modified xsi:type="dcterms:W3CDTF">2020-05-19T04:46:00Z</dcterms:modified>
</cp:coreProperties>
</file>