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4404"/>
        <w:gridCol w:w="2109"/>
        <w:gridCol w:w="3223"/>
      </w:tblGrid>
      <w:tr w:rsidR="00955F55" w:rsidRPr="00502B28" w:rsidTr="0075120F">
        <w:trPr>
          <w:cantSplit/>
        </w:trPr>
        <w:tc>
          <w:tcPr>
            <w:tcW w:w="4407" w:type="dxa"/>
            <w:vAlign w:val="center"/>
          </w:tcPr>
          <w:p w:rsidR="00955F55" w:rsidRPr="00502B28" w:rsidRDefault="009F6A79" w:rsidP="00955F55">
            <w:pPr>
              <w:rPr>
                <w:rFonts w:ascii="Arial" w:hAnsi="Arial" w:cs="Arial"/>
                <w:bCs/>
                <w:sz w:val="34"/>
                <w:szCs w:val="34"/>
              </w:rPr>
            </w:pPr>
            <w:r w:rsidRPr="00502B28">
              <w:rPr>
                <w:rFonts w:ascii="Arial" w:hAnsi="Arial" w:cs="Arial"/>
                <w:noProof/>
                <w:sz w:val="23"/>
                <w:szCs w:val="23"/>
                <w:lang w:eastAsia="en-NZ"/>
              </w:rPr>
              <w:drawing>
                <wp:inline distT="0" distB="0" distL="0" distR="0" wp14:anchorId="0EC22B5B" wp14:editId="4A05EF04">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339" w:type="dxa"/>
            <w:gridSpan w:val="2"/>
            <w:vAlign w:val="center"/>
          </w:tcPr>
          <w:p w:rsidR="00955F55" w:rsidRPr="00502B28" w:rsidRDefault="00AF02C4" w:rsidP="00955F55">
            <w:pPr>
              <w:jc w:val="right"/>
              <w:rPr>
                <w:rFonts w:ascii="Arial" w:hAnsi="Arial" w:cs="Arial"/>
                <w:sz w:val="23"/>
                <w:szCs w:val="23"/>
              </w:rPr>
            </w:pPr>
            <w:r w:rsidRPr="00502B28">
              <w:rPr>
                <w:rFonts w:ascii="Arial" w:hAnsi="Arial" w:cs="Arial"/>
                <w:sz w:val="36"/>
                <w:szCs w:val="36"/>
              </w:rPr>
              <w:t>All District Health Boards</w:t>
            </w:r>
          </w:p>
          <w:p w:rsidR="00955F55" w:rsidRPr="00502B28" w:rsidRDefault="00955F55" w:rsidP="00955F55">
            <w:pPr>
              <w:jc w:val="right"/>
              <w:rPr>
                <w:rFonts w:ascii="Arial" w:hAnsi="Arial" w:cs="Arial"/>
                <w:bCs/>
                <w:sz w:val="34"/>
                <w:szCs w:val="34"/>
              </w:rPr>
            </w:pPr>
          </w:p>
        </w:tc>
      </w:tr>
      <w:tr w:rsidR="00955F55" w:rsidRPr="00502B28" w:rsidTr="0075120F">
        <w:tc>
          <w:tcPr>
            <w:tcW w:w="9746" w:type="dxa"/>
            <w:gridSpan w:val="3"/>
            <w:tcBorders>
              <w:bottom w:val="single" w:sz="4" w:space="0" w:color="auto"/>
            </w:tcBorders>
          </w:tcPr>
          <w:p w:rsidR="00955F55" w:rsidRPr="00502B28" w:rsidRDefault="00955F55" w:rsidP="005F1B31">
            <w:pPr>
              <w:tabs>
                <w:tab w:val="left" w:pos="-1099"/>
                <w:tab w:val="left" w:pos="-720"/>
                <w:tab w:val="left" w:pos="0"/>
                <w:tab w:val="left" w:pos="567"/>
                <w:tab w:val="left" w:pos="709"/>
                <w:tab w:val="left" w:pos="1080"/>
                <w:tab w:val="left" w:pos="1440"/>
                <w:tab w:val="left" w:pos="1701"/>
                <w:tab w:val="left" w:pos="1800"/>
                <w:tab w:val="left" w:pos="2693"/>
              </w:tabs>
              <w:spacing w:before="1560"/>
              <w:jc w:val="center"/>
              <w:rPr>
                <w:rFonts w:ascii="Arial" w:hAnsi="Arial" w:cs="Arial"/>
                <w:b/>
                <w:color w:val="000000"/>
                <w:sz w:val="36"/>
                <w:szCs w:val="36"/>
              </w:rPr>
            </w:pPr>
            <w:r w:rsidRPr="00502B28">
              <w:rPr>
                <w:rFonts w:ascii="Arial" w:hAnsi="Arial" w:cs="Arial"/>
                <w:b/>
                <w:color w:val="000000"/>
                <w:sz w:val="36"/>
                <w:szCs w:val="36"/>
              </w:rPr>
              <w:t>INFANT, CHILD, ADOLESCENT AND YOUTH</w:t>
            </w:r>
            <w:r w:rsidR="00AF02C4" w:rsidRPr="00502B28">
              <w:rPr>
                <w:rFonts w:ascii="Arial" w:hAnsi="Arial" w:cs="Arial"/>
                <w:b/>
                <w:color w:val="000000"/>
                <w:sz w:val="36"/>
                <w:szCs w:val="36"/>
              </w:rPr>
              <w:t xml:space="preserve"> -</w:t>
            </w:r>
          </w:p>
          <w:p w:rsidR="00955F55" w:rsidRPr="00502B28" w:rsidRDefault="00955F55" w:rsidP="00AF02C4">
            <w:pPr>
              <w:spacing w:before="120"/>
              <w:jc w:val="center"/>
              <w:rPr>
                <w:rFonts w:ascii="Arial" w:hAnsi="Arial" w:cs="Arial"/>
                <w:b/>
                <w:bCs/>
                <w:caps/>
                <w:color w:val="000000"/>
                <w:sz w:val="36"/>
                <w:szCs w:val="36"/>
              </w:rPr>
            </w:pPr>
            <w:r w:rsidRPr="00502B28">
              <w:rPr>
                <w:rFonts w:ascii="Arial" w:hAnsi="Arial" w:cs="Arial"/>
                <w:b/>
                <w:bCs/>
                <w:caps/>
                <w:color w:val="000000"/>
                <w:sz w:val="36"/>
                <w:szCs w:val="36"/>
              </w:rPr>
              <w:t xml:space="preserve">mental health ACUTE crisis intervention service </w:t>
            </w:r>
          </w:p>
          <w:p w:rsidR="00AF02C4" w:rsidRPr="00502B28" w:rsidRDefault="00AF02C4" w:rsidP="00AF02C4">
            <w:pPr>
              <w:spacing w:before="120"/>
              <w:jc w:val="center"/>
              <w:rPr>
                <w:rFonts w:ascii="Arial" w:hAnsi="Arial" w:cs="Arial"/>
                <w:b/>
                <w:sz w:val="36"/>
                <w:szCs w:val="36"/>
              </w:rPr>
            </w:pPr>
            <w:r w:rsidRPr="00502B28">
              <w:rPr>
                <w:rFonts w:ascii="Arial" w:hAnsi="Arial" w:cs="Arial"/>
                <w:b/>
                <w:sz w:val="36"/>
                <w:szCs w:val="36"/>
              </w:rPr>
              <w:t xml:space="preserve">MENTAL HEALTH </w:t>
            </w:r>
            <w:smartTag w:uri="urn:schemas-microsoft-com:office:smarttags" w:element="stockticker">
              <w:r w:rsidRPr="00502B28">
                <w:rPr>
                  <w:rFonts w:ascii="Arial" w:hAnsi="Arial" w:cs="Arial"/>
                  <w:b/>
                  <w:sz w:val="36"/>
                  <w:szCs w:val="36"/>
                </w:rPr>
                <w:t>AND</w:t>
              </w:r>
            </w:smartTag>
            <w:r w:rsidRPr="00502B28">
              <w:rPr>
                <w:rFonts w:ascii="Arial" w:hAnsi="Arial" w:cs="Arial"/>
                <w:b/>
                <w:sz w:val="36"/>
                <w:szCs w:val="36"/>
              </w:rPr>
              <w:t xml:space="preserve"> ADDICTION SERVICES</w:t>
            </w:r>
          </w:p>
          <w:p w:rsidR="00955F55" w:rsidRPr="00502B28" w:rsidRDefault="00955F55" w:rsidP="00AF02C4">
            <w:pPr>
              <w:spacing w:before="120"/>
              <w:jc w:val="center"/>
              <w:rPr>
                <w:rFonts w:ascii="Arial" w:hAnsi="Arial" w:cs="Arial"/>
                <w:b/>
                <w:sz w:val="36"/>
                <w:szCs w:val="36"/>
              </w:rPr>
            </w:pPr>
            <w:r w:rsidRPr="00502B28">
              <w:rPr>
                <w:rFonts w:ascii="Arial" w:hAnsi="Arial" w:cs="Arial"/>
                <w:b/>
                <w:sz w:val="36"/>
                <w:szCs w:val="36"/>
              </w:rPr>
              <w:t xml:space="preserve">TIER THREE </w:t>
            </w:r>
          </w:p>
          <w:p w:rsidR="00955F55" w:rsidRPr="00502B28" w:rsidRDefault="00955F55" w:rsidP="00AF02C4">
            <w:pPr>
              <w:spacing w:before="120"/>
              <w:jc w:val="center"/>
              <w:rPr>
                <w:rFonts w:ascii="Arial" w:hAnsi="Arial" w:cs="Arial"/>
                <w:b/>
                <w:sz w:val="36"/>
                <w:szCs w:val="36"/>
              </w:rPr>
            </w:pPr>
            <w:r w:rsidRPr="00502B28">
              <w:rPr>
                <w:rFonts w:ascii="Arial" w:hAnsi="Arial" w:cs="Arial"/>
                <w:b/>
                <w:sz w:val="36"/>
                <w:szCs w:val="36"/>
              </w:rPr>
              <w:t>SERVICE SPECIFICATION</w:t>
            </w:r>
          </w:p>
          <w:p w:rsidR="00955F55" w:rsidRPr="00502B28" w:rsidRDefault="00955F55" w:rsidP="00955F55">
            <w:pPr>
              <w:spacing w:before="120" w:after="120"/>
              <w:rPr>
                <w:rFonts w:ascii="Arial" w:hAnsi="Arial" w:cs="Arial"/>
                <w:sz w:val="28"/>
                <w:szCs w:val="28"/>
              </w:rPr>
            </w:pPr>
            <w:bookmarkStart w:id="0" w:name="_GoBack"/>
            <w:bookmarkEnd w:id="0"/>
          </w:p>
        </w:tc>
      </w:tr>
      <w:tr w:rsidR="00AF02C4" w:rsidRPr="00502B28" w:rsidTr="00EA04CA">
        <w:trPr>
          <w:trHeight w:val="1980"/>
        </w:trPr>
        <w:tc>
          <w:tcPr>
            <w:tcW w:w="6521" w:type="dxa"/>
            <w:gridSpan w:val="2"/>
            <w:tcBorders>
              <w:top w:val="single" w:sz="4" w:space="0" w:color="auto"/>
              <w:left w:val="single" w:sz="4" w:space="0" w:color="auto"/>
              <w:bottom w:val="single" w:sz="4" w:space="0" w:color="auto"/>
              <w:right w:val="single" w:sz="4" w:space="0" w:color="auto"/>
            </w:tcBorders>
          </w:tcPr>
          <w:p w:rsidR="00AF02C4" w:rsidRPr="00A726F8" w:rsidRDefault="00EA04CA" w:rsidP="00EA04CA">
            <w:pPr>
              <w:spacing w:before="120" w:after="120"/>
              <w:rPr>
                <w:rFonts w:ascii="Arial" w:hAnsi="Arial" w:cs="Arial"/>
                <w:b/>
                <w:sz w:val="32"/>
                <w:szCs w:val="32"/>
              </w:rPr>
            </w:pPr>
            <w:r w:rsidRPr="00A726F8">
              <w:rPr>
                <w:rFonts w:ascii="Arial" w:hAnsi="Arial" w:cs="Arial"/>
                <w:b/>
                <w:sz w:val="32"/>
                <w:szCs w:val="32"/>
              </w:rPr>
              <w:t xml:space="preserve">STATUS: </w:t>
            </w:r>
            <w:r w:rsidRPr="00A726F8">
              <w:rPr>
                <w:rFonts w:ascii="Arial" w:hAnsi="Arial" w:cs="Arial"/>
                <w:b/>
              </w:rPr>
              <w:t>These service specifications may be amended to meet local agreement needs.</w:t>
            </w:r>
          </w:p>
        </w:tc>
        <w:tc>
          <w:tcPr>
            <w:tcW w:w="3225" w:type="dxa"/>
            <w:tcBorders>
              <w:top w:val="single" w:sz="4" w:space="0" w:color="auto"/>
              <w:left w:val="single" w:sz="4" w:space="0" w:color="auto"/>
              <w:bottom w:val="single" w:sz="4" w:space="0" w:color="auto"/>
              <w:right w:val="single" w:sz="4" w:space="0" w:color="auto"/>
            </w:tcBorders>
          </w:tcPr>
          <w:p w:rsidR="00AF02C4" w:rsidRPr="00A726F8" w:rsidRDefault="00EA04CA" w:rsidP="0075120F">
            <w:pPr>
              <w:spacing w:before="120" w:after="120"/>
              <w:rPr>
                <w:rFonts w:ascii="Arial" w:hAnsi="Arial" w:cs="Arial"/>
                <w:b/>
                <w:sz w:val="32"/>
                <w:szCs w:val="32"/>
              </w:rPr>
            </w:pPr>
            <w:r w:rsidRPr="00A726F8">
              <w:rPr>
                <w:rFonts w:ascii="Arial" w:hAnsi="Arial" w:cs="Arial"/>
                <w:b/>
                <w:sz w:val="32"/>
                <w:szCs w:val="32"/>
              </w:rPr>
              <w:t>NON-MANDATORY</w:t>
            </w:r>
          </w:p>
        </w:tc>
      </w:tr>
      <w:tr w:rsidR="00955F55" w:rsidRPr="00502B28" w:rsidTr="0075120F">
        <w:trPr>
          <w:trHeight w:val="297"/>
        </w:trPr>
        <w:tc>
          <w:tcPr>
            <w:tcW w:w="6521" w:type="dxa"/>
            <w:gridSpan w:val="2"/>
            <w:tcBorders>
              <w:top w:val="single" w:sz="4" w:space="0" w:color="auto"/>
              <w:bottom w:val="single" w:sz="4" w:space="0" w:color="auto"/>
            </w:tcBorders>
            <w:shd w:val="clear" w:color="auto" w:fill="CCCCCC"/>
          </w:tcPr>
          <w:p w:rsidR="00955F55" w:rsidRPr="00EA04CA" w:rsidRDefault="00955F55" w:rsidP="00955F55">
            <w:pPr>
              <w:spacing w:before="120" w:after="120"/>
              <w:rPr>
                <w:rFonts w:ascii="Arial" w:hAnsi="Arial" w:cs="Arial"/>
                <w:b/>
                <w:sz w:val="28"/>
                <w:szCs w:val="28"/>
              </w:rPr>
            </w:pPr>
            <w:r w:rsidRPr="00EA04CA">
              <w:rPr>
                <w:rFonts w:ascii="Arial" w:hAnsi="Arial" w:cs="Arial"/>
                <w:b/>
                <w:sz w:val="28"/>
                <w:szCs w:val="28"/>
              </w:rPr>
              <w:t>Review History</w:t>
            </w:r>
          </w:p>
        </w:tc>
        <w:tc>
          <w:tcPr>
            <w:tcW w:w="3225" w:type="dxa"/>
            <w:tcBorders>
              <w:top w:val="single" w:sz="4" w:space="0" w:color="auto"/>
              <w:bottom w:val="single" w:sz="4" w:space="0" w:color="auto"/>
            </w:tcBorders>
            <w:shd w:val="clear" w:color="auto" w:fill="CCCCCC"/>
          </w:tcPr>
          <w:p w:rsidR="00955F55" w:rsidRPr="00EA04CA" w:rsidRDefault="00955F55" w:rsidP="00955F55">
            <w:pPr>
              <w:spacing w:before="120" w:after="120"/>
              <w:rPr>
                <w:rFonts w:ascii="Arial" w:hAnsi="Arial" w:cs="Arial"/>
                <w:b/>
                <w:sz w:val="28"/>
                <w:szCs w:val="28"/>
              </w:rPr>
            </w:pPr>
            <w:r w:rsidRPr="00EA04CA">
              <w:rPr>
                <w:rFonts w:ascii="Arial" w:hAnsi="Arial" w:cs="Arial"/>
                <w:b/>
                <w:sz w:val="28"/>
                <w:szCs w:val="28"/>
              </w:rPr>
              <w:t>Date</w:t>
            </w:r>
          </w:p>
        </w:tc>
      </w:tr>
      <w:tr w:rsidR="00955F55" w:rsidRPr="00502B28" w:rsidTr="0075120F">
        <w:tc>
          <w:tcPr>
            <w:tcW w:w="6521" w:type="dxa"/>
            <w:gridSpan w:val="2"/>
            <w:tcBorders>
              <w:top w:val="single" w:sz="4" w:space="0" w:color="auto"/>
              <w:left w:val="single" w:sz="4" w:space="0" w:color="auto"/>
              <w:bottom w:val="single" w:sz="6" w:space="0" w:color="auto"/>
              <w:right w:val="single" w:sz="6" w:space="0" w:color="auto"/>
            </w:tcBorders>
            <w:vAlign w:val="center"/>
          </w:tcPr>
          <w:p w:rsidR="00955F55" w:rsidRPr="00502B28" w:rsidRDefault="00AF02C4" w:rsidP="00955F55">
            <w:pPr>
              <w:spacing w:before="120" w:after="120"/>
              <w:rPr>
                <w:rFonts w:ascii="Arial" w:hAnsi="Arial" w:cs="Arial"/>
                <w:sz w:val="28"/>
                <w:szCs w:val="28"/>
              </w:rPr>
            </w:pPr>
            <w:r w:rsidRPr="00502B28">
              <w:rPr>
                <w:rFonts w:ascii="Arial" w:hAnsi="Arial" w:cs="Arial"/>
                <w:sz w:val="28"/>
                <w:szCs w:val="28"/>
              </w:rPr>
              <w:t xml:space="preserve">First </w:t>
            </w:r>
            <w:r w:rsidR="00955F55" w:rsidRPr="00502B28">
              <w:rPr>
                <w:rFonts w:ascii="Arial" w:hAnsi="Arial" w:cs="Arial"/>
                <w:sz w:val="28"/>
                <w:szCs w:val="28"/>
              </w:rPr>
              <w:t>Published on NSFL</w:t>
            </w:r>
          </w:p>
        </w:tc>
        <w:tc>
          <w:tcPr>
            <w:tcW w:w="3225" w:type="dxa"/>
            <w:tcBorders>
              <w:top w:val="single" w:sz="4" w:space="0" w:color="auto"/>
              <w:left w:val="single" w:sz="6" w:space="0" w:color="auto"/>
              <w:bottom w:val="single" w:sz="6" w:space="0" w:color="auto"/>
              <w:right w:val="single" w:sz="4" w:space="0" w:color="auto"/>
            </w:tcBorders>
            <w:vAlign w:val="center"/>
          </w:tcPr>
          <w:p w:rsidR="00955F55" w:rsidRPr="00502B28" w:rsidRDefault="00955F55" w:rsidP="00955F55">
            <w:pPr>
              <w:spacing w:before="120" w:after="120"/>
              <w:rPr>
                <w:rFonts w:ascii="Arial" w:hAnsi="Arial" w:cs="Arial"/>
                <w:sz w:val="28"/>
                <w:szCs w:val="28"/>
              </w:rPr>
            </w:pPr>
            <w:r w:rsidRPr="00502B28">
              <w:rPr>
                <w:rFonts w:ascii="Arial" w:hAnsi="Arial" w:cs="Arial"/>
                <w:sz w:val="28"/>
                <w:szCs w:val="28"/>
              </w:rPr>
              <w:t>June 2009</w:t>
            </w:r>
          </w:p>
        </w:tc>
      </w:tr>
      <w:tr w:rsidR="00AF02C4" w:rsidRPr="00502B28" w:rsidTr="0075120F">
        <w:tc>
          <w:tcPr>
            <w:tcW w:w="6521" w:type="dxa"/>
            <w:gridSpan w:val="2"/>
            <w:tcBorders>
              <w:top w:val="single" w:sz="6" w:space="0" w:color="auto"/>
              <w:left w:val="single" w:sz="4" w:space="0" w:color="auto"/>
              <w:bottom w:val="single" w:sz="6" w:space="0" w:color="auto"/>
              <w:right w:val="single" w:sz="6" w:space="0" w:color="auto"/>
            </w:tcBorders>
            <w:vAlign w:val="center"/>
          </w:tcPr>
          <w:p w:rsidR="00AF02C4" w:rsidRPr="00EA04CA" w:rsidRDefault="00AF02C4" w:rsidP="00EA04CA">
            <w:pPr>
              <w:spacing w:before="120" w:after="120"/>
              <w:rPr>
                <w:rFonts w:ascii="Arial" w:hAnsi="Arial" w:cs="Arial"/>
              </w:rPr>
            </w:pPr>
            <w:r w:rsidRPr="00EA04CA">
              <w:rPr>
                <w:rFonts w:ascii="Arial" w:hAnsi="Arial" w:cs="Arial"/>
                <w:b/>
              </w:rPr>
              <w:t>Amendments</w:t>
            </w:r>
            <w:r w:rsidR="00EA04CA">
              <w:rPr>
                <w:rFonts w:ascii="Arial" w:hAnsi="Arial" w:cs="Arial"/>
              </w:rPr>
              <w:t>:</w:t>
            </w:r>
            <w:r w:rsidRPr="00EA04CA">
              <w:rPr>
                <w:rFonts w:ascii="Arial" w:hAnsi="Arial" w:cs="Arial"/>
              </w:rPr>
              <w:t xml:space="preserve"> clarified reporting requirements, edited for consistency.</w:t>
            </w:r>
          </w:p>
        </w:tc>
        <w:tc>
          <w:tcPr>
            <w:tcW w:w="3225" w:type="dxa"/>
            <w:tcBorders>
              <w:top w:val="single" w:sz="6" w:space="0" w:color="auto"/>
              <w:left w:val="single" w:sz="6" w:space="0" w:color="auto"/>
              <w:bottom w:val="single" w:sz="6" w:space="0" w:color="auto"/>
              <w:right w:val="single" w:sz="4" w:space="0" w:color="auto"/>
            </w:tcBorders>
            <w:vAlign w:val="center"/>
          </w:tcPr>
          <w:p w:rsidR="00AF02C4" w:rsidRPr="00502B28" w:rsidRDefault="00AF02C4" w:rsidP="00955F55">
            <w:pPr>
              <w:spacing w:before="120" w:after="120"/>
              <w:rPr>
                <w:rFonts w:ascii="Arial" w:hAnsi="Arial" w:cs="Arial"/>
                <w:sz w:val="28"/>
                <w:szCs w:val="28"/>
              </w:rPr>
            </w:pPr>
            <w:r w:rsidRPr="00502B28">
              <w:rPr>
                <w:rFonts w:ascii="Arial" w:hAnsi="Arial" w:cs="Arial"/>
                <w:sz w:val="28"/>
                <w:szCs w:val="28"/>
              </w:rPr>
              <w:t>March 2013</w:t>
            </w:r>
          </w:p>
        </w:tc>
      </w:tr>
      <w:tr w:rsidR="0075120F" w:rsidRPr="00502B28" w:rsidTr="0075120F">
        <w:tc>
          <w:tcPr>
            <w:tcW w:w="6521" w:type="dxa"/>
            <w:gridSpan w:val="2"/>
            <w:tcBorders>
              <w:top w:val="single" w:sz="6" w:space="0" w:color="auto"/>
              <w:left w:val="single" w:sz="4" w:space="0" w:color="auto"/>
              <w:bottom w:val="single" w:sz="6" w:space="0" w:color="auto"/>
              <w:right w:val="single" w:sz="6" w:space="0" w:color="auto"/>
            </w:tcBorders>
            <w:vAlign w:val="center"/>
          </w:tcPr>
          <w:p w:rsidR="0075120F" w:rsidRPr="00EA04CA" w:rsidRDefault="0075120F" w:rsidP="0075120F">
            <w:pPr>
              <w:spacing w:before="120" w:after="120"/>
              <w:rPr>
                <w:rFonts w:ascii="Arial" w:hAnsi="Arial" w:cs="Arial"/>
              </w:rPr>
            </w:pPr>
            <w:r w:rsidRPr="00EA04CA">
              <w:rPr>
                <w:rFonts w:ascii="Arial" w:hAnsi="Arial" w:cs="Arial"/>
                <w:b/>
              </w:rPr>
              <w:t>Amendments:</w:t>
            </w:r>
            <w:r w:rsidRPr="00EA04CA">
              <w:rPr>
                <w:rFonts w:ascii="Arial" w:hAnsi="Arial" w:cs="Arial"/>
              </w:rPr>
              <w:t xml:space="preserve"> added MHI41S purchase unit code, removed standard provider monitoring reporting tables. Minor editing. </w:t>
            </w:r>
          </w:p>
        </w:tc>
        <w:tc>
          <w:tcPr>
            <w:tcW w:w="3225" w:type="dxa"/>
            <w:tcBorders>
              <w:top w:val="single" w:sz="6" w:space="0" w:color="auto"/>
              <w:left w:val="single" w:sz="6" w:space="0" w:color="auto"/>
              <w:bottom w:val="single" w:sz="6" w:space="0" w:color="auto"/>
              <w:right w:val="single" w:sz="4" w:space="0" w:color="auto"/>
            </w:tcBorders>
            <w:vAlign w:val="center"/>
          </w:tcPr>
          <w:p w:rsidR="0075120F" w:rsidRPr="00502B28" w:rsidRDefault="00D6358C" w:rsidP="0075120F">
            <w:pPr>
              <w:spacing w:before="120" w:after="120"/>
              <w:rPr>
                <w:rFonts w:ascii="Arial" w:hAnsi="Arial" w:cs="Arial"/>
                <w:sz w:val="28"/>
                <w:szCs w:val="28"/>
              </w:rPr>
            </w:pPr>
            <w:r>
              <w:rPr>
                <w:rFonts w:ascii="Arial" w:hAnsi="Arial" w:cs="Arial"/>
                <w:sz w:val="28"/>
                <w:szCs w:val="28"/>
              </w:rPr>
              <w:t>April 2017</w:t>
            </w:r>
          </w:p>
        </w:tc>
      </w:tr>
      <w:tr w:rsidR="0075120F" w:rsidRPr="00502B28" w:rsidTr="0075120F">
        <w:tc>
          <w:tcPr>
            <w:tcW w:w="6521" w:type="dxa"/>
            <w:gridSpan w:val="2"/>
            <w:tcBorders>
              <w:top w:val="single" w:sz="6" w:space="0" w:color="auto"/>
              <w:left w:val="single" w:sz="4" w:space="0" w:color="auto"/>
              <w:bottom w:val="single" w:sz="6" w:space="0" w:color="auto"/>
              <w:right w:val="single" w:sz="6" w:space="0" w:color="auto"/>
            </w:tcBorders>
            <w:vAlign w:val="center"/>
          </w:tcPr>
          <w:p w:rsidR="0075120F" w:rsidRPr="00502B28" w:rsidRDefault="0075120F" w:rsidP="0075120F">
            <w:pPr>
              <w:spacing w:before="120" w:after="120"/>
              <w:rPr>
                <w:rFonts w:ascii="Arial" w:hAnsi="Arial" w:cs="Arial"/>
                <w:sz w:val="28"/>
                <w:szCs w:val="28"/>
              </w:rPr>
            </w:pPr>
            <w:r w:rsidRPr="00502B28">
              <w:rPr>
                <w:rFonts w:ascii="Arial" w:hAnsi="Arial" w:cs="Arial"/>
                <w:sz w:val="28"/>
                <w:szCs w:val="28"/>
              </w:rPr>
              <w:t>Consideration for next Service Specification Review</w:t>
            </w:r>
          </w:p>
        </w:tc>
        <w:tc>
          <w:tcPr>
            <w:tcW w:w="3225" w:type="dxa"/>
            <w:tcBorders>
              <w:top w:val="single" w:sz="6" w:space="0" w:color="auto"/>
              <w:left w:val="single" w:sz="6" w:space="0" w:color="auto"/>
              <w:bottom w:val="single" w:sz="6" w:space="0" w:color="auto"/>
              <w:right w:val="single" w:sz="4" w:space="0" w:color="auto"/>
            </w:tcBorders>
            <w:vAlign w:val="center"/>
          </w:tcPr>
          <w:p w:rsidR="0075120F" w:rsidRPr="00502B28" w:rsidRDefault="0075120F" w:rsidP="0075120F">
            <w:pPr>
              <w:spacing w:before="120" w:after="120"/>
              <w:rPr>
                <w:rFonts w:ascii="Arial" w:hAnsi="Arial" w:cs="Arial"/>
                <w:sz w:val="28"/>
                <w:szCs w:val="28"/>
              </w:rPr>
            </w:pPr>
            <w:r w:rsidRPr="00502B28">
              <w:rPr>
                <w:rFonts w:ascii="Arial" w:hAnsi="Arial" w:cs="Arial"/>
                <w:sz w:val="28"/>
                <w:szCs w:val="28"/>
              </w:rPr>
              <w:t>Within five years</w:t>
            </w:r>
          </w:p>
        </w:tc>
      </w:tr>
    </w:tbl>
    <w:p w:rsidR="00AF02C4" w:rsidRDefault="00AF02C4" w:rsidP="00AF02C4">
      <w:pPr>
        <w:spacing w:before="120"/>
        <w:rPr>
          <w:rFonts w:ascii="Arial" w:hAnsi="Arial" w:cs="Arial"/>
          <w:lang w:val="en-GB" w:eastAsia="en-GB"/>
        </w:rPr>
      </w:pPr>
      <w:r w:rsidRPr="00502B28">
        <w:rPr>
          <w:rFonts w:ascii="Arial" w:hAnsi="Arial" w:cs="Arial"/>
          <w:b/>
          <w:lang w:val="en-GB" w:eastAsia="en-GB"/>
        </w:rPr>
        <w:t>Note:</w:t>
      </w:r>
      <w:r w:rsidRPr="00502B28">
        <w:rPr>
          <w:rFonts w:ascii="Arial" w:hAnsi="Arial" w:cs="Arial"/>
          <w:lang w:val="en-GB" w:eastAsia="en-GB"/>
        </w:rPr>
        <w:t xml:space="preserve"> Contact the Service Specification Programme Manager, </w:t>
      </w:r>
      <w:r w:rsidR="005F1B31">
        <w:rPr>
          <w:rFonts w:ascii="Arial" w:hAnsi="Arial" w:cs="Arial"/>
          <w:lang w:val="en-GB" w:eastAsia="en-GB"/>
        </w:rPr>
        <w:t>Service Commissioning</w:t>
      </w:r>
      <w:r w:rsidRPr="00502B28">
        <w:rPr>
          <w:rFonts w:ascii="Arial" w:hAnsi="Arial" w:cs="Arial"/>
          <w:lang w:val="en-GB" w:eastAsia="en-GB"/>
        </w:rPr>
        <w:t xml:space="preserve">, Ministry of Health to discuss proposed amendments to the service specifications and guidance in developing new or updating and revising existing service specifications. </w:t>
      </w:r>
    </w:p>
    <w:p w:rsidR="00D6358C" w:rsidRPr="00502B28" w:rsidRDefault="00D6358C" w:rsidP="00AF02C4">
      <w:pPr>
        <w:spacing w:before="120"/>
        <w:rPr>
          <w:rFonts w:ascii="Arial" w:hAnsi="Arial" w:cs="Arial"/>
          <w:lang w:val="en-GB" w:eastAsia="en-GB"/>
        </w:rPr>
      </w:pPr>
    </w:p>
    <w:p w:rsidR="00955F55" w:rsidRPr="00502B28" w:rsidRDefault="00AF02C4" w:rsidP="00AF02C4">
      <w:pPr>
        <w:rPr>
          <w:rFonts w:ascii="Arial" w:hAnsi="Arial" w:cs="Arial"/>
        </w:rPr>
      </w:pPr>
      <w:r w:rsidRPr="00502B28">
        <w:rPr>
          <w:rFonts w:ascii="Arial" w:hAnsi="Arial" w:cs="Arial"/>
          <w:lang w:val="en-GB" w:eastAsia="en-GB"/>
        </w:rPr>
        <w:t xml:space="preserve">Nationwide Service Framework Library web site </w:t>
      </w:r>
      <w:hyperlink r:id="rId9" w:history="1">
        <w:r w:rsidRPr="00502B28">
          <w:rPr>
            <w:rFonts w:ascii="Arial" w:hAnsi="Arial" w:cs="Arial"/>
            <w:color w:val="0000FF"/>
            <w:u w:val="single"/>
            <w:lang w:val="en-GB" w:eastAsia="en-GB"/>
          </w:rPr>
          <w:t>http://www.nsfl.health.govt.nz/</w:t>
        </w:r>
      </w:hyperlink>
      <w:r w:rsidRPr="00502B28">
        <w:rPr>
          <w:rFonts w:ascii="Arial" w:hAnsi="Arial" w:cs="Arial"/>
          <w:lang w:val="en-GB" w:eastAsia="en-GB"/>
        </w:rPr>
        <w:t xml:space="preserve"> </w:t>
      </w:r>
      <w:r w:rsidR="00955F55" w:rsidRPr="00502B28">
        <w:rPr>
          <w:rFonts w:ascii="Arial" w:hAnsi="Arial" w:cs="Arial"/>
        </w:rPr>
        <w:br w:type="page"/>
      </w:r>
    </w:p>
    <w:p w:rsidR="00955F55" w:rsidRPr="00502B28" w:rsidRDefault="00955F55" w:rsidP="00955F55">
      <w:pPr>
        <w:pBdr>
          <w:top w:val="single" w:sz="4" w:space="1" w:color="auto"/>
          <w:left w:val="single" w:sz="4" w:space="4" w:color="auto"/>
          <w:bottom w:val="single" w:sz="4" w:space="1" w:color="auto"/>
          <w:right w:val="single" w:sz="4" w:space="4" w:color="auto"/>
        </w:pBdr>
        <w:tabs>
          <w:tab w:val="left" w:pos="-1099"/>
          <w:tab w:val="left" w:pos="-720"/>
          <w:tab w:val="left" w:pos="0"/>
          <w:tab w:val="left" w:pos="567"/>
          <w:tab w:val="left" w:pos="709"/>
          <w:tab w:val="left" w:pos="1080"/>
          <w:tab w:val="left" w:pos="1440"/>
          <w:tab w:val="left" w:pos="1701"/>
          <w:tab w:val="left" w:pos="1800"/>
          <w:tab w:val="left" w:pos="2693"/>
        </w:tabs>
        <w:spacing w:line="240" w:lineRule="exact"/>
        <w:jc w:val="center"/>
        <w:rPr>
          <w:rFonts w:ascii="Arial" w:hAnsi="Arial" w:cs="Arial"/>
          <w:b/>
          <w:color w:val="000000"/>
        </w:rPr>
      </w:pPr>
      <w:r w:rsidRPr="00502B28">
        <w:rPr>
          <w:rFonts w:ascii="Arial" w:hAnsi="Arial" w:cs="Arial"/>
          <w:b/>
          <w:color w:val="000000"/>
        </w:rPr>
        <w:lastRenderedPageBreak/>
        <w:t>INFANT, CHILD, ADOLESCENT AND YOUTH</w:t>
      </w:r>
    </w:p>
    <w:p w:rsidR="00955F55" w:rsidRPr="00502B28" w:rsidRDefault="00955F55" w:rsidP="00955F55">
      <w:pPr>
        <w:pBdr>
          <w:top w:val="single" w:sz="4" w:space="1" w:color="auto"/>
          <w:left w:val="single" w:sz="4" w:space="4" w:color="auto"/>
          <w:bottom w:val="single" w:sz="4" w:space="1" w:color="auto"/>
          <w:right w:val="single" w:sz="4" w:space="4" w:color="auto"/>
        </w:pBdr>
        <w:jc w:val="center"/>
        <w:rPr>
          <w:rFonts w:ascii="Arial" w:hAnsi="Arial" w:cs="Arial"/>
          <w:b/>
          <w:bCs/>
          <w:caps/>
          <w:color w:val="000000"/>
        </w:rPr>
      </w:pPr>
      <w:r w:rsidRPr="00502B28">
        <w:rPr>
          <w:rFonts w:ascii="Arial" w:hAnsi="Arial" w:cs="Arial"/>
          <w:b/>
          <w:bCs/>
          <w:caps/>
          <w:color w:val="000000"/>
        </w:rPr>
        <w:t>mental health ACUTE crisis intervention service</w:t>
      </w:r>
    </w:p>
    <w:p w:rsidR="00AF02C4" w:rsidRPr="00502B28" w:rsidRDefault="00AF02C4" w:rsidP="00AF02C4">
      <w:pPr>
        <w:pBdr>
          <w:top w:val="single" w:sz="4" w:space="1" w:color="auto"/>
          <w:left w:val="single" w:sz="4" w:space="4" w:color="auto"/>
          <w:bottom w:val="single" w:sz="4" w:space="1" w:color="auto"/>
          <w:right w:val="single" w:sz="4" w:space="4" w:color="auto"/>
        </w:pBdr>
        <w:jc w:val="center"/>
        <w:rPr>
          <w:rFonts w:ascii="Arial" w:hAnsi="Arial" w:cs="Arial"/>
          <w:b/>
        </w:rPr>
      </w:pPr>
      <w:r w:rsidRPr="00502B28">
        <w:rPr>
          <w:rFonts w:ascii="Arial" w:hAnsi="Arial" w:cs="Arial"/>
          <w:b/>
        </w:rPr>
        <w:t>MENTAL HEALTH AND ADDICTION SERVICES</w:t>
      </w:r>
    </w:p>
    <w:p w:rsidR="00EA04CA" w:rsidRDefault="005F1B31" w:rsidP="00955F55">
      <w:pPr>
        <w:pBdr>
          <w:top w:val="single" w:sz="4" w:space="1" w:color="auto"/>
          <w:left w:val="single" w:sz="4" w:space="4" w:color="auto"/>
          <w:bottom w:val="single" w:sz="4" w:space="1" w:color="auto"/>
          <w:right w:val="single" w:sz="4" w:space="4" w:color="auto"/>
        </w:pBdr>
        <w:jc w:val="center"/>
        <w:rPr>
          <w:rFonts w:ascii="Arial" w:hAnsi="Arial" w:cs="Arial"/>
          <w:b/>
          <w:bCs/>
          <w:caps/>
          <w:color w:val="000000"/>
        </w:rPr>
      </w:pPr>
      <w:r w:rsidRPr="00502B28">
        <w:rPr>
          <w:rFonts w:ascii="Arial" w:hAnsi="Arial" w:cs="Arial"/>
          <w:b/>
          <w:bCs/>
          <w:caps/>
          <w:color w:val="000000"/>
        </w:rPr>
        <w:t>tier THREE</w:t>
      </w:r>
      <w:r>
        <w:rPr>
          <w:rFonts w:ascii="Arial" w:hAnsi="Arial" w:cs="Arial"/>
          <w:b/>
          <w:bCs/>
          <w:caps/>
          <w:color w:val="000000"/>
        </w:rPr>
        <w:t xml:space="preserve"> </w:t>
      </w:r>
      <w:r w:rsidR="00955F55" w:rsidRPr="00502B28">
        <w:rPr>
          <w:rFonts w:ascii="Arial" w:hAnsi="Arial" w:cs="Arial"/>
          <w:b/>
          <w:bCs/>
          <w:caps/>
          <w:color w:val="000000"/>
        </w:rPr>
        <w:t>SERVICE SPECFICATION</w:t>
      </w:r>
    </w:p>
    <w:p w:rsidR="00955F55" w:rsidRPr="00502B28" w:rsidRDefault="00955F55" w:rsidP="00EA04CA">
      <w:pPr>
        <w:pBdr>
          <w:top w:val="single" w:sz="4" w:space="1" w:color="auto"/>
          <w:left w:val="single" w:sz="4" w:space="4" w:color="auto"/>
          <w:bottom w:val="single" w:sz="4" w:space="1" w:color="auto"/>
          <w:right w:val="single" w:sz="4" w:space="4" w:color="auto"/>
        </w:pBdr>
        <w:spacing w:before="120"/>
        <w:jc w:val="center"/>
        <w:rPr>
          <w:rFonts w:ascii="Arial" w:hAnsi="Arial" w:cs="Arial"/>
          <w:b/>
          <w:bCs/>
          <w:caps/>
          <w:color w:val="000000"/>
        </w:rPr>
      </w:pPr>
      <w:r w:rsidRPr="00502B28">
        <w:rPr>
          <w:rFonts w:ascii="Arial" w:hAnsi="Arial" w:cs="Arial"/>
          <w:b/>
          <w:bCs/>
          <w:color w:val="000000"/>
        </w:rPr>
        <w:t>MHI41A, MHI41B, MHI41C</w:t>
      </w:r>
      <w:r w:rsidR="0038385B">
        <w:rPr>
          <w:rFonts w:ascii="Arial" w:hAnsi="Arial" w:cs="Arial"/>
          <w:b/>
          <w:bCs/>
          <w:color w:val="000000"/>
        </w:rPr>
        <w:t>, MHI41S</w:t>
      </w:r>
      <w:r w:rsidRPr="00502B28">
        <w:rPr>
          <w:rFonts w:ascii="Arial" w:hAnsi="Arial" w:cs="Arial"/>
          <w:b/>
          <w:bCs/>
          <w:color w:val="000000"/>
        </w:rPr>
        <w:t xml:space="preserve"> </w:t>
      </w:r>
    </w:p>
    <w:p w:rsidR="005F1B31" w:rsidRDefault="00955F55" w:rsidP="00955F55">
      <w:pPr>
        <w:spacing w:before="120"/>
        <w:rPr>
          <w:rFonts w:ascii="Arial" w:hAnsi="Arial" w:cs="Arial"/>
          <w:iCs/>
        </w:rPr>
      </w:pPr>
      <w:r w:rsidRPr="00502B28">
        <w:rPr>
          <w:rFonts w:ascii="Arial" w:hAnsi="Arial" w:cs="Arial"/>
        </w:rPr>
        <w:t xml:space="preserve">This tier three service specification for Infant, Child, Adolescent and Youth Mental Health Acute Crisis Intervention Service (the Service) </w:t>
      </w:r>
      <w:r w:rsidR="00D6358C">
        <w:rPr>
          <w:rFonts w:cs="Arial"/>
        </w:rPr>
        <w:t>must be used in conjunction with</w:t>
      </w:r>
      <w:r w:rsidR="00D6358C" w:rsidRPr="00502B28">
        <w:rPr>
          <w:rFonts w:ascii="Arial" w:hAnsi="Arial" w:cs="Arial"/>
        </w:rPr>
        <w:t xml:space="preserve"> </w:t>
      </w:r>
      <w:r w:rsidRPr="00502B28">
        <w:rPr>
          <w:rFonts w:ascii="Arial" w:hAnsi="Arial" w:cs="Arial"/>
        </w:rPr>
        <w:t>tier one Mental Health and Addiction Services and tier two Infant, Child, Adolescent and Youth service specifications.</w:t>
      </w:r>
      <w:r w:rsidR="005F1B31">
        <w:rPr>
          <w:rFonts w:ascii="Arial" w:hAnsi="Arial" w:cs="Arial"/>
          <w:iCs/>
        </w:rPr>
        <w:t xml:space="preserve">  </w:t>
      </w:r>
    </w:p>
    <w:p w:rsidR="00955F55" w:rsidRPr="00502B28" w:rsidRDefault="005F1B31" w:rsidP="00955F55">
      <w:pPr>
        <w:spacing w:before="120"/>
        <w:rPr>
          <w:rFonts w:ascii="Arial" w:hAnsi="Arial" w:cs="Arial"/>
          <w:iCs/>
        </w:rPr>
      </w:pPr>
      <w:r>
        <w:rPr>
          <w:rFonts w:ascii="Arial" w:hAnsi="Arial" w:cs="Arial"/>
          <w:iCs/>
        </w:rPr>
        <w:t xml:space="preserve">Note: </w:t>
      </w:r>
      <w:r w:rsidR="00955F55" w:rsidRPr="00502B28">
        <w:rPr>
          <w:rFonts w:ascii="Arial" w:hAnsi="Arial" w:cs="Arial"/>
          <w:iCs/>
        </w:rPr>
        <w:t xml:space="preserve">District Health Boards (DHBs) may elect to provide a crisis team covering all ages with staff appropriately trained and supported via supervision, training and clinical leadership from CAMHS rather than an age-specific service as described in this service </w:t>
      </w:r>
      <w:r>
        <w:rPr>
          <w:rFonts w:ascii="Arial" w:hAnsi="Arial" w:cs="Arial"/>
          <w:iCs/>
        </w:rPr>
        <w:t>specification</w:t>
      </w:r>
      <w:r w:rsidR="00955F55" w:rsidRPr="00502B28">
        <w:rPr>
          <w:rFonts w:ascii="Arial" w:hAnsi="Arial" w:cs="Arial"/>
          <w:iCs/>
        </w:rPr>
        <w:t>.  The benefits of face-to-face assessment and treatment by personnel with expertise specific to this age group are recognised.</w:t>
      </w:r>
    </w:p>
    <w:p w:rsidR="00955F55" w:rsidRPr="00502B28" w:rsidRDefault="00955F55" w:rsidP="00955F55">
      <w:pPr>
        <w:tabs>
          <w:tab w:val="left" w:pos="540"/>
        </w:tabs>
        <w:spacing w:before="240" w:after="120"/>
        <w:rPr>
          <w:rFonts w:ascii="Arial" w:hAnsi="Arial" w:cs="Arial"/>
          <w:b/>
        </w:rPr>
      </w:pPr>
      <w:r w:rsidRPr="00502B28">
        <w:rPr>
          <w:rFonts w:ascii="Arial" w:hAnsi="Arial" w:cs="Arial"/>
          <w:b/>
        </w:rPr>
        <w:t>1.</w:t>
      </w:r>
      <w:r w:rsidRPr="00502B28">
        <w:rPr>
          <w:rFonts w:ascii="Arial" w:hAnsi="Arial" w:cs="Arial"/>
          <w:b/>
        </w:rPr>
        <w:tab/>
        <w:t>Service Definition</w:t>
      </w:r>
    </w:p>
    <w:p w:rsidR="00955F55" w:rsidRPr="00502B28" w:rsidRDefault="00955F55" w:rsidP="00955F55">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rFonts w:ascii="Arial" w:hAnsi="Arial" w:cs="Arial"/>
          <w:color w:val="000000"/>
        </w:rPr>
      </w:pPr>
      <w:r w:rsidRPr="00502B28">
        <w:rPr>
          <w:rFonts w:ascii="Arial" w:hAnsi="Arial" w:cs="Arial"/>
          <w:color w:val="000000"/>
        </w:rPr>
        <w:t>This Service includes: immediate urgent response to a mental health crisis including assessment, monitoring, co-ordination of services, treatment and support/advice to family/wh</w:t>
      </w:r>
      <w:r w:rsidRPr="00502B28">
        <w:rPr>
          <w:rFonts w:ascii="Arial" w:hAnsi="Arial" w:cs="Arial"/>
        </w:rPr>
        <w:t>ā</w:t>
      </w:r>
      <w:r w:rsidRPr="00502B28">
        <w:rPr>
          <w:rFonts w:ascii="Arial" w:hAnsi="Arial" w:cs="Arial"/>
          <w:color w:val="000000"/>
        </w:rPr>
        <w:t>nau or carers.</w:t>
      </w:r>
    </w:p>
    <w:p w:rsidR="00955F55" w:rsidRPr="00502B28" w:rsidRDefault="00955F55" w:rsidP="00955F55">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after="120"/>
        <w:rPr>
          <w:rFonts w:ascii="Arial" w:hAnsi="Arial" w:cs="Arial"/>
          <w:color w:val="000000"/>
        </w:rPr>
      </w:pPr>
      <w:r w:rsidRPr="00502B28">
        <w:rPr>
          <w:rFonts w:ascii="Arial" w:hAnsi="Arial" w:cs="Arial"/>
          <w:color w:val="000000"/>
        </w:rPr>
        <w:t>Crisis intervention includes:</w:t>
      </w:r>
    </w:p>
    <w:p w:rsidR="00955F55" w:rsidRPr="00502B28" w:rsidRDefault="00955F55" w:rsidP="00502B28">
      <w:pPr>
        <w:widowControl w:val="0"/>
        <w:numPr>
          <w:ilvl w:val="0"/>
          <w:numId w:val="1"/>
        </w:numPr>
        <w:tabs>
          <w:tab w:val="clear" w:pos="360"/>
          <w:tab w:val="num" w:pos="540"/>
        </w:tabs>
        <w:spacing w:before="120"/>
        <w:ind w:left="540" w:hanging="540"/>
        <w:rPr>
          <w:rFonts w:ascii="Arial" w:hAnsi="Arial" w:cs="Arial"/>
          <w:color w:val="000000"/>
        </w:rPr>
      </w:pPr>
      <w:r w:rsidRPr="00502B28">
        <w:rPr>
          <w:rFonts w:ascii="Arial" w:hAnsi="Arial" w:cs="Arial"/>
          <w:color w:val="000000"/>
        </w:rPr>
        <w:t xml:space="preserve">assessment (see tier one Mental Health and Addiction Services Specification) </w:t>
      </w:r>
    </w:p>
    <w:p w:rsidR="00955F55" w:rsidRPr="00502B28" w:rsidRDefault="00955F55" w:rsidP="00502B28">
      <w:pPr>
        <w:widowControl w:val="0"/>
        <w:numPr>
          <w:ilvl w:val="0"/>
          <w:numId w:val="1"/>
        </w:numPr>
        <w:tabs>
          <w:tab w:val="clear" w:pos="360"/>
          <w:tab w:val="num" w:pos="540"/>
        </w:tabs>
        <w:spacing w:before="120"/>
        <w:ind w:left="540" w:hanging="540"/>
        <w:rPr>
          <w:rFonts w:ascii="Arial" w:hAnsi="Arial" w:cs="Arial"/>
          <w:color w:val="000000"/>
        </w:rPr>
      </w:pPr>
      <w:r w:rsidRPr="00502B28">
        <w:rPr>
          <w:rFonts w:ascii="Arial" w:hAnsi="Arial" w:cs="Arial"/>
          <w:color w:val="000000"/>
        </w:rPr>
        <w:t>development of immediate treatment and recovery plan in conjunction with family/wh</w:t>
      </w:r>
      <w:r w:rsidRPr="00502B28">
        <w:rPr>
          <w:rFonts w:ascii="Arial" w:hAnsi="Arial" w:cs="Arial"/>
        </w:rPr>
        <w:t>ā</w:t>
      </w:r>
      <w:r w:rsidRPr="00502B28">
        <w:rPr>
          <w:rFonts w:ascii="Arial" w:hAnsi="Arial" w:cs="Arial"/>
          <w:color w:val="000000"/>
        </w:rPr>
        <w:t>nau, where appropriate</w:t>
      </w:r>
    </w:p>
    <w:p w:rsidR="00955F55" w:rsidRPr="00502B28" w:rsidRDefault="00955F55" w:rsidP="00502B28">
      <w:pPr>
        <w:widowControl w:val="0"/>
        <w:numPr>
          <w:ilvl w:val="0"/>
          <w:numId w:val="1"/>
        </w:numPr>
        <w:tabs>
          <w:tab w:val="clear" w:pos="360"/>
          <w:tab w:val="num" w:pos="540"/>
        </w:tabs>
        <w:spacing w:before="120"/>
        <w:ind w:left="540" w:hanging="540"/>
        <w:rPr>
          <w:rFonts w:ascii="Arial" w:hAnsi="Arial" w:cs="Arial"/>
          <w:color w:val="000000"/>
        </w:rPr>
      </w:pPr>
      <w:r w:rsidRPr="00502B28">
        <w:rPr>
          <w:rFonts w:ascii="Arial" w:hAnsi="Arial" w:cs="Arial"/>
          <w:color w:val="000000"/>
        </w:rPr>
        <w:t>performance of all tasks necessary in relation to processes required under the Mental Health (Compulsory Assessment and Treatment) Act 1992 (including tasks of Duly Authorised Officer, assessing psychiatrist and responsible clinician)</w:t>
      </w:r>
    </w:p>
    <w:p w:rsidR="00955F55" w:rsidRPr="00502B28" w:rsidRDefault="00955F55" w:rsidP="00502B28">
      <w:pPr>
        <w:widowControl w:val="0"/>
        <w:numPr>
          <w:ilvl w:val="0"/>
          <w:numId w:val="1"/>
        </w:numPr>
        <w:tabs>
          <w:tab w:val="clear" w:pos="360"/>
          <w:tab w:val="num" w:pos="540"/>
        </w:tabs>
        <w:spacing w:before="120"/>
        <w:ind w:left="540" w:hanging="540"/>
        <w:rPr>
          <w:rFonts w:ascii="Arial" w:hAnsi="Arial" w:cs="Arial"/>
          <w:color w:val="000000"/>
        </w:rPr>
      </w:pPr>
      <w:r w:rsidRPr="00502B28">
        <w:rPr>
          <w:rFonts w:ascii="Arial" w:hAnsi="Arial" w:cs="Arial"/>
          <w:color w:val="000000"/>
        </w:rPr>
        <w:t>implementation of treatment and recovery plans, including referral to other services for ongoing treatment</w:t>
      </w:r>
    </w:p>
    <w:p w:rsidR="00955F55" w:rsidRPr="00502B28" w:rsidRDefault="00955F55" w:rsidP="00502B28">
      <w:pPr>
        <w:widowControl w:val="0"/>
        <w:numPr>
          <w:ilvl w:val="0"/>
          <w:numId w:val="1"/>
        </w:numPr>
        <w:tabs>
          <w:tab w:val="clear" w:pos="360"/>
          <w:tab w:val="num" w:pos="540"/>
        </w:tabs>
        <w:spacing w:before="120"/>
        <w:ind w:left="540" w:hanging="540"/>
        <w:rPr>
          <w:rFonts w:ascii="Arial" w:hAnsi="Arial" w:cs="Arial"/>
          <w:color w:val="000000"/>
        </w:rPr>
      </w:pPr>
      <w:r w:rsidRPr="00502B28">
        <w:rPr>
          <w:rFonts w:ascii="Arial" w:hAnsi="Arial" w:cs="Arial"/>
          <w:color w:val="000000"/>
        </w:rPr>
        <w:t>age and developmentally appropriate responses</w:t>
      </w:r>
    </w:p>
    <w:p w:rsidR="00955F55" w:rsidRPr="00502B28" w:rsidRDefault="00955F55" w:rsidP="00502B28">
      <w:pPr>
        <w:widowControl w:val="0"/>
        <w:numPr>
          <w:ilvl w:val="0"/>
          <w:numId w:val="1"/>
        </w:numPr>
        <w:tabs>
          <w:tab w:val="clear" w:pos="360"/>
          <w:tab w:val="num" w:pos="540"/>
          <w:tab w:val="left" w:pos="709"/>
        </w:tabs>
        <w:spacing w:before="120"/>
        <w:ind w:left="540" w:hanging="540"/>
        <w:rPr>
          <w:rFonts w:ascii="Arial" w:hAnsi="Arial" w:cs="Arial"/>
          <w:color w:val="000000"/>
        </w:rPr>
      </w:pPr>
      <w:r w:rsidRPr="00502B28">
        <w:rPr>
          <w:rFonts w:ascii="Arial" w:hAnsi="Arial" w:cs="Arial"/>
          <w:color w:val="000000"/>
        </w:rPr>
        <w:t>provision of advice, information and support to other carers and family/whānau as appropriate</w:t>
      </w:r>
    </w:p>
    <w:p w:rsidR="00955F55" w:rsidRPr="00502B28" w:rsidRDefault="00955F55" w:rsidP="00502B28">
      <w:pPr>
        <w:widowControl w:val="0"/>
        <w:numPr>
          <w:ilvl w:val="0"/>
          <w:numId w:val="1"/>
        </w:numPr>
        <w:tabs>
          <w:tab w:val="clear" w:pos="360"/>
          <w:tab w:val="num" w:pos="540"/>
          <w:tab w:val="left" w:pos="709"/>
        </w:tabs>
        <w:spacing w:before="120"/>
        <w:ind w:left="540" w:hanging="540"/>
        <w:rPr>
          <w:rFonts w:ascii="Arial" w:hAnsi="Arial" w:cs="Arial"/>
          <w:color w:val="000000"/>
        </w:rPr>
      </w:pPr>
      <w:r w:rsidRPr="00502B28">
        <w:rPr>
          <w:rFonts w:ascii="Arial" w:hAnsi="Arial" w:cs="Arial"/>
          <w:color w:val="000000"/>
        </w:rPr>
        <w:t xml:space="preserve">liaison with other health professionals involved in the individual’s care and treatment in hours and out of hours particularly when an existing mental health </w:t>
      </w:r>
      <w:r w:rsidR="00AF02C4" w:rsidRPr="00502B28">
        <w:rPr>
          <w:rFonts w:ascii="Arial" w:hAnsi="Arial" w:cs="Arial"/>
          <w:color w:val="000000"/>
        </w:rPr>
        <w:t>Service User</w:t>
      </w:r>
      <w:r w:rsidRPr="00502B28">
        <w:rPr>
          <w:rFonts w:ascii="Arial" w:hAnsi="Arial" w:cs="Arial"/>
          <w:color w:val="000000"/>
        </w:rPr>
        <w:t>.</w:t>
      </w:r>
    </w:p>
    <w:p w:rsidR="00955F55" w:rsidRPr="00502B28" w:rsidRDefault="00955F55" w:rsidP="00955F55">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ascii="Arial" w:hAnsi="Arial" w:cs="Arial"/>
          <w:color w:val="000000"/>
        </w:rPr>
      </w:pPr>
      <w:r w:rsidRPr="00502B28">
        <w:rPr>
          <w:rFonts w:ascii="Arial" w:hAnsi="Arial" w:cs="Arial"/>
          <w:color w:val="000000"/>
        </w:rPr>
        <w:t>The Service will be mobile and able to be provided at the location of the crisis.  Where necessary, the Service will arrange for, or provide, transport of the person to the nearest acute treatment facility.</w:t>
      </w:r>
    </w:p>
    <w:p w:rsidR="00955F55" w:rsidRPr="00502B28" w:rsidRDefault="00955F55" w:rsidP="00955F55">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ascii="Arial" w:hAnsi="Arial" w:cs="Arial"/>
          <w:color w:val="000000"/>
        </w:rPr>
      </w:pPr>
      <w:r w:rsidRPr="00502B28">
        <w:rPr>
          <w:rFonts w:ascii="Arial" w:hAnsi="Arial" w:cs="Arial"/>
          <w:color w:val="000000"/>
        </w:rPr>
        <w:t>There is effective liaison with police, general medical practitioners, residential and housing providers and ambulance services, with formal protocols agreed to by relevant parties about when each will be involved and to what extent, where this is appropriate.  Access to crisis respite services is facilitated through the crisis intervention service or agreed local alternative mechanisms.</w:t>
      </w:r>
    </w:p>
    <w:p w:rsidR="00955F55" w:rsidRPr="00502B28" w:rsidRDefault="00955F55" w:rsidP="00955F55">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ascii="Arial" w:hAnsi="Arial" w:cs="Arial"/>
          <w:color w:val="000000"/>
        </w:rPr>
      </w:pPr>
      <w:r w:rsidRPr="00502B28">
        <w:rPr>
          <w:rFonts w:ascii="Arial" w:hAnsi="Arial" w:cs="Arial"/>
          <w:color w:val="000000"/>
        </w:rPr>
        <w:t>Where appropriate, arrangements are made to ensure two clinicians attend a call out.</w:t>
      </w:r>
    </w:p>
    <w:p w:rsidR="00955F55" w:rsidRPr="00502B28" w:rsidRDefault="00955F55" w:rsidP="00955F55">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ascii="Arial" w:hAnsi="Arial" w:cs="Arial"/>
          <w:color w:val="000000"/>
          <w:sz w:val="22"/>
          <w:szCs w:val="22"/>
        </w:rPr>
      </w:pPr>
      <w:r w:rsidRPr="00502B28">
        <w:rPr>
          <w:rFonts w:ascii="Arial" w:hAnsi="Arial" w:cs="Arial"/>
          <w:color w:val="000000"/>
        </w:rPr>
        <w:lastRenderedPageBreak/>
        <w:t>It is expected that this service will provide community-based interventions, and link in infants, children and youth to appropriate services, hence reducing inpatient admissions</w:t>
      </w:r>
      <w:r w:rsidRPr="00502B28">
        <w:rPr>
          <w:rFonts w:ascii="Arial" w:hAnsi="Arial" w:cs="Arial"/>
          <w:color w:val="000000"/>
          <w:sz w:val="22"/>
          <w:szCs w:val="22"/>
        </w:rPr>
        <w:t>.</w:t>
      </w:r>
    </w:p>
    <w:p w:rsidR="00955F55" w:rsidRPr="00502B28" w:rsidRDefault="00955F55" w:rsidP="00D6358C">
      <w:pPr>
        <w:tabs>
          <w:tab w:val="left" w:pos="540"/>
        </w:tabs>
        <w:spacing w:before="240" w:after="120"/>
        <w:rPr>
          <w:rFonts w:ascii="Arial" w:hAnsi="Arial" w:cs="Arial"/>
          <w:b/>
        </w:rPr>
      </w:pPr>
      <w:r w:rsidRPr="00502B28">
        <w:rPr>
          <w:rFonts w:ascii="Arial" w:hAnsi="Arial" w:cs="Arial"/>
          <w:b/>
        </w:rPr>
        <w:t>2.</w:t>
      </w:r>
      <w:r w:rsidRPr="00502B28">
        <w:rPr>
          <w:rFonts w:ascii="Arial" w:hAnsi="Arial" w:cs="Arial"/>
          <w:b/>
        </w:rPr>
        <w:tab/>
        <w:t>Service Objectives</w:t>
      </w:r>
    </w:p>
    <w:p w:rsidR="00F473D6" w:rsidRPr="00502B28" w:rsidRDefault="00F473D6" w:rsidP="00955F55">
      <w:pPr>
        <w:spacing w:before="120"/>
        <w:rPr>
          <w:rFonts w:ascii="Arial" w:hAnsi="Arial" w:cs="Arial"/>
          <w:b/>
          <w:color w:val="000000"/>
        </w:rPr>
      </w:pPr>
      <w:r w:rsidRPr="00502B28">
        <w:rPr>
          <w:rFonts w:ascii="Arial" w:hAnsi="Arial" w:cs="Arial"/>
          <w:b/>
          <w:color w:val="000000"/>
        </w:rPr>
        <w:t>2.1</w:t>
      </w:r>
      <w:r w:rsidRPr="00502B28">
        <w:rPr>
          <w:rFonts w:ascii="Arial" w:hAnsi="Arial" w:cs="Arial"/>
          <w:b/>
          <w:color w:val="000000"/>
        </w:rPr>
        <w:tab/>
        <w:t>General</w:t>
      </w:r>
    </w:p>
    <w:p w:rsidR="00955F55" w:rsidRPr="00502B28" w:rsidRDefault="00955F55" w:rsidP="00955F55">
      <w:pPr>
        <w:spacing w:before="120"/>
        <w:rPr>
          <w:rFonts w:ascii="Arial" w:hAnsi="Arial" w:cs="Arial"/>
          <w:b/>
        </w:rPr>
      </w:pPr>
      <w:r w:rsidRPr="00502B28">
        <w:rPr>
          <w:rFonts w:ascii="Arial" w:hAnsi="Arial" w:cs="Arial"/>
          <w:color w:val="000000"/>
        </w:rPr>
        <w:t xml:space="preserve">To provide rapid assessment and intervention for infants, children, adolescents and youth experiencing a mental health crisis.  The </w:t>
      </w:r>
      <w:r w:rsidR="00ED5B6C" w:rsidRPr="00502B28">
        <w:rPr>
          <w:rFonts w:ascii="Arial" w:hAnsi="Arial" w:cs="Arial"/>
          <w:color w:val="000000"/>
        </w:rPr>
        <w:t>S</w:t>
      </w:r>
      <w:r w:rsidRPr="00502B28">
        <w:rPr>
          <w:rFonts w:ascii="Arial" w:hAnsi="Arial" w:cs="Arial"/>
          <w:color w:val="000000"/>
        </w:rPr>
        <w:t>ervices are highly mobile and available in the setting and at the time when the crisis is occurring.</w:t>
      </w:r>
    </w:p>
    <w:p w:rsidR="00955F55" w:rsidRPr="00502B28" w:rsidRDefault="00955F55" w:rsidP="00955F55">
      <w:pPr>
        <w:tabs>
          <w:tab w:val="left" w:pos="540"/>
        </w:tabs>
        <w:spacing w:before="120"/>
        <w:rPr>
          <w:rFonts w:ascii="Arial" w:hAnsi="Arial" w:cs="Arial"/>
          <w:b/>
        </w:rPr>
      </w:pPr>
      <w:r w:rsidRPr="00502B28">
        <w:rPr>
          <w:rFonts w:ascii="Arial" w:hAnsi="Arial" w:cs="Arial"/>
          <w:b/>
        </w:rPr>
        <w:t>2.</w:t>
      </w:r>
      <w:r w:rsidR="00F473D6" w:rsidRPr="00502B28">
        <w:rPr>
          <w:rFonts w:ascii="Arial" w:hAnsi="Arial" w:cs="Arial"/>
          <w:b/>
        </w:rPr>
        <w:t>2</w:t>
      </w:r>
      <w:r w:rsidRPr="00502B28">
        <w:rPr>
          <w:rFonts w:ascii="Arial" w:hAnsi="Arial" w:cs="Arial"/>
          <w:b/>
        </w:rPr>
        <w:tab/>
        <w:t>Māori Health</w:t>
      </w:r>
    </w:p>
    <w:p w:rsidR="00AF02C4" w:rsidRPr="00502B28" w:rsidRDefault="00AF02C4" w:rsidP="00AF02C4">
      <w:pPr>
        <w:spacing w:before="120"/>
        <w:rPr>
          <w:rFonts w:ascii="Arial" w:hAnsi="Arial" w:cs="Arial"/>
        </w:rPr>
      </w:pPr>
      <w:r w:rsidRPr="00502B28">
        <w:rPr>
          <w:rFonts w:ascii="Arial" w:hAnsi="Arial" w:cs="Arial"/>
        </w:rPr>
        <w:t xml:space="preserve">Refer to the tier one Mental Health and Addiction Services service specification. </w:t>
      </w:r>
    </w:p>
    <w:p w:rsidR="00955F55" w:rsidRPr="00502B28" w:rsidRDefault="00955F55" w:rsidP="00AF02C4">
      <w:pPr>
        <w:tabs>
          <w:tab w:val="left" w:pos="540"/>
        </w:tabs>
        <w:spacing w:before="240"/>
        <w:rPr>
          <w:rFonts w:ascii="Arial" w:hAnsi="Arial" w:cs="Arial"/>
          <w:b/>
        </w:rPr>
      </w:pPr>
      <w:r w:rsidRPr="00502B28">
        <w:rPr>
          <w:rFonts w:ascii="Arial" w:hAnsi="Arial" w:cs="Arial"/>
          <w:b/>
        </w:rPr>
        <w:t>3.</w:t>
      </w:r>
      <w:r w:rsidRPr="00502B28">
        <w:rPr>
          <w:rFonts w:ascii="Arial" w:hAnsi="Arial" w:cs="Arial"/>
          <w:b/>
        </w:rPr>
        <w:tab/>
      </w:r>
      <w:r w:rsidR="00AF02C4" w:rsidRPr="00502B28">
        <w:rPr>
          <w:rFonts w:ascii="Arial" w:hAnsi="Arial" w:cs="Arial"/>
          <w:b/>
        </w:rPr>
        <w:t>Service User</w:t>
      </w:r>
      <w:r w:rsidRPr="00502B28">
        <w:rPr>
          <w:rFonts w:ascii="Arial" w:hAnsi="Arial" w:cs="Arial"/>
          <w:b/>
        </w:rPr>
        <w:t>s</w:t>
      </w:r>
    </w:p>
    <w:p w:rsidR="00955F55" w:rsidRPr="00502B28" w:rsidRDefault="00955F55" w:rsidP="00955F55">
      <w:pPr>
        <w:spacing w:before="120"/>
        <w:rPr>
          <w:rFonts w:ascii="Arial" w:hAnsi="Arial" w:cs="Arial"/>
        </w:rPr>
      </w:pPr>
      <w:r w:rsidRPr="00502B28">
        <w:rPr>
          <w:rFonts w:ascii="Arial" w:hAnsi="Arial" w:cs="Arial"/>
        </w:rPr>
        <w:t xml:space="preserve">The </w:t>
      </w:r>
      <w:r w:rsidR="00AF02C4" w:rsidRPr="00502B28">
        <w:rPr>
          <w:rFonts w:ascii="Arial" w:hAnsi="Arial" w:cs="Arial"/>
        </w:rPr>
        <w:t>Service User</w:t>
      </w:r>
      <w:r w:rsidRPr="00502B28">
        <w:rPr>
          <w:rFonts w:ascii="Arial" w:hAnsi="Arial" w:cs="Arial"/>
        </w:rPr>
        <w:t>s are eligible infants, children, adolescents and youth.</w:t>
      </w:r>
    </w:p>
    <w:p w:rsidR="00955F55" w:rsidRPr="00502B28" w:rsidRDefault="00955F55" w:rsidP="00AF02C4">
      <w:pPr>
        <w:tabs>
          <w:tab w:val="left" w:pos="540"/>
        </w:tabs>
        <w:spacing w:before="240"/>
        <w:rPr>
          <w:rFonts w:ascii="Arial" w:hAnsi="Arial" w:cs="Arial"/>
          <w:b/>
        </w:rPr>
      </w:pPr>
      <w:r w:rsidRPr="00502B28">
        <w:rPr>
          <w:rFonts w:ascii="Arial" w:hAnsi="Arial" w:cs="Arial"/>
          <w:b/>
        </w:rPr>
        <w:t>4.</w:t>
      </w:r>
      <w:r w:rsidRPr="00502B28">
        <w:rPr>
          <w:rFonts w:ascii="Arial" w:hAnsi="Arial" w:cs="Arial"/>
          <w:b/>
        </w:rPr>
        <w:tab/>
        <w:t>Access</w:t>
      </w:r>
    </w:p>
    <w:p w:rsidR="00955F55" w:rsidRPr="00502B28" w:rsidRDefault="00955F55" w:rsidP="00955F55">
      <w:pPr>
        <w:tabs>
          <w:tab w:val="left" w:pos="540"/>
        </w:tabs>
        <w:spacing w:before="120"/>
        <w:rPr>
          <w:rFonts w:ascii="Arial" w:hAnsi="Arial" w:cs="Arial"/>
          <w:b/>
        </w:rPr>
      </w:pPr>
      <w:r w:rsidRPr="00502B28">
        <w:rPr>
          <w:rFonts w:ascii="Arial" w:hAnsi="Arial" w:cs="Arial"/>
          <w:b/>
        </w:rPr>
        <w:t>4.1</w:t>
      </w:r>
      <w:r w:rsidRPr="00502B28">
        <w:rPr>
          <w:rFonts w:ascii="Arial" w:hAnsi="Arial" w:cs="Arial"/>
          <w:b/>
        </w:rPr>
        <w:tab/>
        <w:t xml:space="preserve">Entry and Exit Criteria </w:t>
      </w:r>
    </w:p>
    <w:p w:rsidR="00955F55" w:rsidRPr="00502B28" w:rsidRDefault="00955F55" w:rsidP="00955F55">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ascii="Arial" w:hAnsi="Arial" w:cs="Arial"/>
          <w:color w:val="000000"/>
        </w:rPr>
      </w:pPr>
      <w:r w:rsidRPr="00502B28">
        <w:rPr>
          <w:rFonts w:ascii="Arial" w:hAnsi="Arial" w:cs="Arial"/>
          <w:color w:val="000000"/>
        </w:rPr>
        <w:t>Access may be from any source, including by directly or upon referral from primary practitioners, family/whānau, carers and community members.</w:t>
      </w:r>
    </w:p>
    <w:p w:rsidR="00955F55" w:rsidRPr="00502B28" w:rsidRDefault="00955F55" w:rsidP="00955F55">
      <w:pPr>
        <w:tabs>
          <w:tab w:val="left" w:pos="540"/>
        </w:tabs>
        <w:spacing w:before="120"/>
        <w:rPr>
          <w:rFonts w:ascii="Arial" w:hAnsi="Arial" w:cs="Arial"/>
          <w:b/>
        </w:rPr>
      </w:pPr>
      <w:r w:rsidRPr="00502B28">
        <w:rPr>
          <w:rFonts w:ascii="Arial" w:hAnsi="Arial" w:cs="Arial"/>
          <w:b/>
        </w:rPr>
        <w:t>4.2</w:t>
      </w:r>
      <w:r w:rsidRPr="00502B28">
        <w:rPr>
          <w:rFonts w:ascii="Arial" w:hAnsi="Arial" w:cs="Arial"/>
          <w:b/>
        </w:rPr>
        <w:tab/>
        <w:t>Time</w:t>
      </w:r>
    </w:p>
    <w:p w:rsidR="00955F55" w:rsidRPr="00502B28" w:rsidRDefault="00955F55" w:rsidP="001C4A0B">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ascii="Arial" w:hAnsi="Arial" w:cs="Arial"/>
          <w:color w:val="000000"/>
        </w:rPr>
      </w:pPr>
      <w:r w:rsidRPr="00502B28">
        <w:rPr>
          <w:rFonts w:ascii="Arial" w:hAnsi="Arial" w:cs="Arial"/>
          <w:color w:val="000000"/>
        </w:rPr>
        <w:t xml:space="preserve">Interventions will be appropriate to the age and development of the individual concerned, and will be no more restrictive than necessary in each situation.  Crisis intervention is fully available 24-hours, seven days a week. </w:t>
      </w:r>
    </w:p>
    <w:p w:rsidR="00955F55" w:rsidRPr="00502B28" w:rsidRDefault="00955F55" w:rsidP="00955F55">
      <w:pPr>
        <w:tabs>
          <w:tab w:val="left" w:pos="540"/>
        </w:tabs>
        <w:spacing w:before="240" w:after="120"/>
        <w:rPr>
          <w:rFonts w:ascii="Arial" w:hAnsi="Arial" w:cs="Arial"/>
          <w:b/>
        </w:rPr>
      </w:pPr>
      <w:r w:rsidRPr="00502B28">
        <w:rPr>
          <w:rFonts w:ascii="Arial" w:hAnsi="Arial" w:cs="Arial"/>
          <w:b/>
        </w:rPr>
        <w:t>5.</w:t>
      </w:r>
      <w:r w:rsidRPr="00502B28">
        <w:rPr>
          <w:rFonts w:ascii="Arial" w:hAnsi="Arial" w:cs="Arial"/>
          <w:b/>
        </w:rPr>
        <w:tab/>
        <w:t>Service Components</w:t>
      </w:r>
    </w:p>
    <w:p w:rsidR="00955F55" w:rsidRPr="00502B28" w:rsidRDefault="00955F55" w:rsidP="00955F55">
      <w:pPr>
        <w:tabs>
          <w:tab w:val="left" w:pos="540"/>
        </w:tabs>
        <w:spacing w:before="120"/>
        <w:rPr>
          <w:rFonts w:ascii="Arial" w:hAnsi="Arial" w:cs="Arial"/>
          <w:b/>
        </w:rPr>
      </w:pPr>
      <w:r w:rsidRPr="00502B28">
        <w:rPr>
          <w:rFonts w:ascii="Arial" w:hAnsi="Arial" w:cs="Arial"/>
          <w:b/>
        </w:rPr>
        <w:t>5.1</w:t>
      </w:r>
      <w:r w:rsidRPr="00502B28">
        <w:rPr>
          <w:rFonts w:ascii="Arial" w:hAnsi="Arial" w:cs="Arial"/>
          <w:b/>
        </w:rPr>
        <w:tab/>
        <w:t>Processes</w:t>
      </w:r>
    </w:p>
    <w:p w:rsidR="00955F55" w:rsidRPr="00502B28" w:rsidRDefault="00955F55" w:rsidP="00955F55">
      <w:pPr>
        <w:spacing w:before="120"/>
        <w:rPr>
          <w:rFonts w:ascii="Arial" w:hAnsi="Arial" w:cs="Arial"/>
        </w:rPr>
      </w:pPr>
      <w:r w:rsidRPr="00502B28">
        <w:rPr>
          <w:rFonts w:ascii="Arial" w:hAnsi="Arial" w:cs="Arial"/>
        </w:rPr>
        <w:t xml:space="preserve">The following processes apply but are not limited to: assessment, treatment, intervention and support, review and discharge. </w:t>
      </w:r>
    </w:p>
    <w:p w:rsidR="00955F55" w:rsidRPr="00502B28" w:rsidRDefault="00955F55" w:rsidP="00955F55">
      <w:pPr>
        <w:tabs>
          <w:tab w:val="left" w:pos="540"/>
        </w:tabs>
        <w:spacing w:before="120"/>
        <w:rPr>
          <w:rFonts w:ascii="Arial" w:hAnsi="Arial" w:cs="Arial"/>
          <w:b/>
        </w:rPr>
      </w:pPr>
      <w:r w:rsidRPr="00502B28">
        <w:rPr>
          <w:rFonts w:ascii="Arial" w:hAnsi="Arial" w:cs="Arial"/>
          <w:b/>
        </w:rPr>
        <w:t>5.2</w:t>
      </w:r>
      <w:r w:rsidRPr="00502B28">
        <w:rPr>
          <w:rFonts w:ascii="Arial" w:hAnsi="Arial" w:cs="Arial"/>
          <w:b/>
        </w:rPr>
        <w:tab/>
        <w:t>Settings</w:t>
      </w:r>
    </w:p>
    <w:p w:rsidR="00955F55" w:rsidRPr="00502B28" w:rsidRDefault="00955F55" w:rsidP="00955F55">
      <w:pPr>
        <w:spacing w:before="120"/>
        <w:rPr>
          <w:rFonts w:ascii="Arial" w:hAnsi="Arial" w:cs="Arial"/>
        </w:rPr>
      </w:pPr>
      <w:r w:rsidRPr="00502B28">
        <w:rPr>
          <w:rFonts w:ascii="Arial" w:hAnsi="Arial" w:cs="Arial"/>
        </w:rPr>
        <w:t>The Service is provided in community based settings.</w:t>
      </w:r>
    </w:p>
    <w:p w:rsidR="00955F55" w:rsidRPr="00502B28" w:rsidRDefault="00955F55" w:rsidP="00955F55">
      <w:pPr>
        <w:tabs>
          <w:tab w:val="left" w:pos="540"/>
        </w:tabs>
        <w:spacing w:before="120"/>
        <w:rPr>
          <w:rFonts w:ascii="Arial" w:hAnsi="Arial" w:cs="Arial"/>
          <w:b/>
        </w:rPr>
      </w:pPr>
      <w:r w:rsidRPr="00502B28">
        <w:rPr>
          <w:rFonts w:ascii="Arial" w:hAnsi="Arial" w:cs="Arial"/>
          <w:b/>
        </w:rPr>
        <w:t>5.3</w:t>
      </w:r>
      <w:r w:rsidRPr="00502B28">
        <w:rPr>
          <w:rFonts w:ascii="Arial" w:hAnsi="Arial" w:cs="Arial"/>
          <w:b/>
        </w:rPr>
        <w:tab/>
        <w:t xml:space="preserve">Key Inputs </w:t>
      </w:r>
    </w:p>
    <w:p w:rsidR="00955F55" w:rsidRPr="00502B28" w:rsidRDefault="00955F55" w:rsidP="00955F55">
      <w:pPr>
        <w:spacing w:before="120"/>
        <w:rPr>
          <w:rFonts w:ascii="Arial" w:hAnsi="Arial" w:cs="Arial"/>
        </w:rPr>
      </w:pPr>
      <w:r w:rsidRPr="00502B28">
        <w:rPr>
          <w:rFonts w:ascii="Arial" w:hAnsi="Arial" w:cs="Arial"/>
        </w:rPr>
        <w:t>The Service is provided by:</w:t>
      </w:r>
    </w:p>
    <w:p w:rsidR="00955F55" w:rsidRPr="00502B28" w:rsidRDefault="00955F55" w:rsidP="00955F55">
      <w:pPr>
        <w:numPr>
          <w:ilvl w:val="0"/>
          <w:numId w:val="3"/>
        </w:numPr>
        <w:tabs>
          <w:tab w:val="clear" w:pos="720"/>
          <w:tab w:val="num" w:pos="540"/>
        </w:tabs>
        <w:spacing w:before="120"/>
        <w:ind w:left="539" w:hanging="539"/>
        <w:rPr>
          <w:rFonts w:ascii="Arial" w:hAnsi="Arial" w:cs="Arial"/>
        </w:rPr>
      </w:pPr>
      <w:r w:rsidRPr="00502B28">
        <w:rPr>
          <w:rFonts w:ascii="Arial" w:hAnsi="Arial" w:cs="Arial"/>
        </w:rPr>
        <w:t>a team of people with skills and experience in mental health intervention, treatment and support, made up of: health professionals regulated by the Health Practitioners Competence Assurance Act 2003, people regulated by a health or social service professional body</w:t>
      </w:r>
    </w:p>
    <w:p w:rsidR="00955F55" w:rsidRPr="00502B28" w:rsidRDefault="00955F55" w:rsidP="00955F55">
      <w:pPr>
        <w:numPr>
          <w:ilvl w:val="0"/>
          <w:numId w:val="3"/>
        </w:numPr>
        <w:tabs>
          <w:tab w:val="clear" w:pos="720"/>
          <w:tab w:val="num" w:pos="540"/>
        </w:tabs>
        <w:spacing w:before="120"/>
        <w:ind w:left="540" w:hanging="540"/>
        <w:rPr>
          <w:rFonts w:ascii="Arial" w:hAnsi="Arial" w:cs="Arial"/>
        </w:rPr>
      </w:pPr>
      <w:r w:rsidRPr="00502B28">
        <w:rPr>
          <w:rFonts w:ascii="Arial" w:hAnsi="Arial" w:cs="Arial"/>
        </w:rPr>
        <w:t xml:space="preserve">staff with training, skills and expertise in mental health intervention, treatment and support, for infants, children, adolescents and youth </w:t>
      </w:r>
    </w:p>
    <w:p w:rsidR="00955F55" w:rsidRPr="00502B28" w:rsidRDefault="00955F55" w:rsidP="00955F55">
      <w:pPr>
        <w:numPr>
          <w:ilvl w:val="0"/>
          <w:numId w:val="3"/>
        </w:numPr>
        <w:tabs>
          <w:tab w:val="clear" w:pos="720"/>
          <w:tab w:val="num" w:pos="540"/>
        </w:tabs>
        <w:spacing w:before="120"/>
        <w:ind w:left="540" w:hanging="540"/>
        <w:rPr>
          <w:rFonts w:ascii="Arial" w:hAnsi="Arial" w:cs="Arial"/>
        </w:rPr>
      </w:pPr>
      <w:r w:rsidRPr="00502B28">
        <w:rPr>
          <w:rFonts w:ascii="Arial" w:hAnsi="Arial" w:cs="Arial"/>
        </w:rPr>
        <w:t xml:space="preserve">staff with the ability to recognise underlying mental health and developmental issues. </w:t>
      </w:r>
    </w:p>
    <w:p w:rsidR="00EA04CA" w:rsidRDefault="00EA04CA">
      <w:pPr>
        <w:rPr>
          <w:rFonts w:ascii="Arial" w:hAnsi="Arial" w:cs="Arial"/>
          <w:b/>
        </w:rPr>
      </w:pPr>
      <w:r>
        <w:rPr>
          <w:rFonts w:ascii="Arial" w:hAnsi="Arial" w:cs="Arial"/>
          <w:b/>
        </w:rPr>
        <w:br w:type="page"/>
      </w:r>
    </w:p>
    <w:p w:rsidR="00955F55" w:rsidRPr="00502B28" w:rsidRDefault="00955F55" w:rsidP="00EA04CA">
      <w:pPr>
        <w:tabs>
          <w:tab w:val="left" w:pos="540"/>
        </w:tabs>
        <w:rPr>
          <w:rFonts w:ascii="Arial" w:hAnsi="Arial" w:cs="Arial"/>
          <w:b/>
        </w:rPr>
      </w:pPr>
      <w:r w:rsidRPr="00502B28">
        <w:rPr>
          <w:rFonts w:ascii="Arial" w:hAnsi="Arial" w:cs="Arial"/>
          <w:b/>
        </w:rPr>
        <w:lastRenderedPageBreak/>
        <w:t>6.</w:t>
      </w:r>
      <w:r w:rsidRPr="00502B28">
        <w:rPr>
          <w:rFonts w:ascii="Arial" w:hAnsi="Arial" w:cs="Arial"/>
          <w:b/>
        </w:rPr>
        <w:tab/>
        <w:t>Service Linkages</w:t>
      </w:r>
    </w:p>
    <w:p w:rsidR="00AF02C4" w:rsidRPr="00502B28" w:rsidRDefault="00955F55" w:rsidP="00955F55">
      <w:pPr>
        <w:spacing w:before="120" w:after="120"/>
        <w:rPr>
          <w:rFonts w:ascii="Arial" w:hAnsi="Arial" w:cs="Arial"/>
        </w:rPr>
      </w:pPr>
      <w:r w:rsidRPr="00502B28">
        <w:rPr>
          <w:rFonts w:ascii="Arial" w:hAnsi="Arial" w:cs="Arial"/>
        </w:rPr>
        <w:t>Linkages include, but are not limited to the following as described in the Mental Health and Addiction Services tier one and Infant, Child, Adolescent and Youth tier two service specifications.</w:t>
      </w:r>
    </w:p>
    <w:p w:rsidR="00955F55" w:rsidRPr="00502B28" w:rsidRDefault="005F1B31" w:rsidP="00955F55">
      <w:pPr>
        <w:tabs>
          <w:tab w:val="left" w:pos="540"/>
        </w:tabs>
        <w:spacing w:before="240" w:after="120"/>
        <w:rPr>
          <w:rFonts w:ascii="Arial" w:hAnsi="Arial" w:cs="Arial"/>
          <w:b/>
        </w:rPr>
      </w:pPr>
      <w:r>
        <w:rPr>
          <w:rFonts w:ascii="Arial" w:hAnsi="Arial" w:cs="Arial"/>
          <w:b/>
          <w:lang w:val="en-GB" w:eastAsia="en-GB"/>
        </w:rPr>
        <w:t>7</w:t>
      </w:r>
      <w:r w:rsidR="00955F55" w:rsidRPr="00502B28">
        <w:rPr>
          <w:rFonts w:ascii="Arial" w:hAnsi="Arial" w:cs="Arial"/>
          <w:b/>
        </w:rPr>
        <w:t>.</w:t>
      </w:r>
      <w:r w:rsidR="00955F55" w:rsidRPr="00502B28">
        <w:rPr>
          <w:rFonts w:ascii="Arial" w:hAnsi="Arial" w:cs="Arial"/>
          <w:b/>
        </w:rPr>
        <w:tab/>
        <w:t>Purchase Units and Reporting Requirements</w:t>
      </w:r>
    </w:p>
    <w:p w:rsidR="00955F55" w:rsidRPr="00502B28" w:rsidRDefault="005F1B31" w:rsidP="00955F55">
      <w:pPr>
        <w:spacing w:before="120" w:after="120"/>
        <w:rPr>
          <w:rFonts w:ascii="Arial" w:hAnsi="Arial" w:cs="Arial"/>
        </w:rPr>
      </w:pPr>
      <w:r>
        <w:rPr>
          <w:rFonts w:ascii="Arial" w:hAnsi="Arial" w:cs="Arial"/>
          <w:b/>
        </w:rPr>
        <w:t>7</w:t>
      </w:r>
      <w:r w:rsidR="00AF02C4" w:rsidRPr="00502B28">
        <w:rPr>
          <w:rFonts w:ascii="Arial" w:hAnsi="Arial" w:cs="Arial"/>
          <w:b/>
        </w:rPr>
        <w:t>.1</w:t>
      </w:r>
      <w:r w:rsidR="00AF02C4" w:rsidRPr="00502B28">
        <w:rPr>
          <w:rFonts w:ascii="Arial" w:hAnsi="Arial" w:cs="Arial"/>
          <w:b/>
        </w:rPr>
        <w:tab/>
      </w:r>
      <w:r w:rsidR="00955F55" w:rsidRPr="00502B28">
        <w:rPr>
          <w:rFonts w:ascii="Arial" w:hAnsi="Arial" w:cs="Arial"/>
        </w:rPr>
        <w:t>Purchase Unit</w:t>
      </w:r>
      <w:r w:rsidR="00757455">
        <w:rPr>
          <w:rFonts w:ascii="Arial" w:hAnsi="Arial" w:cs="Arial"/>
        </w:rPr>
        <w:t xml:space="preserve"> (PU) Code</w:t>
      </w:r>
      <w:r w:rsidR="00955F55" w:rsidRPr="00502B28">
        <w:rPr>
          <w:rFonts w:ascii="Arial" w:hAnsi="Arial" w:cs="Arial"/>
        </w:rPr>
        <w:t xml:space="preserve">s are defined in </w:t>
      </w:r>
      <w:r w:rsidR="004559A4" w:rsidRPr="00502B28">
        <w:rPr>
          <w:rFonts w:ascii="Arial" w:hAnsi="Arial" w:cs="Arial"/>
        </w:rPr>
        <w:t>the DHB</w:t>
      </w:r>
      <w:r w:rsidR="00955F55" w:rsidRPr="00502B28">
        <w:rPr>
          <w:rFonts w:ascii="Arial" w:hAnsi="Arial" w:cs="Arial"/>
        </w:rPr>
        <w:t xml:space="preserve"> and Ministry’s Nationwide Service Framework Purchase Unit Data Dictionary. The following </w:t>
      </w:r>
      <w:r w:rsidR="00757455">
        <w:rPr>
          <w:rFonts w:ascii="Arial" w:hAnsi="Arial" w:cs="Arial"/>
        </w:rPr>
        <w:t>codes</w:t>
      </w:r>
      <w:r w:rsidR="00955F55" w:rsidRPr="00502B28">
        <w:rPr>
          <w:rFonts w:ascii="Arial" w:hAnsi="Arial" w:cs="Arial"/>
        </w:rPr>
        <w:t xml:space="preserve"> apply to this Service.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4"/>
        <w:gridCol w:w="1706"/>
        <w:gridCol w:w="5816"/>
        <w:gridCol w:w="1090"/>
      </w:tblGrid>
      <w:tr w:rsidR="005F1B31" w:rsidRPr="00502B28" w:rsidTr="002120F7">
        <w:trPr>
          <w:cantSplit/>
          <w:trHeight w:val="795"/>
          <w:tblHeader/>
        </w:trPr>
        <w:tc>
          <w:tcPr>
            <w:tcW w:w="577" w:type="pct"/>
            <w:shd w:val="clear" w:color="auto" w:fill="D9D9D9"/>
          </w:tcPr>
          <w:p w:rsidR="005F1B31" w:rsidRPr="00502B28" w:rsidRDefault="005F1B31" w:rsidP="00955F55">
            <w:pPr>
              <w:spacing w:before="120"/>
              <w:rPr>
                <w:rFonts w:ascii="Arial" w:hAnsi="Arial" w:cs="Arial"/>
                <w:b/>
                <w:sz w:val="20"/>
                <w:szCs w:val="20"/>
              </w:rPr>
            </w:pPr>
            <w:r w:rsidRPr="00502B28">
              <w:rPr>
                <w:rFonts w:ascii="Arial" w:hAnsi="Arial" w:cs="Arial"/>
                <w:b/>
                <w:sz w:val="20"/>
                <w:szCs w:val="20"/>
              </w:rPr>
              <w:t>PU Code</w:t>
            </w:r>
          </w:p>
        </w:tc>
        <w:tc>
          <w:tcPr>
            <w:tcW w:w="876" w:type="pct"/>
            <w:shd w:val="clear" w:color="auto" w:fill="D9D9D9"/>
          </w:tcPr>
          <w:p w:rsidR="005F1B31" w:rsidRPr="00502B28" w:rsidRDefault="005F1B31" w:rsidP="00955F55">
            <w:pPr>
              <w:spacing w:before="120"/>
              <w:rPr>
                <w:rFonts w:ascii="Arial" w:hAnsi="Arial" w:cs="Arial"/>
                <w:b/>
                <w:sz w:val="20"/>
                <w:szCs w:val="20"/>
              </w:rPr>
            </w:pPr>
            <w:r w:rsidRPr="00502B28">
              <w:rPr>
                <w:rFonts w:ascii="Arial" w:hAnsi="Arial" w:cs="Arial"/>
                <w:b/>
                <w:sz w:val="20"/>
                <w:szCs w:val="20"/>
              </w:rPr>
              <w:t>PU Description</w:t>
            </w:r>
          </w:p>
        </w:tc>
        <w:tc>
          <w:tcPr>
            <w:tcW w:w="2987" w:type="pct"/>
            <w:shd w:val="clear" w:color="auto" w:fill="D9D9D9"/>
          </w:tcPr>
          <w:p w:rsidR="005F1B31" w:rsidRPr="00502B28" w:rsidRDefault="005F1B31" w:rsidP="00955F55">
            <w:pPr>
              <w:spacing w:before="120"/>
              <w:rPr>
                <w:rFonts w:ascii="Arial" w:hAnsi="Arial" w:cs="Arial"/>
                <w:b/>
                <w:sz w:val="20"/>
                <w:szCs w:val="20"/>
              </w:rPr>
            </w:pPr>
            <w:r w:rsidRPr="00502B28">
              <w:rPr>
                <w:rFonts w:ascii="Arial" w:hAnsi="Arial" w:cs="Arial"/>
                <w:b/>
                <w:sz w:val="20"/>
                <w:szCs w:val="20"/>
              </w:rPr>
              <w:t>PU Definition</w:t>
            </w:r>
          </w:p>
        </w:tc>
        <w:tc>
          <w:tcPr>
            <w:tcW w:w="561" w:type="pct"/>
            <w:shd w:val="clear" w:color="auto" w:fill="D9D9D9"/>
          </w:tcPr>
          <w:p w:rsidR="005F1B31" w:rsidRPr="00502B28" w:rsidRDefault="005F1B31" w:rsidP="00955F55">
            <w:pPr>
              <w:spacing w:before="120"/>
              <w:rPr>
                <w:rFonts w:ascii="Arial" w:hAnsi="Arial" w:cs="Arial"/>
                <w:b/>
                <w:sz w:val="20"/>
                <w:szCs w:val="20"/>
              </w:rPr>
            </w:pPr>
            <w:r>
              <w:rPr>
                <w:rFonts w:ascii="Arial" w:hAnsi="Arial" w:cs="Arial"/>
                <w:b/>
                <w:sz w:val="20"/>
                <w:szCs w:val="20"/>
              </w:rPr>
              <w:t>Unit of</w:t>
            </w:r>
            <w:r w:rsidRPr="00502B28">
              <w:rPr>
                <w:rFonts w:ascii="Arial" w:hAnsi="Arial" w:cs="Arial"/>
                <w:b/>
                <w:sz w:val="20"/>
                <w:szCs w:val="20"/>
              </w:rPr>
              <w:t xml:space="preserve"> Measure</w:t>
            </w:r>
          </w:p>
        </w:tc>
      </w:tr>
      <w:tr w:rsidR="005F1B31" w:rsidRPr="00502B28" w:rsidTr="002120F7">
        <w:trPr>
          <w:cantSplit/>
        </w:trPr>
        <w:tc>
          <w:tcPr>
            <w:tcW w:w="577" w:type="pct"/>
            <w:tcBorders>
              <w:top w:val="single" w:sz="4" w:space="0" w:color="auto"/>
              <w:left w:val="single" w:sz="4" w:space="0" w:color="auto"/>
              <w:bottom w:val="single" w:sz="4" w:space="0" w:color="auto"/>
              <w:right w:val="single" w:sz="4" w:space="0" w:color="auto"/>
            </w:tcBorders>
          </w:tcPr>
          <w:p w:rsidR="005F1B31" w:rsidRPr="00502B28" w:rsidRDefault="005F1B31" w:rsidP="00D6358C">
            <w:pPr>
              <w:rPr>
                <w:rFonts w:ascii="Arial" w:hAnsi="Arial" w:cs="Arial"/>
                <w:sz w:val="20"/>
                <w:szCs w:val="20"/>
              </w:rPr>
            </w:pPr>
            <w:r w:rsidRPr="00502B28">
              <w:rPr>
                <w:rFonts w:ascii="Arial" w:hAnsi="Arial" w:cs="Arial"/>
                <w:sz w:val="20"/>
                <w:szCs w:val="20"/>
              </w:rPr>
              <w:t>MHI41A</w:t>
            </w:r>
          </w:p>
        </w:tc>
        <w:tc>
          <w:tcPr>
            <w:tcW w:w="876" w:type="pct"/>
            <w:tcBorders>
              <w:top w:val="single" w:sz="4" w:space="0" w:color="auto"/>
              <w:left w:val="single" w:sz="4" w:space="0" w:color="auto"/>
              <w:bottom w:val="single" w:sz="4" w:space="0" w:color="auto"/>
              <w:right w:val="single" w:sz="4" w:space="0" w:color="auto"/>
            </w:tcBorders>
          </w:tcPr>
          <w:p w:rsidR="005F1B31" w:rsidRPr="00502B28" w:rsidRDefault="005F1B31" w:rsidP="00D6358C">
            <w:pPr>
              <w:rPr>
                <w:rFonts w:ascii="Arial" w:hAnsi="Arial" w:cs="Arial"/>
                <w:sz w:val="20"/>
                <w:szCs w:val="20"/>
              </w:rPr>
            </w:pPr>
            <w:r w:rsidRPr="00502B28">
              <w:rPr>
                <w:rFonts w:ascii="Arial" w:hAnsi="Arial" w:cs="Arial"/>
                <w:sz w:val="20"/>
                <w:szCs w:val="20"/>
              </w:rPr>
              <w:t>Infant, child, adolescent and youth crisis intervention service - Senior medical staff</w:t>
            </w:r>
            <w:r w:rsidRPr="00502B28" w:rsidDel="00CE79BA">
              <w:rPr>
                <w:rFonts w:ascii="Arial" w:hAnsi="Arial" w:cs="Arial"/>
                <w:sz w:val="20"/>
                <w:szCs w:val="20"/>
              </w:rPr>
              <w:t xml:space="preserve"> </w:t>
            </w:r>
            <w:r w:rsidRPr="00502B28">
              <w:rPr>
                <w:rFonts w:ascii="Arial" w:hAnsi="Arial" w:cs="Arial"/>
                <w:sz w:val="20"/>
                <w:szCs w:val="20"/>
              </w:rPr>
              <w:t xml:space="preserve"> </w:t>
            </w:r>
          </w:p>
        </w:tc>
        <w:tc>
          <w:tcPr>
            <w:tcW w:w="2987" w:type="pct"/>
            <w:tcBorders>
              <w:top w:val="single" w:sz="4" w:space="0" w:color="auto"/>
              <w:left w:val="single" w:sz="4" w:space="0" w:color="auto"/>
              <w:bottom w:val="single" w:sz="4" w:space="0" w:color="auto"/>
              <w:right w:val="single" w:sz="4" w:space="0" w:color="auto"/>
            </w:tcBorders>
          </w:tcPr>
          <w:p w:rsidR="005F1B31" w:rsidRPr="00502B28" w:rsidRDefault="005F1B31" w:rsidP="00D6358C">
            <w:pPr>
              <w:rPr>
                <w:rFonts w:ascii="Arial" w:hAnsi="Arial" w:cs="Arial"/>
                <w:sz w:val="20"/>
                <w:szCs w:val="20"/>
              </w:rPr>
            </w:pPr>
            <w:r w:rsidRPr="00502B28">
              <w:rPr>
                <w:rFonts w:ascii="Arial" w:hAnsi="Arial" w:cs="Arial"/>
                <w:color w:val="000000"/>
                <w:sz w:val="20"/>
                <w:szCs w:val="20"/>
              </w:rPr>
              <w:t>Rapid assessment and intervention service for infants, children, adolescents and youth experiencing a mental health crisis, delivered by senior medical staff trained in mental health intervention, treatment and support.  The services are highly mobile and are available in the setting and at the time when the crisis is occurring.</w:t>
            </w:r>
          </w:p>
        </w:tc>
        <w:tc>
          <w:tcPr>
            <w:tcW w:w="561" w:type="pct"/>
            <w:tcBorders>
              <w:top w:val="single" w:sz="4" w:space="0" w:color="auto"/>
              <w:left w:val="single" w:sz="4" w:space="0" w:color="auto"/>
              <w:bottom w:val="single" w:sz="4" w:space="0" w:color="auto"/>
              <w:right w:val="single" w:sz="4" w:space="0" w:color="auto"/>
            </w:tcBorders>
          </w:tcPr>
          <w:p w:rsidR="005F1B31" w:rsidRPr="00502B28" w:rsidRDefault="005F1B31" w:rsidP="00D6358C">
            <w:pPr>
              <w:rPr>
                <w:rFonts w:ascii="Arial" w:hAnsi="Arial" w:cs="Arial"/>
                <w:sz w:val="20"/>
                <w:szCs w:val="20"/>
              </w:rPr>
            </w:pPr>
            <w:r w:rsidRPr="00502B28">
              <w:rPr>
                <w:rFonts w:ascii="Arial" w:hAnsi="Arial" w:cs="Arial"/>
                <w:sz w:val="20"/>
                <w:szCs w:val="20"/>
              </w:rPr>
              <w:t>FTE</w:t>
            </w:r>
          </w:p>
        </w:tc>
      </w:tr>
      <w:tr w:rsidR="005F1B31" w:rsidRPr="00502B28" w:rsidTr="002120F7">
        <w:trPr>
          <w:cantSplit/>
        </w:trPr>
        <w:tc>
          <w:tcPr>
            <w:tcW w:w="577" w:type="pct"/>
            <w:tcBorders>
              <w:top w:val="single" w:sz="4" w:space="0" w:color="auto"/>
              <w:left w:val="single" w:sz="4" w:space="0" w:color="auto"/>
              <w:bottom w:val="single" w:sz="4" w:space="0" w:color="auto"/>
              <w:right w:val="single" w:sz="4" w:space="0" w:color="auto"/>
            </w:tcBorders>
          </w:tcPr>
          <w:p w:rsidR="005F1B31" w:rsidRPr="00502B28" w:rsidRDefault="005F1B31" w:rsidP="00D6358C">
            <w:pPr>
              <w:rPr>
                <w:rFonts w:ascii="Arial" w:hAnsi="Arial" w:cs="Arial"/>
                <w:sz w:val="20"/>
                <w:szCs w:val="20"/>
              </w:rPr>
            </w:pPr>
            <w:r w:rsidRPr="00502B28">
              <w:rPr>
                <w:rFonts w:ascii="Arial" w:hAnsi="Arial" w:cs="Arial"/>
                <w:sz w:val="20"/>
                <w:szCs w:val="20"/>
              </w:rPr>
              <w:t>MHI41B</w:t>
            </w:r>
          </w:p>
        </w:tc>
        <w:tc>
          <w:tcPr>
            <w:tcW w:w="876" w:type="pct"/>
            <w:tcBorders>
              <w:top w:val="single" w:sz="4" w:space="0" w:color="auto"/>
              <w:left w:val="single" w:sz="4" w:space="0" w:color="auto"/>
              <w:bottom w:val="single" w:sz="4" w:space="0" w:color="auto"/>
              <w:right w:val="single" w:sz="4" w:space="0" w:color="auto"/>
            </w:tcBorders>
          </w:tcPr>
          <w:p w:rsidR="005F1B31" w:rsidRPr="00502B28" w:rsidRDefault="005F1B31" w:rsidP="00D6358C">
            <w:pPr>
              <w:rPr>
                <w:rFonts w:ascii="Arial" w:hAnsi="Arial" w:cs="Arial"/>
                <w:sz w:val="20"/>
                <w:szCs w:val="20"/>
              </w:rPr>
            </w:pPr>
            <w:r w:rsidRPr="00502B28">
              <w:rPr>
                <w:rFonts w:ascii="Arial" w:hAnsi="Arial" w:cs="Arial"/>
                <w:sz w:val="20"/>
                <w:szCs w:val="20"/>
              </w:rPr>
              <w:t xml:space="preserve">Infant, child, adolescent and youth crisis intervention service - Junior medical staff </w:t>
            </w:r>
          </w:p>
        </w:tc>
        <w:tc>
          <w:tcPr>
            <w:tcW w:w="2987" w:type="pct"/>
            <w:tcBorders>
              <w:top w:val="single" w:sz="4" w:space="0" w:color="auto"/>
              <w:left w:val="single" w:sz="4" w:space="0" w:color="auto"/>
              <w:bottom w:val="single" w:sz="4" w:space="0" w:color="auto"/>
              <w:right w:val="single" w:sz="4" w:space="0" w:color="auto"/>
            </w:tcBorders>
          </w:tcPr>
          <w:p w:rsidR="005F1B31" w:rsidRPr="00502B28" w:rsidRDefault="005F1B31" w:rsidP="00D6358C">
            <w:pPr>
              <w:rPr>
                <w:rFonts w:ascii="Arial" w:hAnsi="Arial" w:cs="Arial"/>
                <w:sz w:val="20"/>
                <w:szCs w:val="20"/>
              </w:rPr>
            </w:pPr>
            <w:r w:rsidRPr="00502B28">
              <w:rPr>
                <w:rFonts w:ascii="Arial" w:hAnsi="Arial" w:cs="Arial"/>
                <w:color w:val="000000"/>
                <w:sz w:val="20"/>
                <w:szCs w:val="20"/>
              </w:rPr>
              <w:t>Rapid assessment and intervention service for infants, children, adolescents and youth experiencing a mental health crisis, delivered by junior medical staff trained in mental health intervention, treatment and support.  The services are highly mobile and are available in the setting and at the time when the crisis is occurring.</w:t>
            </w:r>
          </w:p>
        </w:tc>
        <w:tc>
          <w:tcPr>
            <w:tcW w:w="561" w:type="pct"/>
            <w:tcBorders>
              <w:top w:val="single" w:sz="4" w:space="0" w:color="auto"/>
              <w:left w:val="single" w:sz="4" w:space="0" w:color="auto"/>
              <w:bottom w:val="single" w:sz="4" w:space="0" w:color="auto"/>
              <w:right w:val="single" w:sz="4" w:space="0" w:color="auto"/>
            </w:tcBorders>
          </w:tcPr>
          <w:p w:rsidR="005F1B31" w:rsidRPr="00502B28" w:rsidRDefault="005F1B31" w:rsidP="00D6358C">
            <w:pPr>
              <w:rPr>
                <w:rFonts w:ascii="Arial" w:hAnsi="Arial" w:cs="Arial"/>
                <w:sz w:val="20"/>
                <w:szCs w:val="20"/>
              </w:rPr>
            </w:pPr>
            <w:r w:rsidRPr="00502B28">
              <w:rPr>
                <w:rFonts w:ascii="Arial" w:hAnsi="Arial" w:cs="Arial"/>
                <w:sz w:val="20"/>
                <w:szCs w:val="20"/>
              </w:rPr>
              <w:t>FTE</w:t>
            </w:r>
          </w:p>
        </w:tc>
      </w:tr>
      <w:tr w:rsidR="005F1B31" w:rsidRPr="00502B28" w:rsidTr="002120F7">
        <w:trPr>
          <w:cantSplit/>
        </w:trPr>
        <w:tc>
          <w:tcPr>
            <w:tcW w:w="577" w:type="pct"/>
            <w:tcBorders>
              <w:top w:val="single" w:sz="4" w:space="0" w:color="auto"/>
              <w:left w:val="single" w:sz="4" w:space="0" w:color="auto"/>
              <w:bottom w:val="single" w:sz="4" w:space="0" w:color="auto"/>
              <w:right w:val="single" w:sz="4" w:space="0" w:color="auto"/>
            </w:tcBorders>
          </w:tcPr>
          <w:p w:rsidR="005F1B31" w:rsidRPr="00502B28" w:rsidRDefault="005F1B31" w:rsidP="00D6358C">
            <w:pPr>
              <w:rPr>
                <w:rFonts w:ascii="Arial" w:hAnsi="Arial" w:cs="Arial"/>
                <w:sz w:val="20"/>
                <w:szCs w:val="20"/>
              </w:rPr>
            </w:pPr>
            <w:r w:rsidRPr="00502B28">
              <w:rPr>
                <w:rFonts w:ascii="Arial" w:hAnsi="Arial" w:cs="Arial"/>
                <w:sz w:val="20"/>
                <w:szCs w:val="20"/>
              </w:rPr>
              <w:t>MHI41C</w:t>
            </w:r>
          </w:p>
        </w:tc>
        <w:tc>
          <w:tcPr>
            <w:tcW w:w="876" w:type="pct"/>
            <w:tcBorders>
              <w:top w:val="single" w:sz="4" w:space="0" w:color="auto"/>
              <w:left w:val="single" w:sz="4" w:space="0" w:color="auto"/>
              <w:bottom w:val="single" w:sz="4" w:space="0" w:color="auto"/>
              <w:right w:val="single" w:sz="4" w:space="0" w:color="auto"/>
            </w:tcBorders>
          </w:tcPr>
          <w:p w:rsidR="005F1B31" w:rsidRPr="00502B28" w:rsidRDefault="005F1B31" w:rsidP="00D6358C">
            <w:pPr>
              <w:rPr>
                <w:rFonts w:ascii="Arial" w:hAnsi="Arial" w:cs="Arial"/>
                <w:sz w:val="20"/>
                <w:szCs w:val="20"/>
              </w:rPr>
            </w:pPr>
            <w:r w:rsidRPr="00502B28">
              <w:rPr>
                <w:rFonts w:ascii="Arial" w:hAnsi="Arial" w:cs="Arial"/>
                <w:sz w:val="20"/>
                <w:szCs w:val="20"/>
              </w:rPr>
              <w:t>Infant, child, adolescent and youth crisis intervention service – Nursing/allied health staff</w:t>
            </w:r>
          </w:p>
        </w:tc>
        <w:tc>
          <w:tcPr>
            <w:tcW w:w="2987" w:type="pct"/>
            <w:tcBorders>
              <w:top w:val="single" w:sz="4" w:space="0" w:color="auto"/>
              <w:left w:val="single" w:sz="4" w:space="0" w:color="auto"/>
              <w:bottom w:val="single" w:sz="4" w:space="0" w:color="auto"/>
              <w:right w:val="single" w:sz="4" w:space="0" w:color="auto"/>
            </w:tcBorders>
          </w:tcPr>
          <w:p w:rsidR="005F1B31" w:rsidRPr="00502B28" w:rsidRDefault="005F1B31" w:rsidP="00D6358C">
            <w:pPr>
              <w:rPr>
                <w:rFonts w:ascii="Arial" w:hAnsi="Arial" w:cs="Arial"/>
                <w:sz w:val="20"/>
                <w:szCs w:val="20"/>
              </w:rPr>
            </w:pPr>
            <w:r w:rsidRPr="00502B28">
              <w:rPr>
                <w:rFonts w:ascii="Arial" w:hAnsi="Arial" w:cs="Arial"/>
                <w:color w:val="000000"/>
                <w:sz w:val="20"/>
                <w:szCs w:val="20"/>
              </w:rPr>
              <w:t>Rapid assessment and intervention service for infants, children, adolescents and youth experiencing a mental health crisis, delivered by nurses and/or other allied health staff trained in mental health intervention, treatment and support.  The services are highly mobile and are available in the setting and at the time when the crisis is occurring.</w:t>
            </w:r>
          </w:p>
        </w:tc>
        <w:tc>
          <w:tcPr>
            <w:tcW w:w="561" w:type="pct"/>
            <w:tcBorders>
              <w:top w:val="single" w:sz="4" w:space="0" w:color="auto"/>
              <w:left w:val="single" w:sz="4" w:space="0" w:color="auto"/>
              <w:bottom w:val="single" w:sz="4" w:space="0" w:color="auto"/>
              <w:right w:val="single" w:sz="4" w:space="0" w:color="auto"/>
            </w:tcBorders>
          </w:tcPr>
          <w:p w:rsidR="005F1B31" w:rsidRPr="00502B28" w:rsidRDefault="005F1B31" w:rsidP="00D6358C">
            <w:pPr>
              <w:rPr>
                <w:rFonts w:ascii="Arial" w:hAnsi="Arial" w:cs="Arial"/>
                <w:sz w:val="20"/>
                <w:szCs w:val="20"/>
              </w:rPr>
            </w:pPr>
            <w:r w:rsidRPr="00502B28">
              <w:rPr>
                <w:rFonts w:ascii="Arial" w:hAnsi="Arial" w:cs="Arial"/>
                <w:sz w:val="20"/>
                <w:szCs w:val="20"/>
              </w:rPr>
              <w:t xml:space="preserve">FTE </w:t>
            </w:r>
          </w:p>
        </w:tc>
      </w:tr>
      <w:tr w:rsidR="005F1B31" w:rsidRPr="00502B28" w:rsidTr="002120F7">
        <w:trPr>
          <w:cantSplit/>
        </w:trPr>
        <w:tc>
          <w:tcPr>
            <w:tcW w:w="577" w:type="pct"/>
            <w:tcBorders>
              <w:top w:val="single" w:sz="4" w:space="0" w:color="auto"/>
              <w:left w:val="single" w:sz="4" w:space="0" w:color="auto"/>
              <w:bottom w:val="single" w:sz="4" w:space="0" w:color="auto"/>
              <w:right w:val="single" w:sz="4" w:space="0" w:color="auto"/>
            </w:tcBorders>
          </w:tcPr>
          <w:p w:rsidR="005F1B31" w:rsidRPr="00502B28" w:rsidRDefault="005F1B31" w:rsidP="00D6358C">
            <w:pPr>
              <w:rPr>
                <w:rFonts w:ascii="Arial" w:hAnsi="Arial" w:cs="Arial"/>
                <w:sz w:val="20"/>
                <w:szCs w:val="20"/>
              </w:rPr>
            </w:pPr>
            <w:r>
              <w:rPr>
                <w:rFonts w:ascii="Arial" w:hAnsi="Arial" w:cs="Arial"/>
                <w:sz w:val="20"/>
                <w:szCs w:val="20"/>
              </w:rPr>
              <w:t>MHI41S</w:t>
            </w:r>
          </w:p>
        </w:tc>
        <w:tc>
          <w:tcPr>
            <w:tcW w:w="876" w:type="pct"/>
            <w:tcBorders>
              <w:top w:val="single" w:sz="4" w:space="0" w:color="auto"/>
              <w:left w:val="single" w:sz="4" w:space="0" w:color="auto"/>
              <w:bottom w:val="single" w:sz="4" w:space="0" w:color="auto"/>
              <w:right w:val="single" w:sz="4" w:space="0" w:color="auto"/>
            </w:tcBorders>
          </w:tcPr>
          <w:p w:rsidR="005F1B31" w:rsidRPr="00502B28" w:rsidRDefault="005F1B31" w:rsidP="00D6358C">
            <w:pPr>
              <w:rPr>
                <w:rFonts w:ascii="Arial" w:hAnsi="Arial" w:cs="Arial"/>
                <w:sz w:val="20"/>
                <w:szCs w:val="20"/>
              </w:rPr>
            </w:pPr>
            <w:r w:rsidRPr="00502B28">
              <w:rPr>
                <w:rFonts w:ascii="Arial" w:hAnsi="Arial" w:cs="Arial"/>
                <w:sz w:val="20"/>
                <w:szCs w:val="20"/>
              </w:rPr>
              <w:t>Infant, child, adolescent and youth crisis intervention service</w:t>
            </w:r>
          </w:p>
        </w:tc>
        <w:tc>
          <w:tcPr>
            <w:tcW w:w="2987" w:type="pct"/>
            <w:tcBorders>
              <w:top w:val="single" w:sz="4" w:space="0" w:color="auto"/>
              <w:left w:val="single" w:sz="4" w:space="0" w:color="auto"/>
              <w:bottom w:val="single" w:sz="4" w:space="0" w:color="auto"/>
              <w:right w:val="single" w:sz="4" w:space="0" w:color="auto"/>
            </w:tcBorders>
          </w:tcPr>
          <w:p w:rsidR="005F1B31" w:rsidRPr="00502B28" w:rsidRDefault="005F1B31" w:rsidP="00D6358C">
            <w:pPr>
              <w:rPr>
                <w:rFonts w:ascii="Arial" w:hAnsi="Arial" w:cs="Arial"/>
                <w:color w:val="000000"/>
                <w:sz w:val="20"/>
                <w:szCs w:val="20"/>
              </w:rPr>
            </w:pPr>
            <w:r w:rsidRPr="00502B28">
              <w:rPr>
                <w:rFonts w:ascii="Arial" w:hAnsi="Arial" w:cs="Arial"/>
                <w:color w:val="000000"/>
                <w:sz w:val="20"/>
                <w:szCs w:val="20"/>
              </w:rPr>
              <w:t>Rapid assessment and intervention service for infants, children, adolescents and youth experiencing a mental health crisis</w:t>
            </w:r>
            <w:r>
              <w:rPr>
                <w:rFonts w:ascii="Arial" w:hAnsi="Arial" w:cs="Arial"/>
                <w:color w:val="000000"/>
                <w:sz w:val="20"/>
                <w:szCs w:val="20"/>
              </w:rPr>
              <w:t>.</w:t>
            </w:r>
            <w:r w:rsidRPr="00502B28">
              <w:rPr>
                <w:rFonts w:ascii="Arial" w:hAnsi="Arial" w:cs="Arial"/>
                <w:color w:val="000000"/>
                <w:sz w:val="20"/>
                <w:szCs w:val="20"/>
              </w:rPr>
              <w:t xml:space="preserve"> The services are highly mobile and are available in the setting and at the time when the crisis is occurring.</w:t>
            </w:r>
          </w:p>
        </w:tc>
        <w:tc>
          <w:tcPr>
            <w:tcW w:w="561" w:type="pct"/>
            <w:tcBorders>
              <w:top w:val="single" w:sz="4" w:space="0" w:color="auto"/>
              <w:left w:val="single" w:sz="4" w:space="0" w:color="auto"/>
              <w:bottom w:val="single" w:sz="4" w:space="0" w:color="auto"/>
              <w:right w:val="single" w:sz="4" w:space="0" w:color="auto"/>
            </w:tcBorders>
          </w:tcPr>
          <w:p w:rsidR="005F1B31" w:rsidRPr="00502B28" w:rsidRDefault="005F1B31" w:rsidP="00D6358C">
            <w:pPr>
              <w:rPr>
                <w:rFonts w:ascii="Arial" w:hAnsi="Arial" w:cs="Arial"/>
                <w:sz w:val="20"/>
                <w:szCs w:val="20"/>
              </w:rPr>
            </w:pPr>
            <w:r>
              <w:rPr>
                <w:rFonts w:ascii="Arial" w:hAnsi="Arial" w:cs="Arial"/>
                <w:sz w:val="20"/>
                <w:szCs w:val="20"/>
              </w:rPr>
              <w:t xml:space="preserve">Service </w:t>
            </w:r>
          </w:p>
        </w:tc>
      </w:tr>
    </w:tbl>
    <w:p w:rsidR="005F1B31" w:rsidRDefault="005F1B31" w:rsidP="005F1B31">
      <w:pPr>
        <w:spacing w:before="240"/>
        <w:jc w:val="both"/>
        <w:rPr>
          <w:rFonts w:ascii="Arial" w:hAnsi="Arial" w:cs="Arial"/>
          <w:b/>
          <w:lang w:val="en-GB" w:eastAsia="en-GB"/>
        </w:rPr>
      </w:pPr>
    </w:p>
    <w:tbl>
      <w:tblPr>
        <w:tblStyle w:val="TableGrid"/>
        <w:tblW w:w="9776" w:type="dxa"/>
        <w:tblLook w:val="04A0" w:firstRow="1" w:lastRow="0" w:firstColumn="1" w:lastColumn="0" w:noHBand="0" w:noVBand="1"/>
      </w:tblPr>
      <w:tblGrid>
        <w:gridCol w:w="1413"/>
        <w:gridCol w:w="8363"/>
      </w:tblGrid>
      <w:tr w:rsidR="005F1B31" w:rsidRPr="00D40348" w:rsidTr="004559A4">
        <w:tc>
          <w:tcPr>
            <w:tcW w:w="1413" w:type="dxa"/>
            <w:shd w:val="clear" w:color="auto" w:fill="D9D9D9" w:themeFill="background1" w:themeFillShade="D9"/>
          </w:tcPr>
          <w:p w:rsidR="005F1B31" w:rsidRPr="00EA04CA" w:rsidRDefault="005F1B31" w:rsidP="00F16D5C">
            <w:pPr>
              <w:spacing w:before="120"/>
              <w:rPr>
                <w:rFonts w:ascii="Arial" w:hAnsi="Arial" w:cs="Arial"/>
                <w:b/>
                <w:sz w:val="20"/>
                <w:szCs w:val="20"/>
                <w:lang w:val="en-GB" w:eastAsia="en-GB"/>
              </w:rPr>
            </w:pPr>
            <w:r w:rsidRPr="00EA04CA">
              <w:rPr>
                <w:rFonts w:ascii="Arial" w:hAnsi="Arial" w:cs="Arial"/>
                <w:b/>
                <w:sz w:val="20"/>
                <w:szCs w:val="20"/>
                <w:lang w:val="en-GB" w:eastAsia="en-GB"/>
              </w:rPr>
              <w:t>Unit of Measure</w:t>
            </w:r>
          </w:p>
        </w:tc>
        <w:tc>
          <w:tcPr>
            <w:tcW w:w="8363" w:type="dxa"/>
            <w:shd w:val="clear" w:color="auto" w:fill="D9D9D9" w:themeFill="background1" w:themeFillShade="D9"/>
          </w:tcPr>
          <w:p w:rsidR="005F1B31" w:rsidRPr="00EA04CA" w:rsidRDefault="005F1B31" w:rsidP="00F16D5C">
            <w:pPr>
              <w:spacing w:before="120"/>
              <w:rPr>
                <w:rFonts w:ascii="Arial" w:hAnsi="Arial" w:cs="Arial"/>
                <w:b/>
                <w:sz w:val="20"/>
                <w:szCs w:val="20"/>
                <w:lang w:val="en-GB" w:eastAsia="en-GB"/>
              </w:rPr>
            </w:pPr>
            <w:r w:rsidRPr="00EA04CA">
              <w:rPr>
                <w:rFonts w:ascii="Arial" w:hAnsi="Arial" w:cs="Arial"/>
                <w:b/>
                <w:sz w:val="20"/>
                <w:szCs w:val="20"/>
                <w:lang w:val="en-GB" w:eastAsia="en-GB"/>
              </w:rPr>
              <w:t>Unit of Measure Definition</w:t>
            </w:r>
          </w:p>
        </w:tc>
      </w:tr>
      <w:tr w:rsidR="005F1B31" w:rsidRPr="00485D19" w:rsidTr="00D6358C">
        <w:tc>
          <w:tcPr>
            <w:tcW w:w="1413" w:type="dxa"/>
          </w:tcPr>
          <w:p w:rsidR="005F1B31" w:rsidRPr="00485D19" w:rsidRDefault="005F1B31" w:rsidP="00F16D5C">
            <w:pPr>
              <w:spacing w:before="120"/>
              <w:jc w:val="both"/>
              <w:rPr>
                <w:rFonts w:ascii="Arial" w:hAnsi="Arial" w:cs="Arial"/>
                <w:sz w:val="20"/>
                <w:szCs w:val="20"/>
                <w:lang w:val="en-GB" w:eastAsia="en-GB"/>
              </w:rPr>
            </w:pPr>
            <w:r w:rsidRPr="00485D19">
              <w:rPr>
                <w:rFonts w:ascii="Arial" w:hAnsi="Arial" w:cs="Arial"/>
                <w:sz w:val="20"/>
                <w:szCs w:val="20"/>
                <w:lang w:val="en-GB" w:eastAsia="en-GB"/>
              </w:rPr>
              <w:t>FTE</w:t>
            </w:r>
          </w:p>
        </w:tc>
        <w:tc>
          <w:tcPr>
            <w:tcW w:w="8363" w:type="dxa"/>
          </w:tcPr>
          <w:p w:rsidR="005F1B31" w:rsidRPr="00485D19" w:rsidRDefault="005F1B31" w:rsidP="004559A4">
            <w:pPr>
              <w:spacing w:before="120"/>
              <w:rPr>
                <w:rFonts w:ascii="Arial" w:hAnsi="Arial" w:cs="Arial"/>
                <w:sz w:val="20"/>
                <w:szCs w:val="20"/>
                <w:lang w:val="en-GB" w:eastAsia="en-GB"/>
              </w:rPr>
            </w:pPr>
            <w:r w:rsidRPr="00485D19">
              <w:rPr>
                <w:rFonts w:ascii="Arial" w:hAnsi="Arial" w:cs="Arial"/>
                <w:sz w:val="20"/>
                <w:szCs w:val="20"/>
                <w:lang w:val="en-GB" w:eastAsia="en-GB"/>
              </w:rPr>
              <w:t>Full-time equivalent staff member (clinical or non-clinical) involved in direct delivery of services to consumers.  Exclude time that is formally devoted to administrative or management functions e.g. half-time coordination of a community team.</w:t>
            </w:r>
          </w:p>
        </w:tc>
      </w:tr>
      <w:tr w:rsidR="005F1B31" w:rsidRPr="00485D19" w:rsidTr="00D6358C">
        <w:tc>
          <w:tcPr>
            <w:tcW w:w="1413" w:type="dxa"/>
          </w:tcPr>
          <w:p w:rsidR="005F1B31" w:rsidRPr="00485D19" w:rsidRDefault="005F1B31" w:rsidP="00F16D5C">
            <w:pPr>
              <w:spacing w:before="120"/>
              <w:jc w:val="both"/>
              <w:rPr>
                <w:rFonts w:ascii="Arial" w:hAnsi="Arial" w:cs="Arial"/>
                <w:sz w:val="20"/>
                <w:szCs w:val="20"/>
                <w:lang w:val="en-GB" w:eastAsia="en-GB"/>
              </w:rPr>
            </w:pPr>
            <w:r w:rsidRPr="00485D19">
              <w:rPr>
                <w:rFonts w:ascii="Arial" w:hAnsi="Arial" w:cs="Arial"/>
                <w:sz w:val="20"/>
                <w:szCs w:val="20"/>
                <w:lang w:val="en-GB" w:eastAsia="en-GB"/>
              </w:rPr>
              <w:t>Service</w:t>
            </w:r>
          </w:p>
        </w:tc>
        <w:tc>
          <w:tcPr>
            <w:tcW w:w="8363" w:type="dxa"/>
          </w:tcPr>
          <w:p w:rsidR="005F1B31" w:rsidRPr="00485D19" w:rsidRDefault="005F1B31" w:rsidP="004559A4">
            <w:pPr>
              <w:spacing w:before="120"/>
              <w:rPr>
                <w:rFonts w:ascii="Arial" w:hAnsi="Arial" w:cs="Arial"/>
                <w:sz w:val="20"/>
                <w:szCs w:val="20"/>
                <w:lang w:val="en-GB" w:eastAsia="en-GB"/>
              </w:rPr>
            </w:pPr>
            <w:r w:rsidRPr="00485D19">
              <w:rPr>
                <w:rFonts w:ascii="Arial" w:hAnsi="Arial" w:cs="Arial"/>
                <w:sz w:val="20"/>
                <w:szCs w:val="20"/>
                <w:lang w:val="en-GB" w:eastAsia="en-GB"/>
              </w:rPr>
              <w:t>Service purchased in a block arrangement uniquely agreed between the parties to the agreement</w:t>
            </w:r>
          </w:p>
        </w:tc>
      </w:tr>
    </w:tbl>
    <w:p w:rsidR="00F473D6" w:rsidRPr="00502B28" w:rsidRDefault="005F1B31" w:rsidP="005F1B31">
      <w:pPr>
        <w:spacing w:before="240"/>
        <w:jc w:val="both"/>
        <w:rPr>
          <w:rFonts w:ascii="Arial" w:hAnsi="Arial" w:cs="Arial"/>
          <w:b/>
          <w:lang w:val="en-GB" w:eastAsia="en-GB"/>
        </w:rPr>
      </w:pPr>
      <w:r>
        <w:rPr>
          <w:rFonts w:ascii="Arial" w:hAnsi="Arial" w:cs="Arial"/>
          <w:b/>
          <w:lang w:val="en-GB" w:eastAsia="en-GB"/>
        </w:rPr>
        <w:t>7</w:t>
      </w:r>
      <w:r w:rsidR="00AF02C4" w:rsidRPr="00502B28">
        <w:rPr>
          <w:rFonts w:ascii="Arial" w:hAnsi="Arial" w:cs="Arial"/>
          <w:b/>
          <w:lang w:val="en-GB" w:eastAsia="en-GB"/>
        </w:rPr>
        <w:t>.2</w:t>
      </w:r>
      <w:r w:rsidR="00AF02C4" w:rsidRPr="00502B28">
        <w:rPr>
          <w:rFonts w:ascii="Arial" w:hAnsi="Arial" w:cs="Arial"/>
          <w:b/>
          <w:lang w:val="en-GB" w:eastAsia="en-GB"/>
        </w:rPr>
        <w:tab/>
      </w:r>
      <w:r w:rsidR="00F473D6" w:rsidRPr="00502B28">
        <w:rPr>
          <w:rFonts w:ascii="Arial" w:hAnsi="Arial" w:cs="Arial"/>
          <w:b/>
          <w:lang w:val="en-GB" w:eastAsia="en-GB"/>
        </w:rPr>
        <w:t>Reporting</w:t>
      </w:r>
    </w:p>
    <w:p w:rsidR="00D6358C" w:rsidRPr="00D6358C" w:rsidRDefault="00D6358C" w:rsidP="00D6358C">
      <w:pPr>
        <w:spacing w:before="120"/>
        <w:rPr>
          <w:rFonts w:ascii="Arial" w:hAnsi="Arial" w:cs="Arial"/>
          <w:lang w:val="en-GB" w:eastAsia="en-GB"/>
        </w:rPr>
      </w:pPr>
      <w:r w:rsidRPr="00D6358C">
        <w:rPr>
          <w:rFonts w:ascii="Arial" w:hAnsi="Arial" w:cs="Arial"/>
          <w:lang w:val="en-GB" w:eastAsia="en-GB"/>
        </w:rPr>
        <w:t>The Provider must comply with the requirements of national data collections: PRIMHD.</w:t>
      </w:r>
    </w:p>
    <w:p w:rsidR="00D6358C" w:rsidRPr="00D6358C" w:rsidRDefault="00D6358C" w:rsidP="00D6358C">
      <w:pPr>
        <w:spacing w:before="120" w:after="120"/>
        <w:rPr>
          <w:rFonts w:ascii="Arial" w:hAnsi="Arial" w:cs="Arial"/>
          <w:lang w:val="en-GB" w:eastAsia="en-GB"/>
        </w:rPr>
      </w:pPr>
      <w:r w:rsidRPr="00D6358C">
        <w:rPr>
          <w:rFonts w:ascii="Arial" w:hAnsi="Arial" w:cs="Arial"/>
          <w:lang w:val="en-GB" w:eastAsia="en-GB"/>
        </w:rPr>
        <w:t xml:space="preserve">Additional information to be reported and the frequency of collection are specified by the Funder in the Provider Specific Terms and Conditions as agreed with the Service Provider. </w:t>
      </w:r>
    </w:p>
    <w:p w:rsidR="004559A4" w:rsidRDefault="004559A4">
      <w:pPr>
        <w:rPr>
          <w:rFonts w:ascii="Arial" w:hAnsi="Arial" w:cs="Arial"/>
          <w:lang w:val="en-GB" w:eastAsia="en-GB"/>
        </w:rPr>
      </w:pPr>
      <w:r>
        <w:rPr>
          <w:rFonts w:ascii="Arial" w:hAnsi="Arial" w:cs="Arial"/>
          <w:lang w:val="en-GB" w:eastAsia="en-GB"/>
        </w:rPr>
        <w:br w:type="page"/>
      </w:r>
    </w:p>
    <w:p w:rsidR="00D6358C" w:rsidRPr="00D6358C" w:rsidRDefault="00D6358C" w:rsidP="00D6358C">
      <w:pPr>
        <w:spacing w:before="120"/>
        <w:rPr>
          <w:rFonts w:ascii="Arial" w:hAnsi="Arial" w:cs="Arial"/>
          <w:lang w:val="en-GB" w:eastAsia="en-GB"/>
        </w:rPr>
      </w:pPr>
      <w:r w:rsidRPr="00D6358C">
        <w:rPr>
          <w:rFonts w:ascii="Arial" w:hAnsi="Arial" w:cs="Arial"/>
          <w:lang w:val="en-GB" w:eastAsia="en-GB"/>
        </w:rPr>
        <w:lastRenderedPageBreak/>
        <w:t>The information required by the Funder will be sent to:</w:t>
      </w:r>
    </w:p>
    <w:p w:rsidR="00D6358C" w:rsidRPr="00D6358C" w:rsidRDefault="00D6358C" w:rsidP="00D6358C">
      <w:pPr>
        <w:spacing w:before="120"/>
        <w:ind w:left="720"/>
        <w:rPr>
          <w:rFonts w:ascii="Arial" w:hAnsi="Arial"/>
          <w:szCs w:val="20"/>
          <w:lang w:val="en-GB" w:eastAsia="en-GB"/>
        </w:rPr>
      </w:pPr>
      <w:r w:rsidRPr="00D6358C">
        <w:rPr>
          <w:rFonts w:ascii="Arial" w:hAnsi="Arial"/>
          <w:szCs w:val="20"/>
          <w:lang w:val="en-GB" w:eastAsia="en-GB"/>
        </w:rPr>
        <w:t>Performance Reporting</w:t>
      </w:r>
    </w:p>
    <w:p w:rsidR="00D6358C" w:rsidRPr="00D6358C" w:rsidRDefault="00D6358C" w:rsidP="00D6358C">
      <w:pPr>
        <w:spacing w:before="120"/>
        <w:ind w:left="720"/>
        <w:rPr>
          <w:rFonts w:ascii="Arial" w:hAnsi="Arial"/>
          <w:szCs w:val="20"/>
          <w:lang w:val="en-GB" w:eastAsia="en-GB"/>
        </w:rPr>
      </w:pPr>
      <w:r w:rsidRPr="00D6358C">
        <w:rPr>
          <w:rFonts w:ascii="Arial" w:hAnsi="Arial"/>
          <w:szCs w:val="20"/>
          <w:lang w:val="en-GB" w:eastAsia="en-GB"/>
        </w:rPr>
        <w:t>Sector Operations</w:t>
      </w:r>
    </w:p>
    <w:p w:rsidR="00D6358C" w:rsidRPr="00D6358C" w:rsidRDefault="00D6358C" w:rsidP="00D6358C">
      <w:pPr>
        <w:spacing w:before="120"/>
        <w:ind w:left="720"/>
        <w:rPr>
          <w:rFonts w:ascii="Arial" w:hAnsi="Arial"/>
          <w:szCs w:val="20"/>
          <w:lang w:val="en-GB" w:eastAsia="en-GB"/>
        </w:rPr>
      </w:pPr>
      <w:r w:rsidRPr="00D6358C">
        <w:rPr>
          <w:rFonts w:ascii="Arial" w:hAnsi="Arial"/>
          <w:szCs w:val="20"/>
          <w:lang w:val="en-GB" w:eastAsia="en-GB"/>
        </w:rPr>
        <w:t>Ministry of Health</w:t>
      </w:r>
    </w:p>
    <w:p w:rsidR="00D6358C" w:rsidRPr="00D6358C" w:rsidRDefault="00D6358C" w:rsidP="00D6358C">
      <w:pPr>
        <w:spacing w:before="120"/>
        <w:ind w:left="720"/>
        <w:rPr>
          <w:rFonts w:ascii="Arial" w:hAnsi="Arial"/>
          <w:szCs w:val="20"/>
          <w:lang w:val="en-GB" w:eastAsia="en-GB"/>
        </w:rPr>
      </w:pPr>
      <w:r w:rsidRPr="00D6358C">
        <w:rPr>
          <w:rFonts w:ascii="Arial" w:hAnsi="Arial"/>
          <w:szCs w:val="20"/>
          <w:lang w:val="en-GB" w:eastAsia="en-GB"/>
        </w:rPr>
        <w:t>Private Bag 1942</w:t>
      </w:r>
    </w:p>
    <w:p w:rsidR="00D6358C" w:rsidRPr="00D6358C" w:rsidRDefault="00D6358C" w:rsidP="00D6358C">
      <w:pPr>
        <w:spacing w:before="120"/>
        <w:ind w:left="720"/>
        <w:rPr>
          <w:rFonts w:ascii="Arial" w:hAnsi="Arial"/>
          <w:szCs w:val="20"/>
          <w:lang w:val="en-GB" w:eastAsia="en-GB"/>
        </w:rPr>
      </w:pPr>
      <w:r w:rsidRPr="00D6358C">
        <w:rPr>
          <w:rFonts w:ascii="Arial" w:hAnsi="Arial"/>
          <w:szCs w:val="20"/>
          <w:lang w:val="en-GB" w:eastAsia="en-GB"/>
        </w:rPr>
        <w:t>Dunedin 9054</w:t>
      </w:r>
    </w:p>
    <w:p w:rsidR="00D6358C" w:rsidRPr="00D6358C" w:rsidRDefault="00D6358C" w:rsidP="00D6358C">
      <w:pPr>
        <w:spacing w:before="120"/>
        <w:rPr>
          <w:rFonts w:ascii="Arial" w:hAnsi="Arial" w:cs="Arial"/>
          <w:lang w:val="en-GB" w:eastAsia="en-GB"/>
        </w:rPr>
      </w:pPr>
      <w:r w:rsidRPr="00D6358C">
        <w:rPr>
          <w:rFonts w:ascii="Arial" w:hAnsi="Arial" w:cs="Arial"/>
          <w:lang w:val="en-GB" w:eastAsia="en-GB"/>
        </w:rPr>
        <w:t xml:space="preserve">Email </w:t>
      </w:r>
      <w:hyperlink r:id="rId10" w:history="1">
        <w:r w:rsidRPr="00D6358C">
          <w:rPr>
            <w:rFonts w:ascii="Arial" w:hAnsi="Arial" w:cs="Arial"/>
            <w:color w:val="0000FF"/>
            <w:u w:val="single"/>
            <w:lang w:val="en-GB" w:eastAsia="en-GB"/>
          </w:rPr>
          <w:t>performance_reporting@moh.govt.nz</w:t>
        </w:r>
      </w:hyperlink>
    </w:p>
    <w:p w:rsidR="00D62D40" w:rsidRPr="00502B28" w:rsidRDefault="00D6358C" w:rsidP="00D6358C">
      <w:pPr>
        <w:spacing w:before="120" w:after="120"/>
        <w:rPr>
          <w:rFonts w:ascii="Arial" w:hAnsi="Arial" w:cs="Arial"/>
        </w:rPr>
      </w:pPr>
      <w:r w:rsidRPr="00D6358C">
        <w:rPr>
          <w:rFonts w:ascii="Arial" w:hAnsi="Arial" w:cs="Arial"/>
          <w:color w:val="000000"/>
          <w:lang w:eastAsia="en-NZ"/>
        </w:rPr>
        <w:t xml:space="preserve">The Performance Monitoring </w:t>
      </w:r>
      <w:r w:rsidRPr="00D6358C">
        <w:rPr>
          <w:rFonts w:ascii="Arial" w:hAnsi="Arial" w:cs="Arial"/>
          <w:lang w:val="en-AU"/>
        </w:rPr>
        <w:t>Reporting tables for the Mental Health and Addiction Service Specifications</w:t>
      </w:r>
      <w:r w:rsidRPr="00D6358C">
        <w:rPr>
          <w:rFonts w:ascii="Arial" w:hAnsi="Arial" w:cs="Arial"/>
          <w:vertAlign w:val="superscript"/>
          <w:lang w:val="en-GB" w:eastAsia="en-GB"/>
        </w:rPr>
        <w:footnoteReference w:id="1"/>
      </w:r>
      <w:r w:rsidRPr="00D6358C">
        <w:rPr>
          <w:rFonts w:ascii="Arial" w:hAnsi="Arial" w:cs="Arial"/>
          <w:lang w:val="en-GB" w:eastAsia="en-GB"/>
        </w:rPr>
        <w:t xml:space="preserve"> may be used for performance monitoring if specified as agreed with the Funder.</w:t>
      </w:r>
    </w:p>
    <w:sectPr w:rsidR="00D62D40" w:rsidRPr="00502B28" w:rsidSect="00AF02C4">
      <w:footerReference w:type="even" r:id="rId11"/>
      <w:footerReference w:type="default" r:id="rId12"/>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91E" w:rsidRDefault="002F591E">
      <w:r>
        <w:separator/>
      </w:r>
    </w:p>
  </w:endnote>
  <w:endnote w:type="continuationSeparator" w:id="0">
    <w:p w:rsidR="002F591E" w:rsidRDefault="002F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67C" w:rsidRDefault="00F0167C" w:rsidP="00F01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167C" w:rsidRDefault="00F0167C" w:rsidP="00F016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67C" w:rsidRPr="00F0167C" w:rsidRDefault="00F0167C" w:rsidP="00F0167C">
    <w:pPr>
      <w:pStyle w:val="Footer"/>
      <w:framePr w:wrap="around" w:vAnchor="text" w:hAnchor="margin" w:xAlign="right" w:y="1"/>
      <w:rPr>
        <w:rStyle w:val="PageNumber"/>
        <w:sz w:val="18"/>
        <w:szCs w:val="18"/>
      </w:rPr>
    </w:pPr>
    <w:r w:rsidRPr="00F0167C">
      <w:rPr>
        <w:rStyle w:val="PageNumber"/>
        <w:sz w:val="18"/>
        <w:szCs w:val="18"/>
      </w:rPr>
      <w:fldChar w:fldCharType="begin"/>
    </w:r>
    <w:r w:rsidRPr="00F0167C">
      <w:rPr>
        <w:rStyle w:val="PageNumber"/>
        <w:sz w:val="18"/>
        <w:szCs w:val="18"/>
      </w:rPr>
      <w:instrText xml:space="preserve">PAGE  </w:instrText>
    </w:r>
    <w:r w:rsidRPr="00F0167C">
      <w:rPr>
        <w:rStyle w:val="PageNumber"/>
        <w:sz w:val="18"/>
        <w:szCs w:val="18"/>
      </w:rPr>
      <w:fldChar w:fldCharType="separate"/>
    </w:r>
    <w:r w:rsidR="00A726F8">
      <w:rPr>
        <w:rStyle w:val="PageNumber"/>
        <w:noProof/>
        <w:sz w:val="18"/>
        <w:szCs w:val="18"/>
      </w:rPr>
      <w:t>4</w:t>
    </w:r>
    <w:r w:rsidRPr="00F0167C">
      <w:rPr>
        <w:rStyle w:val="PageNumber"/>
        <w:sz w:val="18"/>
        <w:szCs w:val="18"/>
      </w:rPr>
      <w:fldChar w:fldCharType="end"/>
    </w:r>
  </w:p>
  <w:p w:rsidR="00AF02C4" w:rsidRPr="005F1B31" w:rsidRDefault="00F0167C" w:rsidP="007C34C2">
    <w:pPr>
      <w:pStyle w:val="Header"/>
      <w:pBdr>
        <w:top w:val="single" w:sz="4" w:space="1" w:color="auto"/>
      </w:pBdr>
      <w:tabs>
        <w:tab w:val="clear" w:pos="4153"/>
        <w:tab w:val="center" w:pos="7371"/>
      </w:tabs>
      <w:ind w:right="360"/>
      <w:rPr>
        <w:rFonts w:ascii="Arial" w:hAnsi="Arial" w:cs="Arial"/>
        <w:sz w:val="20"/>
        <w:szCs w:val="20"/>
      </w:rPr>
    </w:pPr>
    <w:r w:rsidRPr="005F1B31">
      <w:rPr>
        <w:rFonts w:ascii="Arial" w:hAnsi="Arial" w:cs="Arial"/>
        <w:sz w:val="20"/>
        <w:szCs w:val="20"/>
      </w:rPr>
      <w:t xml:space="preserve">Infant, Child, Adolescent and Youth Mental Health Acute Crisis Intervention </w:t>
    </w:r>
    <w:r w:rsidR="004E142A" w:rsidRPr="005F1B31">
      <w:rPr>
        <w:rFonts w:ascii="Arial" w:hAnsi="Arial" w:cs="Arial"/>
        <w:sz w:val="20"/>
        <w:szCs w:val="20"/>
      </w:rPr>
      <w:t>Mental H</w:t>
    </w:r>
    <w:r w:rsidR="00AF02C4" w:rsidRPr="005F1B31">
      <w:rPr>
        <w:rFonts w:ascii="Arial" w:hAnsi="Arial" w:cs="Arial"/>
        <w:sz w:val="20"/>
        <w:szCs w:val="20"/>
      </w:rPr>
      <w:t xml:space="preserve">ealth and Addiction Services </w:t>
    </w:r>
    <w:r w:rsidRPr="005F1B31">
      <w:rPr>
        <w:rFonts w:ascii="Arial" w:hAnsi="Arial" w:cs="Arial"/>
        <w:sz w:val="20"/>
        <w:szCs w:val="20"/>
      </w:rPr>
      <w:t xml:space="preserve">Tier Three Service Specification </w:t>
    </w:r>
    <w:r w:rsidR="00D6358C">
      <w:rPr>
        <w:rFonts w:ascii="Arial" w:hAnsi="Arial" w:cs="Arial"/>
        <w:sz w:val="20"/>
        <w:szCs w:val="20"/>
      </w:rPr>
      <w:t>April 2017</w:t>
    </w:r>
    <w:r w:rsidR="00AF02C4" w:rsidRPr="005F1B31">
      <w:rPr>
        <w:rFonts w:ascii="Arial" w:hAnsi="Arial" w:cs="Arial"/>
        <w:sz w:val="20"/>
        <w:szCs w:val="20"/>
      </w:rPr>
      <w:t xml:space="preserve">  </w:t>
    </w:r>
  </w:p>
  <w:p w:rsidR="00F0167C" w:rsidRPr="005F1B31" w:rsidRDefault="00F0167C" w:rsidP="00AF02C4">
    <w:pPr>
      <w:pStyle w:val="Header"/>
      <w:tabs>
        <w:tab w:val="clear" w:pos="4153"/>
        <w:tab w:val="center" w:pos="7371"/>
      </w:tabs>
      <w:ind w:right="360"/>
      <w:rPr>
        <w:rFonts w:ascii="Arial" w:hAnsi="Arial" w:cs="Arial"/>
        <w:sz w:val="20"/>
        <w:szCs w:val="20"/>
      </w:rPr>
    </w:pPr>
    <w:r w:rsidRPr="005F1B31">
      <w:rPr>
        <w:rFonts w:ascii="Arial" w:hAnsi="Arial" w:cs="Arial"/>
        <w:sz w:val="20"/>
        <w:szCs w:val="20"/>
      </w:rPr>
      <w:t xml:space="preserve">Nationwide Service Framework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91E" w:rsidRDefault="002F591E">
      <w:r>
        <w:separator/>
      </w:r>
    </w:p>
  </w:footnote>
  <w:footnote w:type="continuationSeparator" w:id="0">
    <w:p w:rsidR="002F591E" w:rsidRDefault="002F591E">
      <w:r>
        <w:continuationSeparator/>
      </w:r>
    </w:p>
  </w:footnote>
  <w:footnote w:id="1">
    <w:p w:rsidR="00D6358C" w:rsidRPr="006F249C" w:rsidRDefault="00D6358C" w:rsidP="00D6358C">
      <w:pPr>
        <w:pStyle w:val="FootnoteText"/>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91ECA"/>
    <w:multiLevelType w:val="hybridMultilevel"/>
    <w:tmpl w:val="E80A5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3">
    <w:nsid w:val="7DB56E6C"/>
    <w:multiLevelType w:val="hybridMultilevel"/>
    <w:tmpl w:val="3036F962"/>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A0ED9"/>
    <w:rsid w:val="000F7D28"/>
    <w:rsid w:val="0012626A"/>
    <w:rsid w:val="001B6FF2"/>
    <w:rsid w:val="001C4A0B"/>
    <w:rsid w:val="001E20A9"/>
    <w:rsid w:val="002120F7"/>
    <w:rsid w:val="002C29F8"/>
    <w:rsid w:val="002F591E"/>
    <w:rsid w:val="003479DB"/>
    <w:rsid w:val="0038385B"/>
    <w:rsid w:val="004559A4"/>
    <w:rsid w:val="00493C72"/>
    <w:rsid w:val="004A1574"/>
    <w:rsid w:val="004B602C"/>
    <w:rsid w:val="004E142A"/>
    <w:rsid w:val="004E4909"/>
    <w:rsid w:val="004E56C6"/>
    <w:rsid w:val="00502B28"/>
    <w:rsid w:val="00532D09"/>
    <w:rsid w:val="0055325A"/>
    <w:rsid w:val="005A3423"/>
    <w:rsid w:val="005C7D66"/>
    <w:rsid w:val="005F1B31"/>
    <w:rsid w:val="00641F83"/>
    <w:rsid w:val="006A62D9"/>
    <w:rsid w:val="006D607C"/>
    <w:rsid w:val="0075120F"/>
    <w:rsid w:val="00757455"/>
    <w:rsid w:val="00785741"/>
    <w:rsid w:val="00786402"/>
    <w:rsid w:val="007C34C2"/>
    <w:rsid w:val="00812F3E"/>
    <w:rsid w:val="00955F55"/>
    <w:rsid w:val="009A2457"/>
    <w:rsid w:val="009D440A"/>
    <w:rsid w:val="009F6A79"/>
    <w:rsid w:val="00A726F8"/>
    <w:rsid w:val="00AF02C4"/>
    <w:rsid w:val="00B52E67"/>
    <w:rsid w:val="00C46F70"/>
    <w:rsid w:val="00D62D40"/>
    <w:rsid w:val="00D6358C"/>
    <w:rsid w:val="00D719C6"/>
    <w:rsid w:val="00DC2090"/>
    <w:rsid w:val="00DD3172"/>
    <w:rsid w:val="00DF71C1"/>
    <w:rsid w:val="00E02550"/>
    <w:rsid w:val="00E05E8E"/>
    <w:rsid w:val="00E33EF5"/>
    <w:rsid w:val="00E728B0"/>
    <w:rsid w:val="00EA04CA"/>
    <w:rsid w:val="00ED5B6C"/>
    <w:rsid w:val="00F0167C"/>
    <w:rsid w:val="00F21F3A"/>
    <w:rsid w:val="00F473D6"/>
    <w:rsid w:val="00F862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04359372-8839-425C-9EDB-6AC51892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55"/>
    <w:rPr>
      <w:rFonts w:ascii="Arial Mäori" w:hAnsi="Arial Mäori"/>
      <w:sz w:val="24"/>
      <w:szCs w:val="24"/>
      <w:lang w:eastAsia="en-US"/>
    </w:rPr>
  </w:style>
  <w:style w:type="paragraph" w:styleId="Heading5">
    <w:name w:val="heading 5"/>
    <w:basedOn w:val="Normal"/>
    <w:next w:val="Normal"/>
    <w:qFormat/>
    <w:rsid w:val="00955F55"/>
    <w:pPr>
      <w:keepNext/>
      <w:jc w:val="center"/>
      <w:outlineLvl w:val="4"/>
    </w:pPr>
    <w:rPr>
      <w:rFonts w:ascii="Arial" w:hAnsi="Arial" w:cs="Arial"/>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955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jc w:val="center"/>
    </w:pPr>
    <w:rPr>
      <w:b/>
      <w:bCs/>
      <w:sz w:val="22"/>
    </w:rPr>
  </w:style>
  <w:style w:type="paragraph" w:styleId="Footer">
    <w:name w:val="footer"/>
    <w:basedOn w:val="Normal"/>
    <w:rsid w:val="00F0167C"/>
    <w:pPr>
      <w:tabs>
        <w:tab w:val="center" w:pos="4153"/>
        <w:tab w:val="right" w:pos="8306"/>
      </w:tabs>
    </w:pPr>
  </w:style>
  <w:style w:type="character" w:styleId="PageNumber">
    <w:name w:val="page number"/>
    <w:basedOn w:val="DefaultParagraphFont"/>
    <w:rsid w:val="00F0167C"/>
  </w:style>
  <w:style w:type="paragraph" w:styleId="Header">
    <w:name w:val="header"/>
    <w:basedOn w:val="Normal"/>
    <w:rsid w:val="00F0167C"/>
    <w:pPr>
      <w:tabs>
        <w:tab w:val="center" w:pos="4153"/>
        <w:tab w:val="right" w:pos="8306"/>
      </w:tabs>
    </w:pPr>
  </w:style>
  <w:style w:type="paragraph" w:customStyle="1" w:styleId="Char1CharChar">
    <w:name w:val="Char1 Char Char"/>
    <w:basedOn w:val="Normal"/>
    <w:rsid w:val="00F0167C"/>
    <w:pPr>
      <w:spacing w:after="160" w:line="240" w:lineRule="exact"/>
    </w:pPr>
    <w:rPr>
      <w:rFonts w:ascii="Arial" w:hAnsi="Arial"/>
      <w:sz w:val="20"/>
      <w:szCs w:val="20"/>
      <w:lang w:val="en-US"/>
    </w:rPr>
  </w:style>
  <w:style w:type="paragraph" w:styleId="BalloonText">
    <w:name w:val="Balloon Text"/>
    <w:basedOn w:val="Normal"/>
    <w:link w:val="BalloonTextChar"/>
    <w:uiPriority w:val="99"/>
    <w:semiHidden/>
    <w:unhideWhenUsed/>
    <w:rsid w:val="00AF02C4"/>
    <w:rPr>
      <w:rFonts w:ascii="Tahoma" w:hAnsi="Tahoma" w:cs="Tahoma"/>
      <w:sz w:val="16"/>
      <w:szCs w:val="16"/>
    </w:rPr>
  </w:style>
  <w:style w:type="character" w:customStyle="1" w:styleId="BalloonTextChar">
    <w:name w:val="Balloon Text Char"/>
    <w:basedOn w:val="DefaultParagraphFont"/>
    <w:link w:val="BalloonText"/>
    <w:uiPriority w:val="99"/>
    <w:semiHidden/>
    <w:rsid w:val="00AF02C4"/>
    <w:rPr>
      <w:rFonts w:ascii="Tahoma" w:hAnsi="Tahoma" w:cs="Tahoma"/>
      <w:sz w:val="16"/>
      <w:szCs w:val="16"/>
      <w:lang w:eastAsia="en-US"/>
    </w:rPr>
  </w:style>
  <w:style w:type="paragraph" w:customStyle="1" w:styleId="Char1CharChar0">
    <w:name w:val="Char1 Char Char"/>
    <w:basedOn w:val="Normal"/>
    <w:rsid w:val="00641F83"/>
    <w:pPr>
      <w:spacing w:after="160" w:line="240" w:lineRule="exact"/>
    </w:pPr>
    <w:rPr>
      <w:rFonts w:ascii="Arial" w:hAnsi="Arial"/>
      <w:sz w:val="20"/>
      <w:szCs w:val="20"/>
      <w:lang w:val="en-US"/>
    </w:rPr>
  </w:style>
  <w:style w:type="table" w:styleId="TableGrid">
    <w:name w:val="Table Grid"/>
    <w:basedOn w:val="TableNormal"/>
    <w:rsid w:val="005F1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57455"/>
    <w:rPr>
      <w:rFonts w:ascii="Arial Mäori" w:hAnsi="Arial Mäori"/>
      <w:sz w:val="24"/>
      <w:szCs w:val="24"/>
      <w:lang w:eastAsia="en-US"/>
    </w:rPr>
  </w:style>
  <w:style w:type="paragraph" w:styleId="FootnoteText">
    <w:name w:val="footnote text"/>
    <w:basedOn w:val="Normal"/>
    <w:link w:val="FootnoteTextChar"/>
    <w:uiPriority w:val="99"/>
    <w:semiHidden/>
    <w:unhideWhenUsed/>
    <w:rsid w:val="00757455"/>
    <w:rPr>
      <w:rFonts w:ascii="Arial" w:hAnsi="Arial"/>
      <w:sz w:val="20"/>
      <w:szCs w:val="20"/>
      <w:lang w:val="en-GB" w:eastAsia="en-GB"/>
    </w:rPr>
  </w:style>
  <w:style w:type="character" w:customStyle="1" w:styleId="FootnoteTextChar">
    <w:name w:val="Footnote Text Char"/>
    <w:basedOn w:val="DefaultParagraphFont"/>
    <w:link w:val="FootnoteText"/>
    <w:uiPriority w:val="99"/>
    <w:semiHidden/>
    <w:rsid w:val="00757455"/>
    <w:rPr>
      <w:rFonts w:ascii="Arial" w:hAnsi="Arial"/>
      <w:lang w:val="en-GB" w:eastAsia="en-GB"/>
    </w:rPr>
  </w:style>
  <w:style w:type="character" w:styleId="FootnoteReference">
    <w:name w:val="footnote reference"/>
    <w:basedOn w:val="DefaultParagraphFont"/>
    <w:uiPriority w:val="99"/>
    <w:unhideWhenUsed/>
    <w:rsid w:val="00757455"/>
    <w:rPr>
      <w:vertAlign w:val="superscript"/>
    </w:rPr>
  </w:style>
  <w:style w:type="character" w:styleId="Hyperlink">
    <w:name w:val="Hyperlink"/>
    <w:basedOn w:val="DefaultParagraphFont"/>
    <w:uiPriority w:val="99"/>
    <w:semiHidden/>
    <w:unhideWhenUsed/>
    <w:rsid w:val="001E20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854379">
      <w:bodyDiv w:val="1"/>
      <w:marLeft w:val="0"/>
      <w:marRight w:val="0"/>
      <w:marTop w:val="0"/>
      <w:marBottom w:val="0"/>
      <w:divBdr>
        <w:top w:val="none" w:sz="0" w:space="0" w:color="auto"/>
        <w:left w:val="none" w:sz="0" w:space="0" w:color="auto"/>
        <w:bottom w:val="none" w:sz="0" w:space="0" w:color="auto"/>
        <w:right w:val="none" w:sz="0" w:space="0" w:color="auto"/>
      </w:divBdr>
    </w:div>
    <w:div w:id="750006007">
      <w:bodyDiv w:val="1"/>
      <w:marLeft w:val="0"/>
      <w:marRight w:val="0"/>
      <w:marTop w:val="0"/>
      <w:marBottom w:val="0"/>
      <w:divBdr>
        <w:top w:val="none" w:sz="0" w:space="0" w:color="auto"/>
        <w:left w:val="none" w:sz="0" w:space="0" w:color="auto"/>
        <w:bottom w:val="none" w:sz="0" w:space="0" w:color="auto"/>
        <w:right w:val="none" w:sz="0" w:space="0" w:color="auto"/>
      </w:divBdr>
    </w:div>
    <w:div w:id="1023939024">
      <w:bodyDiv w:val="1"/>
      <w:marLeft w:val="0"/>
      <w:marRight w:val="0"/>
      <w:marTop w:val="0"/>
      <w:marBottom w:val="0"/>
      <w:divBdr>
        <w:top w:val="none" w:sz="0" w:space="0" w:color="auto"/>
        <w:left w:val="none" w:sz="0" w:space="0" w:color="auto"/>
        <w:bottom w:val="none" w:sz="0" w:space="0" w:color="auto"/>
        <w:right w:val="none" w:sz="0" w:space="0" w:color="auto"/>
      </w:divBdr>
    </w:div>
    <w:div w:id="207442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F806F-3FCF-47CE-8607-1CB23CD0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662436BB</Template>
  <TotalTime>4</TotalTime>
  <Pages>1</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7</cp:revision>
  <dcterms:created xsi:type="dcterms:W3CDTF">2017-04-12T23:00:00Z</dcterms:created>
  <dcterms:modified xsi:type="dcterms:W3CDTF">2017-05-01T22:56:00Z</dcterms:modified>
</cp:coreProperties>
</file>